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26097" w14:textId="9c260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Комитета по статистике Министерства национальной экономики Республики Казахстан от 6 октября 2015 года № 151 "Об утверждении статистических форм общегосударственных статистических наблюдений по статистике предприятий и инструкций по их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30 ноября 2016 года № 291. Зарегистрирован в Министерстве юстиции Республики Казахстан 26 декабря 2016 года № 14572. Утратил силу приказом Председателя Комитета по статистике Министерства национальной экономики Республики Казахстан от 6 ноября 2017 года № 157 (вводится в действие с 01.01.2018)</w:t>
      </w:r>
    </w:p>
    <w:p>
      <w:pPr>
        <w:spacing w:after="0"/>
        <w:ind w:left="0"/>
        <w:jc w:val="both"/>
      </w:pPr>
      <w:r>
        <w:rPr>
          <w:rFonts w:ascii="Times New Roman"/>
          <w:b w:val="false"/>
          <w:i w:val="false"/>
          <w:color w:val="ff0000"/>
          <w:sz w:val="28"/>
        </w:rPr>
        <w:t xml:space="preserve">
      Сноска. Утратил силу приказом Председателя Комитета по статистике Министерства национальной экономики РК от 06.11.2017 </w:t>
      </w:r>
      <w:r>
        <w:rPr>
          <w:rFonts w:ascii="Times New Roman"/>
          <w:b w:val="false"/>
          <w:i w:val="false"/>
          <w:color w:val="ff0000"/>
          <w:sz w:val="28"/>
        </w:rPr>
        <w:t>№ 157</w:t>
      </w:r>
      <w:r>
        <w:rPr>
          <w:rFonts w:ascii="Times New Roman"/>
          <w:b w:val="false"/>
          <w:i w:val="false"/>
          <w:color w:val="ff0000"/>
          <w:sz w:val="28"/>
        </w:rPr>
        <w:t xml:space="preserve"> (вводится в действие с 01.01.2018).</w:t>
      </w:r>
      <w:r>
        <w:br/>
      </w:r>
      <w:r>
        <w:rPr>
          <w:rFonts w:ascii="Times New Roman"/>
          <w:b w:val="false"/>
          <w:i w:val="false"/>
          <w:color w:val="ff0000"/>
          <w:sz w:val="28"/>
        </w:rPr>
        <w:t>
      Примечание РЦПИ!</w:t>
      </w:r>
      <w:r>
        <w:br/>
      </w:r>
      <w:r>
        <w:rPr>
          <w:rFonts w:ascii="Times New Roman"/>
          <w:b w:val="false"/>
          <w:i w:val="false"/>
          <w:color w:val="ff0000"/>
          <w:sz w:val="28"/>
        </w:rPr>
        <w:t xml:space="preserve">
      Вводится в действие с 01.01.2017. </w:t>
      </w:r>
    </w:p>
    <w:bookmarkStart w:name="z1" w:id="0"/>
    <w:p>
      <w:pPr>
        <w:spacing w:after="0"/>
        <w:ind w:left="0"/>
        <w:jc w:val="both"/>
      </w:pPr>
      <w:r>
        <w:rPr>
          <w:rFonts w:ascii="Times New Roman"/>
          <w:b w:val="false"/>
          <w:i w:val="false"/>
          <w:color w:val="000000"/>
          <w:sz w:val="28"/>
        </w:rPr>
        <w:t xml:space="preserve">
       В соответствии с подпунктами 3) и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19 марта 2010 года "О государственной статистике", а также с подпунктом 260) </w:t>
      </w:r>
      <w:r>
        <w:rPr>
          <w:rFonts w:ascii="Times New Roman"/>
          <w:b w:val="false"/>
          <w:i w:val="false"/>
          <w:color w:val="000000"/>
          <w:sz w:val="28"/>
        </w:rPr>
        <w:t>пункта 17</w:t>
      </w:r>
      <w:r>
        <w:rPr>
          <w:rFonts w:ascii="Times New Roman"/>
          <w:b w:val="false"/>
          <w:i w:val="false"/>
          <w:color w:val="000000"/>
          <w:sz w:val="28"/>
        </w:rPr>
        <w:t xml:space="preserve"> Положения о Министерстве национальной экономики Республики Казахстан, утвержденного постановлением Правительства Республики Казахстан от 24 сентября 2014 года № 1011,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6 октября 2015 года № 151 "Об утверждении статистических норм общегосударственных статистических наблюдений по статистике предприятий и инструкций по их заполнению" (зарегистрированный в Реестре государственной регистрации нормативных правовых актов за № 12228, опубликованный 20 ноября 2015 года в информационно-правовой системе "Әділет")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пункта 1 изложить в следующей редакции:</w:t>
      </w:r>
    </w:p>
    <w:bookmarkStart w:name="z4" w:id="2"/>
    <w:p>
      <w:pPr>
        <w:spacing w:after="0"/>
        <w:ind w:left="0"/>
        <w:jc w:val="both"/>
      </w:pPr>
      <w:r>
        <w:rPr>
          <w:rFonts w:ascii="Times New Roman"/>
          <w:b w:val="false"/>
          <w:i w:val="false"/>
          <w:color w:val="000000"/>
          <w:sz w:val="28"/>
        </w:rPr>
        <w:t xml:space="preserve">
      1) статистическую форму общегосударственного статистического наблюдения "Опрос новых предприятий" (код 1711105, индекс 1-НП, периодичность единовременная),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5" w:id="3"/>
    <w:p>
      <w:pPr>
        <w:spacing w:after="0"/>
        <w:ind w:left="0"/>
        <w:jc w:val="both"/>
      </w:pPr>
      <w:r>
        <w:rPr>
          <w:rFonts w:ascii="Times New Roman"/>
          <w:b w:val="false"/>
          <w:i w:val="false"/>
          <w:color w:val="000000"/>
          <w:sz w:val="28"/>
        </w:rPr>
        <w:t xml:space="preserve">
      2) инструкцию по заполнению статистической формы общегосударственного статистического наблюдения "Опрос новых предприятий" (код 1711105, индекс 1-НП, периодичность единовременная),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6" w:id="4"/>
    <w:p>
      <w:pPr>
        <w:spacing w:after="0"/>
        <w:ind w:left="0"/>
        <w:jc w:val="both"/>
      </w:pPr>
      <w:r>
        <w:rPr>
          <w:rFonts w:ascii="Times New Roman"/>
          <w:b w:val="false"/>
          <w:i w:val="false"/>
          <w:color w:val="000000"/>
          <w:sz w:val="28"/>
        </w:rPr>
        <w:t xml:space="preserve">
      3) статистическую форму общегосударственного статистического наблюдения "Отчет о видах экономической деятельности" (131111001, индекс 1-СР, периодичность один раз в год),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7" w:id="5"/>
    <w:p>
      <w:pPr>
        <w:spacing w:after="0"/>
        <w:ind w:left="0"/>
        <w:jc w:val="both"/>
      </w:pPr>
      <w:r>
        <w:rPr>
          <w:rFonts w:ascii="Times New Roman"/>
          <w:b w:val="false"/>
          <w:i w:val="false"/>
          <w:color w:val="000000"/>
          <w:sz w:val="28"/>
        </w:rPr>
        <w:t xml:space="preserve">
      4) инструкцию по заполнению статистической формы общегосударственного статистического наблюдения "Отчет о видах экономической деятельности" (131111001, индекс 1-СР, периодичность один раз в год),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8" w:id="6"/>
    <w:p>
      <w:pPr>
        <w:spacing w:after="0"/>
        <w:ind w:left="0"/>
        <w:jc w:val="both"/>
      </w:pPr>
      <w:r>
        <w:rPr>
          <w:rFonts w:ascii="Times New Roman"/>
          <w:b w:val="false"/>
          <w:i w:val="false"/>
          <w:color w:val="000000"/>
          <w:sz w:val="28"/>
        </w:rPr>
        <w:t>
      2.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в установленном законодательством порядке обеспечить:</w:t>
      </w:r>
    </w:p>
    <w:bookmarkEnd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в течение десяти календарных дней со дня государственной регистрации настоящего приказа в Министерстве юстиции Республики Казахстан его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4) размещение настоящего приказа на интернет-ресурсе Комитета по статистике Министерства национальной экономики Республики Казахстан.</w:t>
      </w:r>
    </w:p>
    <w:bookmarkStart w:name="z9" w:id="7"/>
    <w:p>
      <w:pPr>
        <w:spacing w:after="0"/>
        <w:ind w:left="0"/>
        <w:jc w:val="both"/>
      </w:pPr>
      <w:r>
        <w:rPr>
          <w:rFonts w:ascii="Times New Roman"/>
          <w:b w:val="false"/>
          <w:i w:val="false"/>
          <w:color w:val="000000"/>
          <w:sz w:val="28"/>
        </w:rPr>
        <w:t>
      3.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в работе.</w:t>
      </w:r>
    </w:p>
    <w:bookmarkEnd w:id="7"/>
    <w:bookmarkStart w:name="z10" w:id="8"/>
    <w:p>
      <w:pPr>
        <w:spacing w:after="0"/>
        <w:ind w:left="0"/>
        <w:jc w:val="both"/>
      </w:pPr>
      <w:r>
        <w:rPr>
          <w:rFonts w:ascii="Times New Roman"/>
          <w:b w:val="false"/>
          <w:i w:val="false"/>
          <w:color w:val="000000"/>
          <w:sz w:val="28"/>
        </w:rPr>
        <w:t>
      4. Контроль за исполнением настоящего приказа оставляю за собой.</w:t>
      </w:r>
    </w:p>
    <w:bookmarkEnd w:id="8"/>
    <w:bookmarkStart w:name="z11" w:id="9"/>
    <w:p>
      <w:pPr>
        <w:spacing w:after="0"/>
        <w:ind w:left="0"/>
        <w:jc w:val="both"/>
      </w:pPr>
      <w:r>
        <w:rPr>
          <w:rFonts w:ascii="Times New Roman"/>
          <w:b w:val="false"/>
          <w:i w:val="false"/>
          <w:color w:val="000000"/>
          <w:sz w:val="28"/>
        </w:rPr>
        <w:t>
      5. Настоящий приказ подлежит официальному опубликованию и вводится в действие с 1 января 2017 года.</w:t>
      </w:r>
    </w:p>
    <w:bookmarkEnd w:id="9"/>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Комитета</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статистике Министерства</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национальной экономики</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Айдапкелов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2016 года № 291</w:t>
            </w:r>
            <w:r>
              <w:br/>
            </w:r>
            <w:r>
              <w:rPr>
                <w:rFonts w:ascii="Times New Roman"/>
                <w:b w:val="false"/>
                <w:i w:val="false"/>
                <w:color w:val="000000"/>
                <w:sz w:val="20"/>
              </w:rPr>
              <w:t>Приложение 1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6 октября 2016 года № 151</w:t>
            </w:r>
          </w:p>
        </w:tc>
      </w:tr>
    </w:tbl>
    <w:tbl>
      <w:tblPr>
        <w:tblW w:w="0" w:type="auto"/>
        <w:tblCellSpacing w:w="0" w:type="auto"/>
        <w:tblBorders>
          <w:top w:val="none"/>
          <w:left w:val="none"/>
          <w:bottom w:val="none"/>
          <w:right w:val="none"/>
          <w:insideH w:val="none"/>
          <w:insideV w:val="none"/>
        </w:tblBorders>
      </w:tblPr>
      <w:tblGrid>
        <w:gridCol w:w="2134"/>
        <w:gridCol w:w="1"/>
        <w:gridCol w:w="47"/>
        <w:gridCol w:w="47"/>
        <w:gridCol w:w="12394"/>
        <w:gridCol w:w="94"/>
        <w:gridCol w:w="12394"/>
        <w:gridCol w:w="161"/>
      </w:tblGrid>
      <w:tr>
        <w:trPr>
          <w:trHeight w:val="30" w:hRule="atLeast"/>
        </w:trPr>
        <w:tc>
          <w:tcPr>
            <w:tcW w:w="2134"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954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95400" cy="952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i w:val="false"/>
                <w:color w:val="000000"/>
                <w:sz w:val="20"/>
              </w:rPr>
              <w:t xml:space="preserve"> статистика </w:t>
            </w:r>
            <w:r>
              <w:rPr>
                <w:rFonts w:ascii="Times New Roman"/>
                <w:b/>
                <w:i w:val="false"/>
                <w:color w:val="000000"/>
                <w:sz w:val="20"/>
              </w:rPr>
              <w:t>органдары</w:t>
            </w:r>
            <w:r>
              <w:rPr>
                <w:rFonts w:ascii="Times New Roman"/>
                <w:b w:val="false"/>
                <w:i w:val="false"/>
                <w:color w:val="000000"/>
                <w:sz w:val="20"/>
              </w:rPr>
              <w:t xml:space="preserve"> </w:t>
            </w:r>
            <w:r>
              <w:rPr>
                <w:rFonts w:ascii="Times New Roman"/>
                <w:b/>
                <w:i w:val="false"/>
                <w:color w:val="000000"/>
                <w:sz w:val="20"/>
              </w:rPr>
              <w:t>құпиялылығына</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береді</w:t>
            </w:r>
            <w:r>
              <w:br/>
            </w:r>
            <w:r>
              <w:rPr>
                <w:rFonts w:ascii="Times New Roman"/>
                <w:b w:val="false"/>
                <w:i w:val="false"/>
                <w:color w:val="000000"/>
                <w:sz w:val="20"/>
              </w:rPr>
              <w:t>
Конфиденциальность гарантируется</w:t>
            </w:r>
            <w:r>
              <w:br/>
            </w:r>
            <w:r>
              <w:rPr>
                <w:rFonts w:ascii="Times New Roman"/>
                <w:b w:val="false"/>
                <w:i w:val="false"/>
                <w:color w:val="000000"/>
                <w:sz w:val="20"/>
              </w:rPr>
              <w:t>
органами государственной</w:t>
            </w:r>
            <w:r>
              <w:br/>
            </w:r>
            <w:r>
              <w:rPr>
                <w:rFonts w:ascii="Times New Roman"/>
                <w:b w:val="false"/>
                <w:i w:val="false"/>
                <w:color w:val="000000"/>
                <w:sz w:val="20"/>
              </w:rPr>
              <w:t>
статистики</w:t>
            </w:r>
          </w:p>
        </w:tc>
        <w:tc>
          <w:tcPr>
            <w:tcW w:w="0" w:type="auto"/>
            <w:gridSpan w:val="4"/>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байқаудың</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нысаны</w:t>
            </w:r>
            <w:r>
              <w:br/>
            </w:r>
            <w:r>
              <w:rPr>
                <w:rFonts w:ascii="Times New Roman"/>
                <w:b w:val="false"/>
                <w:i w:val="false"/>
                <w:color w:val="000000"/>
                <w:sz w:val="20"/>
              </w:rPr>
              <w:t>
Статистическая форма</w:t>
            </w:r>
            <w:r>
              <w:br/>
            </w:r>
            <w:r>
              <w:rPr>
                <w:rFonts w:ascii="Times New Roman"/>
                <w:b w:val="false"/>
                <w:i w:val="false"/>
                <w:color w:val="000000"/>
                <w:sz w:val="20"/>
              </w:rPr>
              <w:t>
общегосударственного</w:t>
            </w:r>
            <w:r>
              <w:br/>
            </w:r>
            <w:r>
              <w:rPr>
                <w:rFonts w:ascii="Times New Roman"/>
                <w:b w:val="false"/>
                <w:i w:val="false"/>
                <w:color w:val="000000"/>
                <w:sz w:val="20"/>
              </w:rPr>
              <w:t>
статистического наблюдения</w:t>
            </w:r>
          </w:p>
        </w:tc>
        <w:tc>
          <w:tcPr>
            <w:tcW w:w="0" w:type="auto"/>
            <w:gridSpan w:val="4"/>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w:t>
            </w:r>
            <w:r>
              <w:rPr>
                <w:rFonts w:ascii="Times New Roman"/>
                <w:b/>
                <w:i w:val="false"/>
                <w:color w:val="000000"/>
                <w:sz w:val="20"/>
              </w:rPr>
              <w:t xml:space="preserve"> статистика </w:t>
            </w:r>
            <w:r>
              <w:rPr>
                <w:rFonts w:ascii="Times New Roman"/>
                <w:b/>
                <w:i w:val="false"/>
                <w:color w:val="000000"/>
                <w:sz w:val="20"/>
              </w:rPr>
              <w:t>органына</w:t>
            </w:r>
            <w:r>
              <w:br/>
            </w:r>
            <w:r>
              <w:rPr>
                <w:rFonts w:ascii="Times New Roman"/>
                <w:b w:val="false"/>
                <w:i w:val="false"/>
                <w:color w:val="000000"/>
                <w:sz w:val="20"/>
              </w:rPr>
              <w:t>
</w:t>
            </w:r>
            <w:r>
              <w:rPr>
                <w:rFonts w:ascii="Times New Roman"/>
                <w:b/>
                <w:i w:val="false"/>
                <w:color w:val="000000"/>
                <w:sz w:val="20"/>
              </w:rPr>
              <w:t>тапсырылады</w:t>
            </w:r>
            <w:r>
              <w:br/>
            </w:r>
            <w:r>
              <w:rPr>
                <w:rFonts w:ascii="Times New Roman"/>
                <w:b w:val="false"/>
                <w:i w:val="false"/>
                <w:color w:val="000000"/>
                <w:sz w:val="20"/>
              </w:rPr>
              <w:t>
Представляется территориальному</w:t>
            </w:r>
            <w:r>
              <w:br/>
            </w:r>
            <w:r>
              <w:rPr>
                <w:rFonts w:ascii="Times New Roman"/>
                <w:b w:val="false"/>
                <w:i w:val="false"/>
                <w:color w:val="000000"/>
                <w:sz w:val="20"/>
              </w:rPr>
              <w:t>
органу статистики</w:t>
            </w:r>
          </w:p>
        </w:tc>
        <w:tc>
          <w:tcPr>
            <w:tcW w:w="0" w:type="auto"/>
            <w:gridSpan w:val="5"/>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8"/>
              <w:gridCol w:w="1974"/>
              <w:gridCol w:w="1974"/>
              <w:gridCol w:w="1974"/>
              <w:gridCol w:w="2562"/>
              <w:gridCol w:w="2198"/>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нысанды</w:t>
                  </w:r>
                  <w:r>
                    <w:rPr>
                      <w:rFonts w:ascii="Times New Roman"/>
                      <w:b w:val="false"/>
                      <w:i w:val="false"/>
                      <w:color w:val="000000"/>
                      <w:sz w:val="20"/>
                    </w:rPr>
                    <w:t xml:space="preserve"> </w:t>
                  </w:r>
                  <w:r>
                    <w:rPr>
                      <w:rFonts w:ascii="Times New Roman"/>
                      <w:b/>
                      <w:i w:val="false"/>
                      <w:color w:val="000000"/>
                      <w:sz w:val="20"/>
                    </w:rPr>
                    <w:t>толтыруға</w:t>
                  </w:r>
                  <w:r>
                    <w:rPr>
                      <w:rFonts w:ascii="Times New Roman"/>
                      <w:b w:val="false"/>
                      <w:i w:val="false"/>
                      <w:color w:val="000000"/>
                      <w:sz w:val="20"/>
                    </w:rPr>
                    <w:t xml:space="preserve"> </w:t>
                  </w:r>
                  <w:r>
                    <w:rPr>
                      <w:rFonts w:ascii="Times New Roman"/>
                      <w:b/>
                      <w:i w:val="false"/>
                      <w:color w:val="000000"/>
                      <w:sz w:val="20"/>
                    </w:rPr>
                    <w:t>жұмсалған</w:t>
                  </w:r>
                  <w:r>
                    <w:rPr>
                      <w:rFonts w:ascii="Times New Roman"/>
                      <w:b w:val="false"/>
                      <w:i w:val="false"/>
                      <w:color w:val="000000"/>
                      <w:sz w:val="20"/>
                    </w:rPr>
                    <w:t xml:space="preserve"> </w:t>
                  </w:r>
                  <w:r>
                    <w:rPr>
                      <w:rFonts w:ascii="Times New Roman"/>
                      <w:b/>
                      <w:i w:val="false"/>
                      <w:color w:val="000000"/>
                      <w:sz w:val="20"/>
                    </w:rPr>
                    <w:t>уақыт</w:t>
                  </w:r>
                  <w:r>
                    <w:rPr>
                      <w:rFonts w:ascii="Times New Roman"/>
                      <w:b/>
                      <w:i w:val="false"/>
                      <w:color w:val="000000"/>
                      <w:sz w:val="20"/>
                    </w:rPr>
                    <w:t xml:space="preserve">, </w:t>
                  </w:r>
                  <w:r>
                    <w:rPr>
                      <w:rFonts w:ascii="Times New Roman"/>
                      <w:b/>
                      <w:i w:val="false"/>
                      <w:color w:val="000000"/>
                      <w:sz w:val="20"/>
                    </w:rPr>
                    <w:t>сағатпен</w:t>
                  </w:r>
                  <w:r>
                    <w:rPr>
                      <w:rFonts w:ascii="Times New Roman"/>
                      <w:b/>
                      <w:i w:val="false"/>
                      <w:color w:val="000000"/>
                      <w:sz w:val="20"/>
                    </w:rPr>
                    <w:t xml:space="preserve"> (</w:t>
                  </w:r>
                  <w:r>
                    <w:rPr>
                      <w:rFonts w:ascii="Times New Roman"/>
                      <w:b/>
                      <w:i w:val="false"/>
                      <w:color w:val="000000"/>
                      <w:sz w:val="20"/>
                    </w:rPr>
                    <w:t>қажеттiсiн</w:t>
                  </w:r>
                  <w:r>
                    <w:rPr>
                      <w:rFonts w:ascii="Times New Roman"/>
                      <w:b w:val="false"/>
                      <w:i w:val="false"/>
                      <w:color w:val="000000"/>
                      <w:sz w:val="20"/>
                    </w:rPr>
                    <w:t xml:space="preserve"> </w:t>
                  </w:r>
                  <w:r>
                    <w:rPr>
                      <w:rFonts w:ascii="Times New Roman"/>
                      <w:b/>
                      <w:i w:val="false"/>
                      <w:color w:val="000000"/>
                      <w:sz w:val="20"/>
                    </w:rPr>
                    <w:t>қоршаңыз</w:t>
                  </w:r>
                  <w:r>
                    <w:rPr>
                      <w:rFonts w:ascii="Times New Roman"/>
                      <w:b/>
                      <w:i w:val="false"/>
                      <w:color w:val="000000"/>
                      <w:sz w:val="20"/>
                    </w:rPr>
                    <w:t>)</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сағатқа</w:t>
                  </w:r>
                  <w:r>
                    <w:br/>
                  </w:r>
                  <w:r>
                    <w:rPr>
                      <w:rFonts w:ascii="Times New Roman"/>
                      <w:b w:val="false"/>
                      <w:i w:val="false"/>
                      <w:color w:val="000000"/>
                      <w:sz w:val="20"/>
                    </w:rPr>
                    <w:t>
дейiн</w:t>
                  </w:r>
                </w:p>
              </w:tc>
              <w:tc>
                <w:tcPr>
                  <w:tcW w:w="197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7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7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56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40 </w:t>
                  </w:r>
                  <w:r>
                    <w:rPr>
                      <w:rFonts w:ascii="Times New Roman"/>
                      <w:b/>
                      <w:i w:val="false"/>
                      <w:color w:val="000000"/>
                      <w:sz w:val="20"/>
                    </w:rPr>
                    <w:t>сағаттан</w:t>
                  </w:r>
                  <w:r>
                    <w:rPr>
                      <w:rFonts w:ascii="Times New Roman"/>
                      <w:b w:val="false"/>
                      <w:i w:val="false"/>
                      <w:color w:val="000000"/>
                      <w:sz w:val="20"/>
                    </w:rPr>
                    <w:t xml:space="preserve"> </w:t>
                  </w:r>
                  <w:r>
                    <w:rPr>
                      <w:rFonts w:ascii="Times New Roman"/>
                      <w:b/>
                      <w:i w:val="false"/>
                      <w:color w:val="000000"/>
                      <w:sz w:val="20"/>
                    </w:rPr>
                    <w:t>артық</w:t>
                  </w:r>
                </w:p>
              </w:tc>
            </w:tr>
            <w:tr>
              <w:trPr>
                <w:trHeight w:val="30" w:hRule="atLeast"/>
              </w:trPr>
              <w:tc>
                <w:tcPr>
                  <w:tcW w:w="1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w:t>
            </w:r>
            <w:r>
              <w:rPr>
                <w:rFonts w:ascii="Times New Roman"/>
                <w:b/>
                <w:i w:val="false"/>
                <w:color w:val="000000"/>
                <w:sz w:val="20"/>
              </w:rPr>
              <w:t xml:space="preserve"> www.stat.gov.kz </w:t>
            </w:r>
            <w:r>
              <w:rPr>
                <w:rFonts w:ascii="Times New Roman"/>
                <w:b/>
                <w:i w:val="false"/>
                <w:color w:val="000000"/>
                <w:sz w:val="20"/>
              </w:rPr>
              <w:t>сайтында</w:t>
            </w:r>
            <w:r>
              <w:rPr>
                <w:rFonts w:ascii="Times New Roman"/>
                <w:b w:val="false"/>
                <w:i w:val="false"/>
                <w:color w:val="000000"/>
                <w:sz w:val="20"/>
              </w:rPr>
              <w:t xml:space="preserve"> </w:t>
            </w:r>
            <w:r>
              <w:rPr>
                <w:rFonts w:ascii="Times New Roman"/>
                <w:b/>
                <w:i w:val="false"/>
                <w:color w:val="000000"/>
                <w:sz w:val="20"/>
              </w:rPr>
              <w:t>орналастырылған</w:t>
            </w:r>
            <w:r>
              <w:br/>
            </w:r>
            <w:r>
              <w:rPr>
                <w:rFonts w:ascii="Times New Roman"/>
                <w:b w:val="false"/>
                <w:i w:val="false"/>
                <w:color w:val="000000"/>
                <w:sz w:val="20"/>
              </w:rPr>
              <w:t>
Статистическая форма размещена на сайте www.stat.gov.kz</w:t>
            </w:r>
          </w:p>
        </w:tc>
        <w:tc>
          <w:tcPr>
            <w:tcW w:w="0" w:type="auto"/>
            <w:gridSpan w:val="5"/>
            <w:vMerge/>
            <w:tcBorders>
              <w:top w:val="nil"/>
            </w:tcBorders>
          </w:tc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статистиканың</w:t>
            </w:r>
            <w:r>
              <w:rPr>
                <w:rFonts w:ascii="Times New Roman"/>
                <w:b w:val="false"/>
                <w:i w:val="false"/>
                <w:color w:val="000000"/>
                <w:sz w:val="20"/>
              </w:rPr>
              <w:t xml:space="preserve"> </w:t>
            </w:r>
            <w:r>
              <w:rPr>
                <w:rFonts w:ascii="Times New Roman"/>
                <w:b/>
                <w:i w:val="false"/>
                <w:color w:val="000000"/>
                <w:sz w:val="20"/>
              </w:rPr>
              <w:t>тиісті</w:t>
            </w:r>
            <w:r>
              <w:rPr>
                <w:rFonts w:ascii="Times New Roman"/>
                <w:b w:val="false"/>
                <w:i w:val="false"/>
                <w:color w:val="000000"/>
                <w:sz w:val="20"/>
              </w:rPr>
              <w:t xml:space="preserve"> </w:t>
            </w:r>
            <w:r>
              <w:rPr>
                <w:rFonts w:ascii="Times New Roman"/>
                <w:b/>
                <w:i w:val="false"/>
                <w:color w:val="000000"/>
                <w:sz w:val="20"/>
              </w:rPr>
              <w:t>органдарына</w:t>
            </w:r>
            <w:r>
              <w:rPr>
                <w:rFonts w:ascii="Times New Roman"/>
                <w:b w:val="false"/>
                <w:i w:val="false"/>
                <w:color w:val="000000"/>
                <w:sz w:val="20"/>
              </w:rPr>
              <w:t xml:space="preserve"> </w:t>
            </w:r>
            <w:r>
              <w:rPr>
                <w:rFonts w:ascii="Times New Roman"/>
                <w:b/>
                <w:i w:val="false"/>
                <w:color w:val="000000"/>
                <w:sz w:val="20"/>
              </w:rPr>
              <w:t>анық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белгіленген</w:t>
            </w:r>
            <w:r>
              <w:rPr>
                <w:rFonts w:ascii="Times New Roman"/>
                <w:b w:val="false"/>
                <w:i w:val="false"/>
                <w:color w:val="000000"/>
                <w:sz w:val="20"/>
              </w:rPr>
              <w:t xml:space="preserve"> </w:t>
            </w:r>
            <w:r>
              <w:rPr>
                <w:rFonts w:ascii="Times New Roman"/>
                <w:b/>
                <w:i w:val="false"/>
                <w:color w:val="000000"/>
                <w:sz w:val="20"/>
              </w:rPr>
              <w:t>мерзімде</w:t>
            </w:r>
            <w:r>
              <w:rPr>
                <w:rFonts w:ascii="Times New Roman"/>
                <w:b w:val="false"/>
                <w:i w:val="false"/>
                <w:color w:val="000000"/>
                <w:sz w:val="20"/>
              </w:rPr>
              <w:t xml:space="preserve"> </w:t>
            </w:r>
            <w:r>
              <w:rPr>
                <w:rFonts w:ascii="Times New Roman"/>
                <w:b/>
                <w:i w:val="false"/>
                <w:color w:val="000000"/>
                <w:sz w:val="20"/>
              </w:rPr>
              <w:t>ұсынбау</w:t>
            </w:r>
            <w:r>
              <w:rPr>
                <w:rFonts w:ascii="Times New Roman"/>
                <w:b/>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Кодексінің</w:t>
            </w:r>
            <w:r>
              <w:rPr>
                <w:rFonts w:ascii="Times New Roman"/>
                <w:b/>
                <w:i w:val="false"/>
                <w:color w:val="000000"/>
                <w:sz w:val="20"/>
              </w:rPr>
              <w:t xml:space="preserve"> 497-бабында </w:t>
            </w:r>
            <w:r>
              <w:rPr>
                <w:rFonts w:ascii="Times New Roman"/>
                <w:b/>
                <w:i w:val="false"/>
                <w:color w:val="000000"/>
                <w:sz w:val="20"/>
              </w:rPr>
              <w:t>көзделген</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бұзушылықтар</w:t>
            </w:r>
            <w:r>
              <w:rPr>
                <w:rFonts w:ascii="Times New Roman"/>
                <w:b w:val="false"/>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табылады</w:t>
            </w:r>
            <w:r>
              <w:rPr>
                <w:rFonts w:ascii="Times New Roman"/>
                <w:b/>
                <w:i w:val="false"/>
                <w:color w:val="000000"/>
                <w:sz w:val="20"/>
              </w:rPr>
              <w:t>.</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w:t>
            </w:r>
            <w:r>
              <w:br/>
            </w:r>
            <w:r>
              <w:rPr>
                <w:rFonts w:ascii="Times New Roman"/>
                <w:b w:val="false"/>
                <w:i w:val="false"/>
                <w:color w:val="000000"/>
                <w:sz w:val="20"/>
              </w:rPr>
              <w:t>
</w:t>
            </w:r>
            <w:r>
              <w:rPr>
                <w:rFonts w:ascii="Times New Roman"/>
                <w:b/>
                <w:i w:val="false"/>
                <w:color w:val="000000"/>
                <w:sz w:val="20"/>
              </w:rPr>
              <w:t>коды</w:t>
            </w:r>
            <w:r>
              <w:rPr>
                <w:rFonts w:ascii="Times New Roman"/>
                <w:b/>
                <w:i w:val="false"/>
                <w:color w:val="000000"/>
                <w:sz w:val="20"/>
              </w:rPr>
              <w:t xml:space="preserve"> 1711105</w:t>
            </w:r>
            <w:r>
              <w:br/>
            </w:r>
            <w:r>
              <w:rPr>
                <w:rFonts w:ascii="Times New Roman"/>
                <w:b w:val="false"/>
                <w:i w:val="false"/>
                <w:color w:val="000000"/>
                <w:sz w:val="20"/>
              </w:rPr>
              <w:t>
Код статистической формы 1711105</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w:t>
            </w:r>
            <w:r>
              <w:rPr>
                <w:rFonts w:ascii="Times New Roman"/>
                <w:b w:val="false"/>
                <w:i w:val="false"/>
                <w:color w:val="000000"/>
                <w:sz w:val="20"/>
              </w:rPr>
              <w:t xml:space="preserve"> </w:t>
            </w:r>
            <w:r>
              <w:rPr>
                <w:rFonts w:ascii="Times New Roman"/>
                <w:b/>
                <w:i w:val="false"/>
                <w:color w:val="000000"/>
                <w:sz w:val="20"/>
              </w:rPr>
              <w:t>кәсіпорындарға</w:t>
            </w:r>
            <w:r>
              <w:rPr>
                <w:rFonts w:ascii="Times New Roman"/>
                <w:b w:val="false"/>
                <w:i w:val="false"/>
                <w:color w:val="000000"/>
                <w:sz w:val="20"/>
              </w:rPr>
              <w:t xml:space="preserve"> </w:t>
            </w:r>
            <w:r>
              <w:rPr>
                <w:rFonts w:ascii="Times New Roman"/>
                <w:b/>
                <w:i w:val="false"/>
                <w:color w:val="000000"/>
                <w:sz w:val="20"/>
              </w:rPr>
              <w:t>пікіртерім</w:t>
            </w:r>
            <w:r>
              <w:rPr>
                <w:rFonts w:ascii="Times New Roman"/>
                <w:b w:val="false"/>
                <w:i w:val="false"/>
                <w:color w:val="000000"/>
                <w:sz w:val="20"/>
              </w:rPr>
              <w:t xml:space="preserve"> </w:t>
            </w:r>
            <w:r>
              <w:rPr>
                <w:rFonts w:ascii="Times New Roman"/>
                <w:b/>
                <w:i w:val="false"/>
                <w:color w:val="000000"/>
                <w:sz w:val="20"/>
              </w:rPr>
              <w:t>жүргізу</w:t>
            </w:r>
            <w:r>
              <w:br/>
            </w:r>
            <w:r>
              <w:rPr>
                <w:rFonts w:ascii="Times New Roman"/>
                <w:b w:val="false"/>
                <w:i w:val="false"/>
                <w:color w:val="000000"/>
                <w:sz w:val="20"/>
              </w:rPr>
              <w:t>
Опрос новых предприятий</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1-НП</w:t>
            </w:r>
          </w:p>
        </w:tc>
        <w:tc>
          <w:tcPr>
            <w:tcW w:w="0" w:type="auto"/>
            <w:gridSpan w:val="6"/>
            <w:tcBorders/>
            <w:tcMar>
              <w:top w:w="15" w:type="dxa"/>
              <w:left w:w="15" w:type="dxa"/>
              <w:bottom w:w="15" w:type="dxa"/>
              <w:right w:w="15" w:type="dxa"/>
            </w:tcMar>
            <w:vAlign w:val="center"/>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Біржолғы</w:t>
            </w:r>
            <w:r>
              <w:br/>
            </w:r>
            <w:r>
              <w:rPr>
                <w:rFonts w:ascii="Times New Roman"/>
                <w:b w:val="false"/>
                <w:i w:val="false"/>
                <w:color w:val="000000"/>
                <w:sz w:val="20"/>
              </w:rPr>
              <w:t>
Единовременная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w:t>
            </w:r>
            <w:r>
              <w:br/>
            </w:r>
            <w:r>
              <w:rPr>
                <w:rFonts w:ascii="Times New Roman"/>
                <w:b w:val="false"/>
                <w:i w:val="false"/>
                <w:color w:val="000000"/>
                <w:sz w:val="20"/>
              </w:rPr>
              <w:t>
Отчетный период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tc>
              <w:tc>
                <w:tcPr>
                  <w:tcW w:w="6084" w:type="dxa"/>
                  <w:tcBorders/>
                  <w:tcMar>
                    <w:top w:w="15" w:type="dxa"/>
                    <w:left w:w="15" w:type="dxa"/>
                    <w:bottom w:w="15" w:type="dxa"/>
                    <w:right w:w="15" w:type="dxa"/>
                  </w:tcMar>
                  <w:vAlign w:val="center"/>
                </w:tcP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r>
              <w:br/>
            </w:r>
            <w:r>
              <w:rPr>
                <w:rFonts w:ascii="Times New Roman"/>
                <w:b w:val="false"/>
                <w:i w:val="false"/>
                <w:color w:val="000000"/>
                <w:sz w:val="20"/>
              </w:rPr>
              <w:t>
месяц</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tc>
              <w:tc>
                <w:tcPr>
                  <w:tcW w:w="2844" w:type="dxa"/>
                  <w:tcBorders/>
                  <w:tcMar>
                    <w:top w:w="15" w:type="dxa"/>
                    <w:left w:w="15" w:type="dxa"/>
                    <w:bottom w:w="15" w:type="dxa"/>
                    <w:right w:w="15" w:type="dxa"/>
                  </w:tcMar>
                  <w:vAlign w:val="center"/>
                </w:tcPr>
                <w:p/>
              </w:tc>
              <w:tc>
                <w:tcPr>
                  <w:tcW w:w="2844" w:type="dxa"/>
                  <w:tcBorders/>
                  <w:tcMar>
                    <w:top w:w="15" w:type="dxa"/>
                    <w:left w:w="15" w:type="dxa"/>
                    <w:bottom w:w="15" w:type="dxa"/>
                    <w:right w:w="15" w:type="dxa"/>
                  </w:tcMar>
                  <w:vAlign w:val="center"/>
                </w:tcPr>
                <w:p/>
              </w:tc>
              <w:tc>
                <w:tcPr>
                  <w:tcW w:w="3271" w:type="dxa"/>
                  <w:tcBorders/>
                  <w:tcMar>
                    <w:top w:w="15" w:type="dxa"/>
                    <w:left w:w="15" w:type="dxa"/>
                    <w:bottom w:w="15" w:type="dxa"/>
                    <w:right w:w="15" w:type="dxa"/>
                  </w:tcMar>
                  <w:vAlign w:val="center"/>
                </w:tcPr>
                <w:p/>
              </w:tc>
            </w:tr>
          </w:tbl>
          <w:p/>
          <w:p>
            <w:pPr>
              <w:spacing w:after="0"/>
              <w:ind w:left="0"/>
              <w:jc w:val="both"/>
            </w:pPr>
            <w:r>
              <w:br/>
            </w:r>
            <w:r>
              <w:rPr>
                <w:rFonts w:ascii="Times New Roman"/>
                <w:b w:val="false"/>
                <w:i w:val="false"/>
                <w:color w:val="000000"/>
                <w:sz w:val="20"/>
              </w:rPr>
              <w:t>
</w:t>
            </w:r>
          </w:p>
        </w:tc>
        <w:tc>
          <w:tcPr>
            <w:tcW w:w="1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w:t>
            </w:r>
            <w:r>
              <w:rPr>
                <w:rFonts w:ascii="Times New Roman"/>
                <w:b w:val="false"/>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w:t>
            </w:r>
            <w:r>
              <w:rPr>
                <w:rFonts w:ascii="Times New Roman"/>
                <w:b/>
                <w:i w:val="false"/>
                <w:color w:val="000000"/>
                <w:sz w:val="20"/>
              </w:rPr>
              <w:t>қалалық</w:t>
            </w:r>
            <w:r>
              <w:rPr>
                <w:rFonts w:ascii="Times New Roman"/>
                <w:b/>
                <w:i w:val="false"/>
                <w:color w:val="000000"/>
                <w:sz w:val="20"/>
              </w:rPr>
              <w:t xml:space="preserve">, </w:t>
            </w:r>
            <w:r>
              <w:rPr>
                <w:rFonts w:ascii="Times New Roman"/>
                <w:b/>
                <w:i w:val="false"/>
                <w:color w:val="000000"/>
                <w:sz w:val="20"/>
              </w:rPr>
              <w:t>аудандық</w:t>
            </w:r>
            <w:r>
              <w:rPr>
                <w:rFonts w:ascii="Times New Roman"/>
                <w:b/>
                <w:i w:val="false"/>
                <w:color w:val="000000"/>
                <w:sz w:val="20"/>
              </w:rPr>
              <w:t xml:space="preserve"> статистика </w:t>
            </w:r>
            <w:r>
              <w:rPr>
                <w:rFonts w:ascii="Times New Roman"/>
                <w:b/>
                <w:i w:val="false"/>
                <w:color w:val="000000"/>
                <w:sz w:val="20"/>
              </w:rPr>
              <w:t>органдарына</w:t>
            </w:r>
            <w:r>
              <w:rPr>
                <w:rFonts w:ascii="Times New Roman"/>
                <w:b w:val="false"/>
                <w:i w:val="false"/>
                <w:color w:val="000000"/>
                <w:sz w:val="20"/>
              </w:rPr>
              <w:t xml:space="preserve"> </w:t>
            </w:r>
            <w:r>
              <w:rPr>
                <w:rFonts w:ascii="Times New Roman"/>
                <w:b/>
                <w:i w:val="false"/>
                <w:color w:val="000000"/>
                <w:sz w:val="20"/>
              </w:rPr>
              <w:t>жаңадан</w:t>
            </w:r>
            <w:r>
              <w:rPr>
                <w:rFonts w:ascii="Times New Roman"/>
                <w:b w:val="false"/>
                <w:i w:val="false"/>
                <w:color w:val="000000"/>
                <w:sz w:val="20"/>
              </w:rPr>
              <w:t xml:space="preserve"> </w:t>
            </w:r>
            <w:r>
              <w:rPr>
                <w:rFonts w:ascii="Times New Roman"/>
                <w:b/>
                <w:i w:val="false"/>
                <w:color w:val="000000"/>
                <w:sz w:val="20"/>
              </w:rPr>
              <w:t>құрылған</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w:t>
            </w:r>
            <w:r>
              <w:rPr>
                <w:rFonts w:ascii="Times New Roman"/>
                <w:b/>
                <w:i w:val="false"/>
                <w:color w:val="000000"/>
                <w:sz w:val="20"/>
              </w:rPr>
              <w:t>олардың</w:t>
            </w:r>
            <w:r>
              <w:rPr>
                <w:rFonts w:ascii="Times New Roman"/>
                <w:b w:val="false"/>
                <w:i w:val="false"/>
                <w:color w:val="000000"/>
                <w:sz w:val="20"/>
              </w:rPr>
              <w:t xml:space="preserve"> </w:t>
            </w:r>
            <w:r>
              <w:rPr>
                <w:rFonts w:ascii="Times New Roman"/>
                <w:b/>
                <w:i w:val="false"/>
                <w:color w:val="000000"/>
                <w:sz w:val="20"/>
              </w:rPr>
              <w:t>филиалдары</w:t>
            </w:r>
            <w:r>
              <w:rPr>
                <w:rFonts w:ascii="Times New Roman"/>
                <w:b/>
                <w:i w:val="false"/>
                <w:color w:val="000000"/>
                <w:sz w:val="20"/>
              </w:rPr>
              <w:t xml:space="preserve"> мен </w:t>
            </w:r>
            <w:r>
              <w:rPr>
                <w:rFonts w:ascii="Times New Roman"/>
                <w:b/>
                <w:i w:val="false"/>
                <w:color w:val="000000"/>
                <w:sz w:val="20"/>
              </w:rPr>
              <w:t>өкілдіктері</w:t>
            </w:r>
            <w:r>
              <w:rPr>
                <w:rFonts w:ascii="Times New Roman"/>
                <w:b w:val="false"/>
                <w:i w:val="false"/>
                <w:color w:val="000000"/>
                <w:sz w:val="20"/>
              </w:rPr>
              <w:t xml:space="preserve"> </w:t>
            </w:r>
            <w:r>
              <w:rPr>
                <w:rFonts w:ascii="Times New Roman"/>
                <w:b/>
                <w:i w:val="false"/>
                <w:color w:val="000000"/>
                <w:sz w:val="20"/>
              </w:rPr>
              <w:t>әділет</w:t>
            </w:r>
            <w:r>
              <w:rPr>
                <w:rFonts w:ascii="Times New Roman"/>
                <w:b w:val="false"/>
                <w:i w:val="false"/>
                <w:color w:val="000000"/>
                <w:sz w:val="20"/>
              </w:rPr>
              <w:t xml:space="preserve"> </w:t>
            </w:r>
            <w:r>
              <w:rPr>
                <w:rFonts w:ascii="Times New Roman"/>
                <w:b/>
                <w:i w:val="false"/>
                <w:color w:val="000000"/>
                <w:sz w:val="20"/>
              </w:rPr>
              <w:t>органдарында</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тіркеуден</w:t>
            </w:r>
            <w:r>
              <w:rPr>
                <w:rFonts w:ascii="Times New Roman"/>
                <w:b w:val="false"/>
                <w:i w:val="false"/>
                <w:color w:val="000000"/>
                <w:sz w:val="20"/>
              </w:rPr>
              <w:t xml:space="preserve"> </w:t>
            </w:r>
            <w:r>
              <w:rPr>
                <w:rFonts w:ascii="Times New Roman"/>
                <w:b/>
                <w:i w:val="false"/>
                <w:color w:val="000000"/>
                <w:sz w:val="20"/>
              </w:rPr>
              <w:t>өткен</w:t>
            </w:r>
            <w:r>
              <w:rPr>
                <w:rFonts w:ascii="Times New Roman"/>
                <w:b w:val="false"/>
                <w:i w:val="false"/>
                <w:color w:val="000000"/>
                <w:sz w:val="20"/>
              </w:rPr>
              <w:t xml:space="preserve"> </w:t>
            </w:r>
            <w:r>
              <w:rPr>
                <w:rFonts w:ascii="Times New Roman"/>
                <w:b/>
                <w:i w:val="false"/>
                <w:color w:val="000000"/>
                <w:sz w:val="20"/>
              </w:rPr>
              <w:t>күнінен</w:t>
            </w:r>
            <w:r>
              <w:rPr>
                <w:rFonts w:ascii="Times New Roman"/>
                <w:b w:val="false"/>
                <w:i w:val="false"/>
                <w:color w:val="000000"/>
                <w:sz w:val="20"/>
              </w:rPr>
              <w:t xml:space="preserve"> </w:t>
            </w:r>
            <w:r>
              <w:rPr>
                <w:rFonts w:ascii="Times New Roman"/>
                <w:b/>
                <w:i w:val="false"/>
                <w:color w:val="000000"/>
                <w:sz w:val="20"/>
              </w:rPr>
              <w:t>бастап</w:t>
            </w:r>
            <w:r>
              <w:rPr>
                <w:rFonts w:ascii="Times New Roman"/>
                <w:b/>
                <w:i w:val="false"/>
                <w:color w:val="000000"/>
                <w:sz w:val="20"/>
              </w:rPr>
              <w:t xml:space="preserve"> 30 </w:t>
            </w:r>
            <w:r>
              <w:rPr>
                <w:rFonts w:ascii="Times New Roman"/>
                <w:b/>
                <w:i w:val="false"/>
                <w:color w:val="000000"/>
                <w:sz w:val="20"/>
              </w:rPr>
              <w:t>күнтізбелік</w:t>
            </w:r>
            <w:r>
              <w:rPr>
                <w:rFonts w:ascii="Times New Roman"/>
                <w:b w:val="false"/>
                <w:i w:val="false"/>
                <w:color w:val="000000"/>
                <w:sz w:val="20"/>
              </w:rPr>
              <w:t xml:space="preserve"> </w:t>
            </w:r>
            <w:r>
              <w:rPr>
                <w:rFonts w:ascii="Times New Roman"/>
                <w:b/>
                <w:i w:val="false"/>
                <w:color w:val="000000"/>
                <w:sz w:val="20"/>
              </w:rPr>
              <w:t>күн</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тапсырады</w:t>
            </w:r>
            <w:r>
              <w:rPr>
                <w:rFonts w:ascii="Times New Roman"/>
                <w:b/>
                <w:i w:val="false"/>
                <w:color w:val="000000"/>
                <w:sz w:val="20"/>
              </w:rPr>
              <w:t>.</w:t>
            </w:r>
            <w:r>
              <w:br/>
            </w:r>
            <w:r>
              <w:rPr>
                <w:rFonts w:ascii="Times New Roman"/>
                <w:b w:val="false"/>
                <w:i w:val="false"/>
                <w:color w:val="000000"/>
                <w:sz w:val="20"/>
              </w:rPr>
              <w:t>
Информацию представляют вновь созданные юридические лица и (или) их филиалы и представительства в областной, городской, районный органы статистики, по месту нахождения в течение 30 календарных дней со дня государственной регистрации в органах юстиции.</w:t>
            </w:r>
          </w:p>
        </w:tc>
      </w:tr>
      <w:tr>
        <w:trPr>
          <w:trHeight w:val="30" w:hRule="atLeast"/>
        </w:trPr>
        <w:tc>
          <w:tcPr>
            <w:tcW w:w="21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1148" w:type="dxa"/>
                  <w:tcBorders/>
                  <w:tcMar>
                    <w:top w:w="15" w:type="dxa"/>
                    <w:left w:w="15" w:type="dxa"/>
                    <w:bottom w:w="15" w:type="dxa"/>
                    <w:right w:w="15" w:type="dxa"/>
                  </w:tcMar>
                  <w:vAlign w:val="center"/>
                </w:tcPr>
                <w:p/>
              </w:tc>
            </w:tr>
          </w:tbl>
          <w:p/>
          <w:p>
            <w:pPr>
              <w:spacing w:after="0"/>
              <w:ind w:left="0"/>
              <w:jc w:val="both"/>
            </w:pPr>
            <w:r>
              <w:br/>
            </w:r>
            <w:r>
              <w:rPr>
                <w:rFonts w:ascii="Times New Roman"/>
                <w:b w:val="false"/>
                <w:i w:val="false"/>
                <w:color w:val="000000"/>
                <w:sz w:val="20"/>
              </w:rPr>
              <w:t>
</w:t>
            </w:r>
          </w:p>
        </w:tc>
        <w:tc>
          <w:tcPr>
            <w:tcW w:w="1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Құрметті</w:t>
      </w:r>
      <w:r>
        <w:rPr>
          <w:rFonts w:ascii="Times New Roman"/>
          <w:b/>
          <w:i w:val="false"/>
          <w:color w:val="000000"/>
          <w:sz w:val="28"/>
        </w:rPr>
        <w:t xml:space="preserve"> респондент! </w:t>
      </w:r>
      <w:r>
        <w:rPr>
          <w:rFonts w:ascii="Times New Roman"/>
          <w:b/>
          <w:i w:val="false"/>
          <w:color w:val="000000"/>
          <w:sz w:val="28"/>
        </w:rPr>
        <w:t>Сізді</w:t>
      </w:r>
      <w:r>
        <w:rPr>
          <w:rFonts w:ascii="Times New Roman"/>
          <w:b w:val="false"/>
          <w:i w:val="false"/>
          <w:color w:val="000000"/>
          <w:sz w:val="28"/>
        </w:rPr>
        <w:t xml:space="preserve"> </w:t>
      </w:r>
      <w:r>
        <w:rPr>
          <w:rFonts w:ascii="Times New Roman"/>
          <w:b/>
          <w:i w:val="false"/>
          <w:color w:val="000000"/>
          <w:sz w:val="28"/>
        </w:rPr>
        <w:t>қызметті</w:t>
      </w:r>
      <w:r>
        <w:rPr>
          <w:rFonts w:ascii="Times New Roman"/>
          <w:b w:val="false"/>
          <w:i w:val="false"/>
          <w:color w:val="000000"/>
          <w:sz w:val="28"/>
        </w:rPr>
        <w:t xml:space="preserve"> </w:t>
      </w:r>
      <w:r>
        <w:rPr>
          <w:rFonts w:ascii="Times New Roman"/>
          <w:b/>
          <w:i w:val="false"/>
          <w:color w:val="000000"/>
          <w:sz w:val="28"/>
        </w:rPr>
        <w:t>бастауыңызбен</w:t>
      </w:r>
      <w:r>
        <w:rPr>
          <w:rFonts w:ascii="Times New Roman"/>
          <w:b w:val="false"/>
          <w:i w:val="false"/>
          <w:color w:val="000000"/>
          <w:sz w:val="28"/>
        </w:rPr>
        <w:t xml:space="preserve"> </w:t>
      </w:r>
      <w:r>
        <w:rPr>
          <w:rFonts w:ascii="Times New Roman"/>
          <w:b/>
          <w:i w:val="false"/>
          <w:color w:val="000000"/>
          <w:sz w:val="28"/>
        </w:rPr>
        <w:t>құттықтаймыз</w:t>
      </w:r>
      <w:r>
        <w:rPr>
          <w:rFonts w:ascii="Times New Roman"/>
          <w:b/>
          <w:i w:val="false"/>
          <w:color w:val="000000"/>
          <w:sz w:val="28"/>
        </w:rPr>
        <w:t>!</w:t>
      </w:r>
    </w:p>
    <w:p>
      <w:pPr>
        <w:spacing w:after="0"/>
        <w:ind w:left="0"/>
        <w:jc w:val="both"/>
      </w:pPr>
      <w:r>
        <w:rPr>
          <w:rFonts w:ascii="Times New Roman"/>
          <w:b w:val="false"/>
          <w:i w:val="false"/>
          <w:color w:val="000000"/>
          <w:sz w:val="28"/>
        </w:rPr>
        <w:t>
      Статистика органымен өзара іс-қимыл жасау үшін келесі сұрақтарға</w:t>
      </w:r>
    </w:p>
    <w:p>
      <w:pPr>
        <w:spacing w:after="0"/>
        <w:ind w:left="0"/>
        <w:jc w:val="both"/>
      </w:pPr>
      <w:r>
        <w:rPr>
          <w:rFonts w:ascii="Times New Roman"/>
          <w:b w:val="false"/>
          <w:i w:val="false"/>
          <w:color w:val="000000"/>
          <w:sz w:val="28"/>
        </w:rPr>
        <w:t>
      жауап беруіңізді және толтырылған сауалнаманы статистиканың тиісті</w:t>
      </w:r>
    </w:p>
    <w:p>
      <w:pPr>
        <w:spacing w:after="0"/>
        <w:ind w:left="0"/>
        <w:jc w:val="both"/>
      </w:pPr>
      <w:r>
        <w:rPr>
          <w:rFonts w:ascii="Times New Roman"/>
          <w:b w:val="false"/>
          <w:i w:val="false"/>
          <w:color w:val="000000"/>
          <w:sz w:val="28"/>
        </w:rPr>
        <w:t>
      бөлімшесіне жолдауыңызды сұраймыз.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Уважаемый респондент! Поздравляем Вас с началом деятельности!</w:t>
      </w:r>
    </w:p>
    <w:p>
      <w:pPr>
        <w:spacing w:after="0"/>
        <w:ind w:left="0"/>
        <w:jc w:val="both"/>
      </w:pPr>
      <w:r>
        <w:rPr>
          <w:rFonts w:ascii="Times New Roman"/>
          <w:b w:val="false"/>
          <w:i w:val="false"/>
          <w:color w:val="000000"/>
          <w:sz w:val="28"/>
        </w:rPr>
        <w:t>
      Для взаимодействия с органами статистики просим ответить на следующие</w:t>
      </w:r>
    </w:p>
    <w:p>
      <w:pPr>
        <w:spacing w:after="0"/>
        <w:ind w:left="0"/>
        <w:jc w:val="both"/>
      </w:pPr>
      <w:r>
        <w:rPr>
          <w:rFonts w:ascii="Times New Roman"/>
          <w:b w:val="false"/>
          <w:i w:val="false"/>
          <w:color w:val="000000"/>
          <w:sz w:val="28"/>
        </w:rPr>
        <w:t>
      вопросы и направить заполненную анкету в соответствующее</w:t>
      </w:r>
    </w:p>
    <w:p>
      <w:pPr>
        <w:spacing w:after="0"/>
        <w:ind w:left="0"/>
        <w:jc w:val="both"/>
      </w:pPr>
      <w:r>
        <w:rPr>
          <w:rFonts w:ascii="Times New Roman"/>
          <w:b w:val="false"/>
          <w:i w:val="false"/>
          <w:color w:val="000000"/>
          <w:sz w:val="28"/>
        </w:rPr>
        <w:t>
      подразделение статистики.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Сұрақтарға</w:t>
      </w:r>
      <w:r>
        <w:rPr>
          <w:rFonts w:ascii="Times New Roman"/>
          <w:b w:val="false"/>
          <w:i w:val="false"/>
          <w:color w:val="000000"/>
          <w:sz w:val="28"/>
        </w:rPr>
        <w:t xml:space="preserve"> </w:t>
      </w:r>
      <w:r>
        <w:rPr>
          <w:rFonts w:ascii="Times New Roman"/>
          <w:b/>
          <w:i w:val="false"/>
          <w:color w:val="000000"/>
          <w:sz w:val="28"/>
        </w:rPr>
        <w:t>жауап</w:t>
      </w:r>
      <w:r>
        <w:rPr>
          <w:rFonts w:ascii="Times New Roman"/>
          <w:b w:val="false"/>
          <w:i w:val="false"/>
          <w:color w:val="000000"/>
          <w:sz w:val="28"/>
        </w:rPr>
        <w:t xml:space="preserve"> </w:t>
      </w:r>
      <w:r>
        <w:rPr>
          <w:rFonts w:ascii="Times New Roman"/>
          <w:b/>
          <w:i w:val="false"/>
          <w:color w:val="000000"/>
          <w:sz w:val="28"/>
        </w:rPr>
        <w:t>бергенде</w:t>
      </w:r>
      <w:r>
        <w:rPr>
          <w:rFonts w:ascii="Times New Roman"/>
          <w:b w:val="false"/>
          <w:i w:val="false"/>
          <w:color w:val="000000"/>
          <w:sz w:val="28"/>
        </w:rPr>
        <w:t xml:space="preserve"> </w:t>
      </w:r>
      <w:r>
        <w:rPr>
          <w:rFonts w:ascii="Times New Roman"/>
          <w:b/>
          <w:i w:val="false"/>
          <w:color w:val="000000"/>
          <w:sz w:val="28"/>
        </w:rPr>
        <w:t>сұраққа</w:t>
      </w:r>
      <w:r>
        <w:rPr>
          <w:rFonts w:ascii="Times New Roman"/>
          <w:b w:val="false"/>
          <w:i w:val="false"/>
          <w:color w:val="000000"/>
          <w:sz w:val="28"/>
        </w:rPr>
        <w:t xml:space="preserve"> </w:t>
      </w:r>
      <w:r>
        <w:rPr>
          <w:rFonts w:ascii="Times New Roman"/>
          <w:b/>
          <w:i w:val="false"/>
          <w:color w:val="000000"/>
          <w:sz w:val="28"/>
        </w:rPr>
        <w:t>қарама-қарсы</w:t>
      </w:r>
      <w:r>
        <w:rPr>
          <w:rFonts w:ascii="Times New Roman"/>
          <w:b w:val="false"/>
          <w:i w:val="false"/>
          <w:color w:val="000000"/>
          <w:sz w:val="28"/>
        </w:rPr>
        <w:t xml:space="preserve"> </w:t>
      </w:r>
      <w:r>
        <w:rPr>
          <w:rFonts w:ascii="Times New Roman"/>
          <w:b/>
          <w:i w:val="false"/>
          <w:color w:val="000000"/>
          <w:sz w:val="28"/>
        </w:rPr>
        <w:t>орналасқан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тиісті</w:t>
      </w:r>
      <w:r>
        <w:rPr>
          <w:rFonts w:ascii="Times New Roman"/>
          <w:b w:val="false"/>
          <w:i w:val="false"/>
          <w:color w:val="000000"/>
          <w:sz w:val="28"/>
        </w:rPr>
        <w:t xml:space="preserve"> </w:t>
      </w:r>
      <w:r>
        <w:rPr>
          <w:rFonts w:ascii="Times New Roman"/>
          <w:b/>
          <w:i w:val="false"/>
          <w:color w:val="000000"/>
          <w:sz w:val="28"/>
        </w:rPr>
        <w:t>жолды</w:t>
      </w:r>
      <w:r>
        <w:rPr>
          <w:rFonts w:ascii="Times New Roman"/>
          <w:b w:val="false"/>
          <w:i w:val="false"/>
          <w:color w:val="000000"/>
          <w:sz w:val="28"/>
        </w:rPr>
        <w:t xml:space="preserve"> </w:t>
      </w:r>
      <w:r>
        <w:rPr>
          <w:rFonts w:ascii="Times New Roman"/>
          <w:b/>
          <w:i w:val="false"/>
          <w:color w:val="000000"/>
          <w:sz w:val="28"/>
        </w:rPr>
        <w:t>толтырыңыз</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тиісті</w:t>
      </w:r>
      <w:r>
        <w:rPr>
          <w:rFonts w:ascii="Times New Roman"/>
          <w:b w:val="false"/>
          <w:i w:val="false"/>
          <w:color w:val="000000"/>
          <w:sz w:val="28"/>
        </w:rPr>
        <w:t xml:space="preserve"> </w:t>
      </w:r>
      <w:r>
        <w:rPr>
          <w:rFonts w:ascii="Times New Roman"/>
          <w:b/>
          <w:i w:val="false"/>
          <w:color w:val="000000"/>
          <w:sz w:val="28"/>
        </w:rPr>
        <w:t>ұяшықтарға</w:t>
      </w:r>
      <w:r>
        <w:rPr>
          <w:rFonts w:ascii="Times New Roman"/>
          <w:b/>
          <w:i w:val="false"/>
          <w:color w:val="000000"/>
          <w:sz w:val="28"/>
        </w:rPr>
        <w:t xml:space="preserve"> "V" </w:t>
      </w:r>
      <w:r>
        <w:rPr>
          <w:rFonts w:ascii="Times New Roman"/>
          <w:b/>
          <w:i w:val="false"/>
          <w:color w:val="000000"/>
          <w:sz w:val="28"/>
        </w:rPr>
        <w:t>белгісін</w:t>
      </w:r>
      <w:r>
        <w:rPr>
          <w:rFonts w:ascii="Times New Roman"/>
          <w:b w:val="false"/>
          <w:i w:val="false"/>
          <w:color w:val="000000"/>
          <w:sz w:val="28"/>
        </w:rPr>
        <w:t xml:space="preserve"> </w:t>
      </w:r>
      <w:r>
        <w:rPr>
          <w:rFonts w:ascii="Times New Roman"/>
          <w:b/>
          <w:i w:val="false"/>
          <w:color w:val="000000"/>
          <w:sz w:val="28"/>
        </w:rPr>
        <w:t>қойыңыз</w:t>
      </w:r>
      <w:r>
        <w:rPr>
          <w:rFonts w:ascii="Times New Roman"/>
          <w:b/>
          <w:i w:val="false"/>
          <w:color w:val="000000"/>
          <w:sz w:val="28"/>
        </w:rPr>
        <w:t>.</w:t>
      </w:r>
    </w:p>
    <w:p>
      <w:pPr>
        <w:spacing w:after="0"/>
        <w:ind w:left="0"/>
        <w:jc w:val="both"/>
      </w:pPr>
      <w:r>
        <w:rPr>
          <w:rFonts w:ascii="Times New Roman"/>
          <w:b w:val="false"/>
          <w:i w:val="false"/>
          <w:color w:val="000000"/>
          <w:sz w:val="28"/>
        </w:rPr>
        <w:t>
      При ответе на вопрос, пожалуйста, заполните соответствующие поля</w:t>
      </w:r>
    </w:p>
    <w:p>
      <w:pPr>
        <w:spacing w:after="0"/>
        <w:ind w:left="0"/>
        <w:jc w:val="both"/>
      </w:pPr>
      <w:r>
        <w:rPr>
          <w:rFonts w:ascii="Times New Roman"/>
          <w:b w:val="false"/>
          <w:i w:val="false"/>
          <w:color w:val="000000"/>
          <w:sz w:val="28"/>
        </w:rPr>
        <w:t>
      напротив вопроса, либо поставьте отметку "V" в соответствующей</w:t>
      </w:r>
    </w:p>
    <w:p>
      <w:pPr>
        <w:spacing w:after="0"/>
        <w:ind w:left="0"/>
        <w:jc w:val="both"/>
      </w:pPr>
      <w:r>
        <w:rPr>
          <w:rFonts w:ascii="Times New Roman"/>
          <w:b w:val="false"/>
          <w:i w:val="false"/>
          <w:color w:val="000000"/>
          <w:sz w:val="28"/>
        </w:rPr>
        <w:t>
      ячейке.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i w:val="false"/>
          <w:color w:val="000000"/>
          <w:sz w:val="28"/>
        </w:rPr>
        <w:t>Кәсіпорынның</w:t>
      </w:r>
      <w:r>
        <w:rPr>
          <w:rFonts w:ascii="Times New Roman"/>
          <w:b w:val="false"/>
          <w:i w:val="false"/>
          <w:color w:val="000000"/>
          <w:sz w:val="28"/>
        </w:rPr>
        <w:t xml:space="preserve"> </w:t>
      </w:r>
      <w:r>
        <w:rPr>
          <w:rFonts w:ascii="Times New Roman"/>
          <w:b/>
          <w:i w:val="false"/>
          <w:color w:val="000000"/>
          <w:sz w:val="28"/>
        </w:rPr>
        <w:t>нақты</w:t>
      </w:r>
      <w:r>
        <w:rPr>
          <w:rFonts w:ascii="Times New Roman"/>
          <w:b w:val="false"/>
          <w:i w:val="false"/>
          <w:color w:val="000000"/>
          <w:sz w:val="28"/>
        </w:rPr>
        <w:t xml:space="preserve"> </w:t>
      </w:r>
      <w:r>
        <w:rPr>
          <w:rFonts w:ascii="Times New Roman"/>
          <w:b/>
          <w:i w:val="false"/>
          <w:color w:val="000000"/>
          <w:sz w:val="28"/>
        </w:rPr>
        <w:t>мекенжайын</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i w:val="false"/>
          <w:color w:val="000000"/>
          <w:sz w:val="28"/>
        </w:rPr>
        <w:t>:</w:t>
      </w:r>
    </w:p>
    <w:p>
      <w:pPr>
        <w:spacing w:after="0"/>
        <w:ind w:left="0"/>
        <w:jc w:val="both"/>
      </w:pPr>
      <w:r>
        <w:rPr>
          <w:rFonts w:ascii="Times New Roman"/>
          <w:b w:val="false"/>
          <w:i w:val="false"/>
          <w:color w:val="000000"/>
          <w:sz w:val="28"/>
        </w:rPr>
        <w:t>
      Укажите, пожалуйста, фактический адрес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1"/>
        <w:gridCol w:w="969"/>
      </w:tblGrid>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индексі</w:t>
            </w:r>
            <w:r>
              <w:br/>
            </w:r>
            <w:r>
              <w:rPr>
                <w:rFonts w:ascii="Times New Roman"/>
                <w:b w:val="false"/>
                <w:i w:val="false"/>
                <w:color w:val="000000"/>
                <w:sz w:val="20"/>
              </w:rPr>
              <w:t>
Почтовый индекс</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r>
              <w:br/>
            </w:r>
            <w:r>
              <w:rPr>
                <w:rFonts w:ascii="Times New Roman"/>
                <w:b w:val="false"/>
                <w:i w:val="false"/>
                <w:color w:val="000000"/>
                <w:sz w:val="20"/>
              </w:rPr>
              <w:t>
Область</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 (немесе қаланың ауданы)</w:t>
            </w:r>
            <w:r>
              <w:br/>
            </w:r>
            <w:r>
              <w:rPr>
                <w:rFonts w:ascii="Times New Roman"/>
                <w:b w:val="false"/>
                <w:i w:val="false"/>
                <w:color w:val="000000"/>
                <w:sz w:val="20"/>
              </w:rPr>
              <w:t>
Город, район (или район города)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(ауыл)</w:t>
            </w:r>
            <w:r>
              <w:br/>
            </w:r>
            <w:r>
              <w:rPr>
                <w:rFonts w:ascii="Times New Roman"/>
                <w:b w:val="false"/>
                <w:i w:val="false"/>
                <w:color w:val="000000"/>
                <w:sz w:val="20"/>
              </w:rPr>
              <w:t>
Населенный пункт (село)</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(көше, даңғыл)</w:t>
            </w:r>
            <w:r>
              <w:br/>
            </w:r>
            <w:r>
              <w:rPr>
                <w:rFonts w:ascii="Times New Roman"/>
                <w:b w:val="false"/>
                <w:i w:val="false"/>
                <w:color w:val="000000"/>
                <w:sz w:val="20"/>
              </w:rPr>
              <w:t>
Местонахождение (улица, проспект)</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және кеңсенің (пәтердің) нөмірі</w:t>
            </w:r>
            <w:r>
              <w:br/>
            </w:r>
            <w:r>
              <w:rPr>
                <w:rFonts w:ascii="Times New Roman"/>
                <w:b w:val="false"/>
                <w:i w:val="false"/>
                <w:color w:val="000000"/>
                <w:sz w:val="20"/>
              </w:rPr>
              <w:t>
Номер дома и офиса (квартиры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мекенжайы</w:t>
            </w:r>
            <w:r>
              <w:br/>
            </w:r>
            <w:r>
              <w:rPr>
                <w:rFonts w:ascii="Times New Roman"/>
                <w:b w:val="false"/>
                <w:i w:val="false"/>
                <w:color w:val="000000"/>
                <w:sz w:val="20"/>
              </w:rPr>
              <w:t>
Электронный адрес</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Сіздің кәсіпорныңызда статистика органдарымен өзара іс-қимыл жасау</w:t>
            </w:r>
            <w:r>
              <w:br/>
            </w:r>
            <w:r>
              <w:rPr>
                <w:rFonts w:ascii="Times New Roman"/>
                <w:b w:val="false"/>
                <w:i w:val="false"/>
                <w:color w:val="000000"/>
                <w:sz w:val="20"/>
              </w:rPr>
              <w:t>
мәселелері бойынша кімге жүгінуге болады?</w:t>
            </w:r>
            <w:r>
              <w:br/>
            </w:r>
            <w:r>
              <w:rPr>
                <w:rFonts w:ascii="Times New Roman"/>
                <w:b w:val="false"/>
                <w:i w:val="false"/>
                <w:color w:val="000000"/>
                <w:sz w:val="20"/>
              </w:rPr>
              <w:t>
 К кому на Вашем предприятии можно обращаться по вопросам взаимодействия с органами</w:t>
            </w:r>
            <w:r>
              <w:br/>
            </w:r>
            <w:r>
              <w:rPr>
                <w:rFonts w:ascii="Times New Roman"/>
                <w:b w:val="false"/>
                <w:i w:val="false"/>
                <w:color w:val="000000"/>
                <w:sz w:val="20"/>
              </w:rPr>
              <w:t>
статистики?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1661"/>
        <w:gridCol w:w="4136"/>
        <w:gridCol w:w="4136"/>
        <w:gridCol w:w="1662"/>
      </w:tblGrid>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басшысына</w:t>
            </w:r>
            <w:r>
              <w:br/>
            </w:r>
            <w:r>
              <w:rPr>
                <w:rFonts w:ascii="Times New Roman"/>
                <w:b w:val="false"/>
                <w:i w:val="false"/>
                <w:color w:val="000000"/>
                <w:sz w:val="20"/>
              </w:rPr>
              <w:t>
К руководителю предприятия</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тұлғаға (егер "Өзге тұлғаға" белгіленсе Тегі, аты, әкесінің аты (бар болған жағдайда), жеке сәйкестендіру нөмірі (бұдан әрі - ЖСН), телефонын, электрондық мекенжайын толтырыңыз)</w:t>
            </w:r>
            <w:r>
              <w:br/>
            </w:r>
            <w:r>
              <w:rPr>
                <w:rFonts w:ascii="Times New Roman"/>
                <w:b w:val="false"/>
                <w:i w:val="false"/>
                <w:color w:val="000000"/>
                <w:sz w:val="20"/>
              </w:rPr>
              <w:t>
К иному лицу (если отмечено "К иному лицу" заполните Фамилию, имя, отчество, индивидуальный идентификационный номер (далее - ИИН), телефон, электронный адрес)</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r>
              <w:br/>
            </w: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r>
              <w:br/>
            </w:r>
            <w:r>
              <w:rPr>
                <w:rFonts w:ascii="Times New Roman"/>
                <w:b w:val="false"/>
                <w:i w:val="false"/>
                <w:color w:val="000000"/>
                <w:sz w:val="20"/>
              </w:rPr>
              <w:t>
ИИН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r>
              <w:br/>
            </w: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мекенжайы</w:t>
            </w:r>
            <w:r>
              <w:br/>
            </w:r>
            <w:r>
              <w:rPr>
                <w:rFonts w:ascii="Times New Roman"/>
                <w:b w:val="false"/>
                <w:i w:val="false"/>
                <w:color w:val="000000"/>
                <w:sz w:val="20"/>
              </w:rPr>
              <w:t>
Электронный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кәсіпорныңыз</w:t>
      </w:r>
      <w:r>
        <w:rPr>
          <w:rFonts w:ascii="Times New Roman"/>
          <w:b w:val="false"/>
          <w:i w:val="false"/>
          <w:color w:val="000000"/>
          <w:sz w:val="28"/>
        </w:rPr>
        <w:t xml:space="preserve"> </w:t>
      </w:r>
      <w:r>
        <w:rPr>
          <w:rFonts w:ascii="Times New Roman"/>
          <w:b/>
          <w:i w:val="false"/>
          <w:color w:val="000000"/>
          <w:sz w:val="28"/>
        </w:rPr>
        <w:t>қандай</w:t>
      </w:r>
      <w:r>
        <w:rPr>
          <w:rFonts w:ascii="Times New Roman"/>
          <w:b w:val="false"/>
          <w:i w:val="false"/>
          <w:color w:val="000000"/>
          <w:sz w:val="28"/>
        </w:rPr>
        <w:t xml:space="preserve"> </w:t>
      </w:r>
      <w:r>
        <w:rPr>
          <w:rFonts w:ascii="Times New Roman"/>
          <w:b/>
          <w:i w:val="false"/>
          <w:color w:val="000000"/>
          <w:sz w:val="28"/>
        </w:rPr>
        <w:t>қызмет</w:t>
      </w:r>
      <w:r>
        <w:rPr>
          <w:rFonts w:ascii="Times New Roman"/>
          <w:b w:val="false"/>
          <w:i w:val="false"/>
          <w:color w:val="000000"/>
          <w:sz w:val="28"/>
        </w:rPr>
        <w:t xml:space="preserve"> </w:t>
      </w:r>
      <w:r>
        <w:rPr>
          <w:rFonts w:ascii="Times New Roman"/>
          <w:b/>
          <w:i w:val="false"/>
          <w:color w:val="000000"/>
          <w:sz w:val="28"/>
        </w:rPr>
        <w:t>түрін</w:t>
      </w:r>
      <w:r>
        <w:rPr>
          <w:rFonts w:ascii="Times New Roman"/>
          <w:b w:val="false"/>
          <w:i w:val="false"/>
          <w:color w:val="000000"/>
          <w:sz w:val="28"/>
        </w:rPr>
        <w:t xml:space="preserve"> </w:t>
      </w:r>
      <w:r>
        <w:rPr>
          <w:rFonts w:ascii="Times New Roman"/>
          <w:b/>
          <w:i w:val="false"/>
          <w:color w:val="000000"/>
          <w:sz w:val="28"/>
        </w:rPr>
        <w:t>жүзеге</w:t>
      </w:r>
      <w:r>
        <w:rPr>
          <w:rFonts w:ascii="Times New Roman"/>
          <w:b w:val="false"/>
          <w:i w:val="false"/>
          <w:color w:val="000000"/>
          <w:sz w:val="28"/>
        </w:rPr>
        <w:t xml:space="preserve"> </w:t>
      </w:r>
      <w:r>
        <w:rPr>
          <w:rFonts w:ascii="Times New Roman"/>
          <w:b/>
          <w:i w:val="false"/>
          <w:color w:val="000000"/>
          <w:sz w:val="28"/>
        </w:rPr>
        <w:t>асыратынын</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i w:val="false"/>
          <w:color w:val="000000"/>
          <w:sz w:val="28"/>
        </w:rPr>
        <w:t>:</w:t>
      </w:r>
    </w:p>
    <w:p>
      <w:pPr>
        <w:spacing w:after="0"/>
        <w:ind w:left="0"/>
        <w:jc w:val="both"/>
      </w:pPr>
      <w:r>
        <w:rPr>
          <w:rFonts w:ascii="Times New Roman"/>
          <w:b w:val="false"/>
          <w:i w:val="false"/>
          <w:color w:val="000000"/>
          <w:sz w:val="28"/>
        </w:rPr>
        <w:t>
      Укажите, пожалуйста, какого рода деятельность будет осуществлять Ваше предприятие: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3"/>
        <w:gridCol w:w="647"/>
      </w:tblGrid>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өндірісі (қандай тауарлар екенін көрсетіңіз)</w:t>
            </w:r>
            <w:r>
              <w:br/>
            </w:r>
            <w:r>
              <w:rPr>
                <w:rFonts w:ascii="Times New Roman"/>
                <w:b w:val="false"/>
                <w:i w:val="false"/>
                <w:color w:val="000000"/>
                <w:sz w:val="20"/>
              </w:rPr>
              <w:t>
Производство товаров (укажите, каких товаров)</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(қандай қызметтер екенін көрсетіңіз)</w:t>
            </w:r>
            <w:r>
              <w:br/>
            </w:r>
            <w:r>
              <w:rPr>
                <w:rFonts w:ascii="Times New Roman"/>
                <w:b w:val="false"/>
                <w:i w:val="false"/>
                <w:color w:val="000000"/>
                <w:sz w:val="20"/>
              </w:rPr>
              <w:t>
Оказание услуг (укажите, каких услуг)</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(қандай тауарлармен екенін көрсетіңіз, бөлшек немесе көтерме сауда)</w:t>
            </w:r>
            <w:r>
              <w:br/>
            </w:r>
            <w:r>
              <w:rPr>
                <w:rFonts w:ascii="Times New Roman"/>
                <w:b w:val="false"/>
                <w:i w:val="false"/>
                <w:color w:val="000000"/>
                <w:sz w:val="20"/>
              </w:rPr>
              <w:t>
Торговля (укажите, торговля какими товарами, оптом или в розницу)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(нақты не екенін көрсетіңіз)</w:t>
            </w:r>
            <w:r>
              <w:br/>
            </w:r>
            <w:r>
              <w:rPr>
                <w:rFonts w:ascii="Times New Roman"/>
                <w:b w:val="false"/>
                <w:i w:val="false"/>
                <w:color w:val="000000"/>
                <w:sz w:val="20"/>
              </w:rPr>
              <w:t>
Другое (укажите, что именно)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w:t>
      </w:r>
      <w:r>
        <w:rPr>
          <w:rFonts w:ascii="Times New Roman"/>
          <w:b/>
          <w:i w:val="false"/>
          <w:color w:val="000000"/>
          <w:sz w:val="28"/>
        </w:rPr>
        <w:t>Көрсетіңіз</w:t>
      </w:r>
      <w:r>
        <w:rPr>
          <w:rFonts w:ascii="Times New Roman"/>
          <w:b/>
          <w:i w:val="false"/>
          <w:color w:val="000000"/>
          <w:sz w:val="28"/>
        </w:rPr>
        <w:t>:</w:t>
      </w:r>
    </w:p>
    <w:p>
      <w:pPr>
        <w:spacing w:after="0"/>
        <w:ind w:left="0"/>
        <w:jc w:val="both"/>
      </w:pPr>
      <w:r>
        <w:rPr>
          <w:rFonts w:ascii="Times New Roman"/>
          <w:b w:val="false"/>
          <w:i w:val="false"/>
          <w:color w:val="000000"/>
          <w:sz w:val="28"/>
        </w:rPr>
        <w:t>
      Укажите, пожалуйста: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3"/>
        <w:gridCol w:w="647"/>
      </w:tblGrid>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сәттегі қызметкерлер саны (адам)</w:t>
            </w:r>
            <w:r>
              <w:br/>
            </w:r>
            <w:r>
              <w:rPr>
                <w:rFonts w:ascii="Times New Roman"/>
                <w:b w:val="false"/>
                <w:i w:val="false"/>
                <w:color w:val="000000"/>
                <w:sz w:val="20"/>
              </w:rPr>
              <w:t>
Численность работников на момент регистрации (человек)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сәттен бастап жыл ішінде күтілетін қызметкерлердің тізімдік саны (адам)</w:t>
            </w:r>
            <w:r>
              <w:br/>
            </w:r>
            <w:r>
              <w:rPr>
                <w:rFonts w:ascii="Times New Roman"/>
                <w:b w:val="false"/>
                <w:i w:val="false"/>
                <w:color w:val="000000"/>
                <w:sz w:val="20"/>
              </w:rPr>
              <w:t>
Ожидаемую списочную численность работников в течение года с момента регистрации (человек)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кәсіпорныңыз</w:t>
      </w:r>
      <w:r>
        <w:rPr>
          <w:rFonts w:ascii="Times New Roman"/>
          <w:b w:val="false"/>
          <w:i w:val="false"/>
          <w:color w:val="000000"/>
          <w:sz w:val="28"/>
        </w:rPr>
        <w:t xml:space="preserve"> </w:t>
      </w:r>
      <w:r>
        <w:rPr>
          <w:rFonts w:ascii="Times New Roman"/>
          <w:b/>
          <w:i w:val="false"/>
          <w:color w:val="000000"/>
          <w:sz w:val="28"/>
        </w:rPr>
        <w:t>қандай</w:t>
      </w:r>
      <w:r>
        <w:rPr>
          <w:rFonts w:ascii="Times New Roman"/>
          <w:b/>
          <w:i w:val="false"/>
          <w:color w:val="000000"/>
          <w:sz w:val="28"/>
        </w:rPr>
        <w:t xml:space="preserve"> да </w:t>
      </w:r>
      <w:r>
        <w:rPr>
          <w:rFonts w:ascii="Times New Roman"/>
          <w:b/>
          <w:i w:val="false"/>
          <w:color w:val="000000"/>
          <w:sz w:val="28"/>
        </w:rPr>
        <w:t>бір</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қызмет</w:t>
      </w:r>
      <w:r>
        <w:rPr>
          <w:rFonts w:ascii="Times New Roman"/>
          <w:b w:val="false"/>
          <w:i w:val="false"/>
          <w:color w:val="000000"/>
          <w:sz w:val="28"/>
        </w:rPr>
        <w:t xml:space="preserve"> </w:t>
      </w:r>
      <w:r>
        <w:rPr>
          <w:rFonts w:ascii="Times New Roman"/>
          <w:b/>
          <w:i w:val="false"/>
          <w:color w:val="000000"/>
          <w:sz w:val="28"/>
        </w:rPr>
        <w:t>түрін</w:t>
      </w:r>
      <w:r>
        <w:rPr>
          <w:rFonts w:ascii="Times New Roman"/>
          <w:b w:val="false"/>
          <w:i w:val="false"/>
          <w:color w:val="000000"/>
          <w:sz w:val="28"/>
        </w:rPr>
        <w:t xml:space="preserve"> </w:t>
      </w:r>
      <w:r>
        <w:rPr>
          <w:rFonts w:ascii="Times New Roman"/>
          <w:b/>
          <w:i w:val="false"/>
          <w:color w:val="000000"/>
          <w:sz w:val="28"/>
        </w:rPr>
        <w:t>жүзеге</w:t>
      </w:r>
      <w:r>
        <w:rPr>
          <w:rFonts w:ascii="Times New Roman"/>
          <w:b w:val="false"/>
          <w:i w:val="false"/>
          <w:color w:val="000000"/>
          <w:sz w:val="28"/>
        </w:rPr>
        <w:t xml:space="preserve"> </w:t>
      </w:r>
      <w:r>
        <w:rPr>
          <w:rFonts w:ascii="Times New Roman"/>
          <w:b/>
          <w:i w:val="false"/>
          <w:color w:val="000000"/>
          <w:sz w:val="28"/>
        </w:rPr>
        <w:t>асыра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ма</w:t>
      </w:r>
      <w:r>
        <w:rPr>
          <w:rFonts w:ascii="Times New Roman"/>
          <w:b/>
          <w:i w:val="false"/>
          <w:color w:val="000000"/>
          <w:sz w:val="28"/>
        </w:rPr>
        <w:t xml:space="preserve"> (</w:t>
      </w:r>
      <w:r>
        <w:rPr>
          <w:rFonts w:ascii="Times New Roman"/>
          <w:b/>
          <w:i w:val="false"/>
          <w:color w:val="000000"/>
          <w:sz w:val="28"/>
        </w:rPr>
        <w:t>яғни</w:t>
      </w:r>
      <w:r>
        <w:rPr>
          <w:rFonts w:ascii="Times New Roman"/>
          <w:b w:val="false"/>
          <w:i w:val="false"/>
          <w:color w:val="000000"/>
          <w:sz w:val="28"/>
        </w:rPr>
        <w:t xml:space="preserve"> </w:t>
      </w:r>
      <w:r>
        <w:rPr>
          <w:rFonts w:ascii="Times New Roman"/>
          <w:b/>
          <w:i w:val="false"/>
          <w:color w:val="000000"/>
          <w:sz w:val="28"/>
        </w:rPr>
        <w:t>өнім</w:t>
      </w:r>
      <w:r>
        <w:rPr>
          <w:rFonts w:ascii="Times New Roman"/>
          <w:b w:val="false"/>
          <w:i w:val="false"/>
          <w:color w:val="000000"/>
          <w:sz w:val="28"/>
        </w:rPr>
        <w:t xml:space="preserve"> </w:t>
      </w:r>
      <w:r>
        <w:rPr>
          <w:rFonts w:ascii="Times New Roman"/>
          <w:b/>
          <w:i w:val="false"/>
          <w:color w:val="000000"/>
          <w:sz w:val="28"/>
        </w:rPr>
        <w:t>өндіреді</w:t>
      </w:r>
      <w:r>
        <w:rPr>
          <w:rFonts w:ascii="Times New Roman"/>
          <w:b/>
          <w:i w:val="false"/>
          <w:color w:val="000000"/>
          <w:sz w:val="28"/>
        </w:rPr>
        <w:t xml:space="preserve">, </w:t>
      </w:r>
      <w:r>
        <w:rPr>
          <w:rFonts w:ascii="Times New Roman"/>
          <w:b/>
          <w:i w:val="false"/>
          <w:color w:val="000000"/>
          <w:sz w:val="28"/>
        </w:rPr>
        <w:t>өткізеді</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қызметтер</w:t>
      </w:r>
      <w:r>
        <w:rPr>
          <w:rFonts w:ascii="Times New Roman"/>
          <w:b w:val="false"/>
          <w:i w:val="false"/>
          <w:color w:val="000000"/>
          <w:sz w:val="28"/>
        </w:rPr>
        <w:t xml:space="preserve"> </w:t>
      </w:r>
      <w:r>
        <w:rPr>
          <w:rFonts w:ascii="Times New Roman"/>
          <w:b/>
          <w:i w:val="false"/>
          <w:color w:val="000000"/>
          <w:sz w:val="28"/>
        </w:rPr>
        <w:t>көрсетеді</w:t>
      </w:r>
      <w:r>
        <w:rPr>
          <w:rFonts w:ascii="Times New Roman"/>
          <w:b/>
          <w:i w:val="false"/>
          <w:color w:val="000000"/>
          <w:sz w:val="28"/>
        </w:rPr>
        <w:t>):</w:t>
      </w:r>
    </w:p>
    <w:p>
      <w:pPr>
        <w:spacing w:after="0"/>
        <w:ind w:left="0"/>
        <w:jc w:val="both"/>
      </w:pPr>
      <w:r>
        <w:rPr>
          <w:rFonts w:ascii="Times New Roman"/>
          <w:b w:val="false"/>
          <w:i w:val="false"/>
          <w:color w:val="000000"/>
          <w:sz w:val="28"/>
        </w:rPr>
        <w:t>
      Осуществляет ли Ваше предприятие какую-либо экономическую деятельность (то есть,</w:t>
      </w:r>
    </w:p>
    <w:p>
      <w:pPr>
        <w:spacing w:after="0"/>
        <w:ind w:left="0"/>
        <w:jc w:val="both"/>
      </w:pPr>
      <w:r>
        <w:rPr>
          <w:rFonts w:ascii="Times New Roman"/>
          <w:b w:val="false"/>
          <w:i w:val="false"/>
          <w:color w:val="000000"/>
          <w:sz w:val="28"/>
        </w:rPr>
        <w:t>
      осуществляет производство продукции, реализацию товаров, оказание услуг и другое):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11"/>
        <w:gridCol w:w="2889"/>
      </w:tblGrid>
      <w:tr>
        <w:trPr>
          <w:trHeight w:val="30" w:hRule="atLeast"/>
        </w:trPr>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асырады</w:t>
            </w:r>
            <w:r>
              <w:br/>
            </w:r>
            <w:r>
              <w:rPr>
                <w:rFonts w:ascii="Times New Roman"/>
                <w:b w:val="false"/>
                <w:i w:val="false"/>
                <w:color w:val="000000"/>
                <w:sz w:val="20"/>
              </w:rPr>
              <w:t>
 осуществляет</w:t>
            </w:r>
          </w:p>
        </w:tc>
      </w:tr>
      <w:tr>
        <w:trPr>
          <w:trHeight w:val="30" w:hRule="atLeast"/>
        </w:trPr>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асырмайды</w:t>
            </w:r>
            <w:r>
              <w:br/>
            </w:r>
            <w:r>
              <w:rPr>
                <w:rFonts w:ascii="Times New Roman"/>
                <w:b w:val="false"/>
                <w:i w:val="false"/>
                <w:color w:val="000000"/>
                <w:sz w:val="20"/>
              </w:rPr>
              <w:t>
 не осуществляет</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______________________ Адрес 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w:t>
      </w:r>
      <w:r>
        <w:rPr>
          <w:rFonts w:ascii="Times New Roman"/>
          <w:b w:val="false"/>
          <w:i w:val="false"/>
          <w:color w:val="000000"/>
          <w:sz w:val="28"/>
        </w:rPr>
        <w:t xml:space="preserve"> 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w:t>
      </w:r>
      <w:r>
        <w:rPr>
          <w:rFonts w:ascii="Times New Roman"/>
          <w:b w:val="false"/>
          <w:i w:val="false"/>
          <w:color w:val="000000"/>
          <w:sz w:val="28"/>
        </w:rPr>
        <w:t xml:space="preserve"> </w:t>
      </w:r>
      <w:r>
        <w:rPr>
          <w:rFonts w:ascii="Times New Roman"/>
          <w:b/>
          <w:i w:val="false"/>
          <w:color w:val="000000"/>
          <w:sz w:val="28"/>
        </w:rPr>
        <w:t>пошта</w:t>
      </w:r>
      <w:r>
        <w:rPr>
          <w:rFonts w:ascii="Times New Roman"/>
          <w:b w:val="false"/>
          <w:i w:val="false"/>
          <w:color w:val="000000"/>
          <w:sz w:val="28"/>
        </w:rPr>
        <w:t xml:space="preserve"> </w:t>
      </w:r>
      <w:r>
        <w:rPr>
          <w:rFonts w:ascii="Times New Roman"/>
          <w:b/>
          <w:i w:val="false"/>
          <w:color w:val="000000"/>
          <w:sz w:val="28"/>
        </w:rPr>
        <w:t>мекенжайы</w:t>
      </w:r>
      <w:r>
        <w:rPr>
          <w:rFonts w:ascii="Times New Roman"/>
          <w:b/>
          <w:i w:val="false"/>
          <w:color w:val="000000"/>
          <w:sz w:val="28"/>
        </w:rPr>
        <w:t xml:space="preserve"> (</w:t>
      </w:r>
      <w:r>
        <w:rPr>
          <w:rFonts w:ascii="Times New Roman"/>
          <w:b/>
          <w:i w:val="false"/>
          <w:color w:val="000000"/>
          <w:sz w:val="28"/>
        </w:rPr>
        <w:t>респонденттің</w:t>
      </w:r>
      <w:r>
        <w:rPr>
          <w:rFonts w:ascii="Times New Roman"/>
          <w:b/>
          <w:i w:val="false"/>
          <w:color w:val="000000"/>
          <w:sz w:val="28"/>
        </w:rPr>
        <w:t>)</w:t>
      </w:r>
    </w:p>
    <w:p>
      <w:pPr>
        <w:spacing w:after="0"/>
        <w:ind w:left="0"/>
        <w:jc w:val="both"/>
      </w:pPr>
      <w:r>
        <w:rPr>
          <w:rFonts w:ascii="Times New Roman"/>
          <w:b w:val="false"/>
          <w:i w:val="false"/>
          <w:color w:val="000000"/>
          <w:sz w:val="28"/>
        </w:rPr>
        <w:t>
      Адрес электронной почты (респондента) ___________________________</w:t>
      </w:r>
    </w:p>
    <w:tbl>
      <w:tblPr>
        <w:tblW w:w="0" w:type="auto"/>
        <w:tblCellSpacing w:w="0" w:type="auto"/>
        <w:tblBorders>
          <w:top w:val="none"/>
          <w:left w:val="none"/>
          <w:bottom w:val="none"/>
          <w:right w:val="none"/>
          <w:insideH w:val="none"/>
          <w:insideV w:val="none"/>
        </w:tblBorders>
      </w:tblPr>
      <w:tblGrid>
        <w:gridCol w:w="2025"/>
        <w:gridCol w:w="4124"/>
        <w:gridCol w:w="2025"/>
        <w:gridCol w:w="4126"/>
      </w:tblGrid>
      <w:tr>
        <w:trPr>
          <w:trHeight w:val="30" w:hRule="atLeast"/>
        </w:trPr>
        <w:tc>
          <w:tcPr>
            <w:tcW w:w="2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w:t>
            </w:r>
            <w:r>
              <w:br/>
            </w:r>
            <w:r>
              <w:rPr>
                <w:rFonts w:ascii="Times New Roman"/>
                <w:b w:val="false"/>
                <w:i w:val="false"/>
                <w:color w:val="000000"/>
                <w:sz w:val="20"/>
              </w:rPr>
              <w:t>
жариялауға келісеміз</w:t>
            </w:r>
            <w:r>
              <w:rPr>
                <w:rFonts w:ascii="Times New Roman"/>
                <w:b w:val="false"/>
                <w:i w:val="false"/>
                <w:color w:val="000000"/>
                <w:vertAlign w:val="superscript"/>
              </w:rPr>
              <w:t>3</w:t>
            </w:r>
            <w:r>
              <w:br/>
            </w:r>
            <w:r>
              <w:rPr>
                <w:rFonts w:ascii="Times New Roman"/>
                <w:b w:val="false"/>
                <w:i w:val="false"/>
                <w:color w:val="000000"/>
                <w:sz w:val="20"/>
              </w:rPr>
              <w:t>
Согласны на опубликование</w:t>
            </w:r>
            <w:r>
              <w:br/>
            </w:r>
            <w:r>
              <w:rPr>
                <w:rFonts w:ascii="Times New Roman"/>
                <w:b w:val="false"/>
                <w:i w:val="false"/>
                <w:color w:val="000000"/>
                <w:sz w:val="20"/>
              </w:rPr>
              <w:t xml:space="preserve">
первичных данных </w:t>
            </w:r>
          </w:p>
        </w:tc>
        <w:tc>
          <w:tcPr>
            <w:tcW w:w="412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w:t>
            </w:r>
            <w:r>
              <w:br/>
            </w:r>
            <w:r>
              <w:rPr>
                <w:rFonts w:ascii="Times New Roman"/>
                <w:b w:val="false"/>
                <w:i w:val="false"/>
                <w:color w:val="000000"/>
                <w:sz w:val="20"/>
              </w:rPr>
              <w:t>
жариялауға келіспейміз</w:t>
            </w:r>
            <w:r>
              <w:rPr>
                <w:rFonts w:ascii="Times New Roman"/>
                <w:b w:val="false"/>
                <w:i w:val="false"/>
                <w:color w:val="000000"/>
                <w:vertAlign w:val="superscript"/>
              </w:rPr>
              <w:t>3</w:t>
            </w:r>
            <w:r>
              <w:br/>
            </w:r>
            <w:r>
              <w:rPr>
                <w:rFonts w:ascii="Times New Roman"/>
                <w:b w:val="false"/>
                <w:i w:val="false"/>
                <w:color w:val="000000"/>
                <w:sz w:val="20"/>
              </w:rPr>
              <w:t>
Не согласны на</w:t>
            </w:r>
            <w:r>
              <w:br/>
            </w:r>
            <w:r>
              <w:rPr>
                <w:rFonts w:ascii="Times New Roman"/>
                <w:b w:val="false"/>
                <w:i w:val="false"/>
                <w:color w:val="000000"/>
                <w:sz w:val="20"/>
              </w:rPr>
              <w:t>
опубликование первичных</w:t>
            </w:r>
            <w:r>
              <w:br/>
            </w:r>
            <w:r>
              <w:rPr>
                <w:rFonts w:ascii="Times New Roman"/>
                <w:b w:val="false"/>
                <w:i w:val="false"/>
                <w:color w:val="000000"/>
                <w:sz w:val="20"/>
              </w:rPr>
              <w:t>
данных</w:t>
            </w:r>
          </w:p>
        </w:tc>
        <w:tc>
          <w:tcPr>
            <w:tcW w:w="412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________________________________________________ 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w:t>
      </w:r>
      <w:r>
        <w:rPr>
          <w:rFonts w:ascii="Times New Roman"/>
          <w:b/>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әкесінің</w:t>
      </w:r>
      <w:r>
        <w:rPr>
          <w:rFonts w:ascii="Times New Roman"/>
          <w:b w:val="false"/>
          <w:i w:val="false"/>
          <w:color w:val="000000"/>
          <w:sz w:val="28"/>
        </w:rPr>
        <w:t xml:space="preserve"> </w:t>
      </w:r>
      <w:r>
        <w:rPr>
          <w:rFonts w:ascii="Times New Roman"/>
          <w:b/>
          <w:i w:val="false"/>
          <w:color w:val="000000"/>
          <w:sz w:val="28"/>
        </w:rPr>
        <w:t>аты</w:t>
      </w:r>
      <w:r>
        <w:rPr>
          <w:rFonts w:ascii="Times New Roman"/>
          <w:b/>
          <w:i w:val="false"/>
          <w:color w:val="000000"/>
          <w:sz w:val="28"/>
        </w:rPr>
        <w:t xml:space="preserve"> (бар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i w:val="false"/>
          <w:color w:val="000000"/>
          <w:sz w:val="28"/>
        </w:rPr>
        <w:t>) телефоны</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___________________________________________ 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_______________________________________________ 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w:t>
      </w:r>
      <w:r>
        <w:rPr>
          <w:rFonts w:ascii="Times New Roman"/>
          <w:b/>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әкесінің</w:t>
      </w:r>
      <w:r>
        <w:rPr>
          <w:rFonts w:ascii="Times New Roman"/>
          <w:b w:val="false"/>
          <w:i w:val="false"/>
          <w:color w:val="000000"/>
          <w:sz w:val="28"/>
        </w:rPr>
        <w:t xml:space="preserve"> </w:t>
      </w:r>
      <w:r>
        <w:rPr>
          <w:rFonts w:ascii="Times New Roman"/>
          <w:b/>
          <w:i w:val="false"/>
          <w:color w:val="000000"/>
          <w:sz w:val="28"/>
        </w:rPr>
        <w:t>аты</w:t>
      </w:r>
      <w:r>
        <w:rPr>
          <w:rFonts w:ascii="Times New Roman"/>
          <w:b/>
          <w:i w:val="false"/>
          <w:color w:val="000000"/>
          <w:sz w:val="28"/>
        </w:rPr>
        <w:t xml:space="preserve"> (бар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Мөрге</w:t>
      </w:r>
      <w:r>
        <w:rPr>
          <w:rFonts w:ascii="Times New Roman"/>
          <w:b w:val="false"/>
          <w:i w:val="false"/>
          <w:color w:val="000000"/>
          <w:sz w:val="28"/>
        </w:rPr>
        <w:t xml:space="preserve"> </w:t>
      </w:r>
      <w:r>
        <w:rPr>
          <w:rFonts w:ascii="Times New Roman"/>
          <w:b/>
          <w:i w:val="false"/>
          <w:color w:val="000000"/>
          <w:sz w:val="28"/>
        </w:rPr>
        <w:t>арналған</w:t>
      </w:r>
      <w:r>
        <w:rPr>
          <w:rFonts w:ascii="Times New Roman"/>
          <w:b w:val="false"/>
          <w:i w:val="false"/>
          <w:color w:val="000000"/>
          <w:sz w:val="28"/>
        </w:rPr>
        <w:t xml:space="preserve"> </w:t>
      </w:r>
      <w:r>
        <w:rPr>
          <w:rFonts w:ascii="Times New Roman"/>
          <w:b/>
          <w:i w:val="false"/>
          <w:color w:val="000000"/>
          <w:sz w:val="28"/>
        </w:rPr>
        <w:t>орын</w:t>
      </w:r>
      <w:r>
        <w:rPr>
          <w:rFonts w:ascii="Times New Roman"/>
          <w:b/>
          <w:i w:val="false"/>
          <w:color w:val="000000"/>
          <w:sz w:val="28"/>
        </w:rPr>
        <w:t xml:space="preserve"> (бар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i w:val="false"/>
          <w:color w:val="000000"/>
          <w:sz w:val="28"/>
        </w:rPr>
        <w:t>)</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w:t>
      </w:r>
      <w:r>
        <w:rPr>
          <w:rFonts w:ascii="Times New Roman"/>
          <w:b/>
          <w:i w:val="false"/>
          <w:color w:val="000000"/>
          <w:sz w:val="28"/>
        </w:rPr>
        <w:t xml:space="preserve">Осы </w:t>
      </w:r>
      <w:r>
        <w:rPr>
          <w:rFonts w:ascii="Times New Roman"/>
          <w:b/>
          <w:i w:val="false"/>
          <w:color w:val="000000"/>
          <w:sz w:val="28"/>
        </w:rPr>
        <w:t>тармақ</w:t>
      </w:r>
      <w:r>
        <w:rPr>
          <w:rFonts w:ascii="Times New Roman"/>
          <w:b/>
          <w:i w:val="false"/>
          <w:color w:val="000000"/>
          <w:sz w:val="28"/>
        </w:rPr>
        <w:t xml:space="preserve"> "</w:t>
      </w:r>
      <w:r>
        <w:rPr>
          <w:rFonts w:ascii="Times New Roman"/>
          <w:b/>
          <w:i w:val="false"/>
          <w:color w:val="000000"/>
          <w:sz w:val="28"/>
        </w:rPr>
        <w:t>Мемлекеттік</w:t>
      </w:r>
      <w:r>
        <w:rPr>
          <w:rFonts w:ascii="Times New Roman"/>
          <w:b/>
          <w:i w:val="false"/>
          <w:color w:val="000000"/>
          <w:sz w:val="28"/>
        </w:rPr>
        <w:t xml:space="preserve"> статистика </w:t>
      </w:r>
      <w:r>
        <w:rPr>
          <w:rFonts w:ascii="Times New Roman"/>
          <w:b/>
          <w:i w:val="false"/>
          <w:color w:val="000000"/>
          <w:sz w:val="28"/>
        </w:rPr>
        <w:t>туралы</w:t>
      </w:r>
      <w:r>
        <w:rPr>
          <w:rFonts w:ascii="Times New Roman"/>
          <w:b/>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Заңының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8-бабының 5-тармағына </w:t>
      </w:r>
      <w:r>
        <w:rPr>
          <w:rFonts w:ascii="Times New Roman"/>
          <w:b/>
          <w:i w:val="false"/>
          <w:color w:val="000000"/>
          <w:sz w:val="28"/>
        </w:rPr>
        <w:t>сәйкес</w:t>
      </w:r>
      <w:r>
        <w:rPr>
          <w:rFonts w:ascii="Times New Roman"/>
          <w:b w:val="false"/>
          <w:i w:val="false"/>
          <w:color w:val="000000"/>
          <w:sz w:val="28"/>
        </w:rPr>
        <w:t xml:space="preserve"> </w:t>
      </w:r>
      <w:r>
        <w:rPr>
          <w:rFonts w:ascii="Times New Roman"/>
          <w:b/>
          <w:i w:val="false"/>
          <w:color w:val="000000"/>
          <w:sz w:val="28"/>
        </w:rPr>
        <w:t>толтырылады</w:t>
      </w:r>
    </w:p>
    <w:p>
      <w:pPr>
        <w:spacing w:after="0"/>
        <w:ind w:left="0"/>
        <w:jc w:val="both"/>
      </w:pPr>
      <w:r>
        <w:rPr>
          <w:rFonts w:ascii="Times New Roman"/>
          <w:b w:val="false"/>
          <w:i w:val="false"/>
          <w:color w:val="000000"/>
          <w:sz w:val="28"/>
        </w:rPr>
        <w:t xml:space="preserve">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w:t>
      </w:r>
    </w:p>
    <w:p>
      <w:pPr>
        <w:spacing w:after="0"/>
        <w:ind w:left="0"/>
        <w:jc w:val="both"/>
      </w:pPr>
      <w:r>
        <w:rPr>
          <w:rFonts w:ascii="Times New Roman"/>
          <w:b w:val="false"/>
          <w:i w:val="false"/>
          <w:color w:val="000000"/>
          <w:sz w:val="28"/>
        </w:rPr>
        <w:t>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2016 года № 291</w:t>
            </w:r>
            <w:r>
              <w:br/>
            </w:r>
            <w:r>
              <w:rPr>
                <w:rFonts w:ascii="Times New Roman"/>
                <w:b w:val="false"/>
                <w:i w:val="false"/>
                <w:color w:val="000000"/>
                <w:sz w:val="20"/>
              </w:rPr>
              <w:t>Приложение 2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6 октября 2015 года № 151</w:t>
            </w:r>
          </w:p>
        </w:tc>
      </w:tr>
    </w:tbl>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общегосударственного статистического наблюдения</w:t>
      </w:r>
      <w:r>
        <w:br/>
      </w:r>
      <w:r>
        <w:rPr>
          <w:rFonts w:ascii="Times New Roman"/>
          <w:b/>
          <w:i w:val="false"/>
          <w:color w:val="000000"/>
        </w:rPr>
        <w:t>"Опрос новых предприятий"</w:t>
      </w:r>
      <w:r>
        <w:br/>
      </w:r>
      <w:r>
        <w:rPr>
          <w:rFonts w:ascii="Times New Roman"/>
          <w:b/>
          <w:i w:val="false"/>
          <w:color w:val="000000"/>
        </w:rPr>
        <w:t>(код 1711105, индекс 1-НП, периодичность единовременная)</w:t>
      </w:r>
    </w:p>
    <w:bookmarkStart w:name="z16" w:id="10"/>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"Опрос новых предприятий" (код 1711105, индекс 1-НП, периодичность единовременная)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"Опрос новых предприятий" (код 1711105, индекс 1-НП, периодичность единовременная) (далее – статистическая форма).</w:t>
      </w:r>
    </w:p>
    <w:bookmarkEnd w:id="10"/>
    <w:bookmarkStart w:name="z17" w:id="11"/>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11"/>
    <w:p>
      <w:pPr>
        <w:spacing w:after="0"/>
        <w:ind w:left="0"/>
        <w:jc w:val="both"/>
      </w:pPr>
      <w:r>
        <w:rPr>
          <w:rFonts w:ascii="Times New Roman"/>
          <w:b w:val="false"/>
          <w:i w:val="false"/>
          <w:color w:val="000000"/>
          <w:sz w:val="28"/>
        </w:rPr>
        <w:t>
      1) основной вид деятельности предприятия – вид деятельности, добавленная стоимость которого превышает добавленную стоимость любого другого вида деятельности, осуществляемого субъектом;</w:t>
      </w:r>
    </w:p>
    <w:p>
      <w:pPr>
        <w:spacing w:after="0"/>
        <w:ind w:left="0"/>
        <w:jc w:val="both"/>
      </w:pPr>
      <w:r>
        <w:rPr>
          <w:rFonts w:ascii="Times New Roman"/>
          <w:b w:val="false"/>
          <w:i w:val="false"/>
          <w:color w:val="000000"/>
          <w:sz w:val="28"/>
        </w:rPr>
        <w:t>
      2) вторичный вид деятельности – вид деятельности, помимо основного, который осуществляется с целью производства продуктов для третьих лиц;</w:t>
      </w:r>
    </w:p>
    <w:p>
      <w:pPr>
        <w:spacing w:after="0"/>
        <w:ind w:left="0"/>
        <w:jc w:val="both"/>
      </w:pPr>
      <w:r>
        <w:rPr>
          <w:rFonts w:ascii="Times New Roman"/>
          <w:b w:val="false"/>
          <w:i w:val="false"/>
          <w:color w:val="000000"/>
          <w:sz w:val="28"/>
        </w:rPr>
        <w:t>
      3) списочная численность – численность лиц, принятых по трудовому договору, независимо от срока его заключения, кроме лиц, выполняющих работы по договорам гражданско-правового характера, а также принятых на работу по совместительству.</w:t>
      </w:r>
    </w:p>
    <w:bookmarkStart w:name="z18" w:id="12"/>
    <w:p>
      <w:pPr>
        <w:spacing w:after="0"/>
        <w:ind w:left="0"/>
        <w:jc w:val="both"/>
      </w:pPr>
      <w:r>
        <w:rPr>
          <w:rFonts w:ascii="Times New Roman"/>
          <w:b w:val="false"/>
          <w:i w:val="false"/>
          <w:color w:val="000000"/>
          <w:sz w:val="28"/>
        </w:rPr>
        <w:t>
      3. В разделе 1 указывается информация по адресной части предприятия.</w:t>
      </w:r>
    </w:p>
    <w:bookmarkEnd w:id="12"/>
    <w:bookmarkStart w:name="z19" w:id="13"/>
    <w:p>
      <w:pPr>
        <w:spacing w:after="0"/>
        <w:ind w:left="0"/>
        <w:jc w:val="both"/>
      </w:pPr>
      <w:r>
        <w:rPr>
          <w:rFonts w:ascii="Times New Roman"/>
          <w:b w:val="false"/>
          <w:i w:val="false"/>
          <w:color w:val="000000"/>
          <w:sz w:val="28"/>
        </w:rPr>
        <w:t>
      4. В разделе 2 указывается информация по контактным лицам предприятия.</w:t>
      </w:r>
    </w:p>
    <w:bookmarkEnd w:id="13"/>
    <w:bookmarkStart w:name="z20" w:id="14"/>
    <w:p>
      <w:pPr>
        <w:spacing w:after="0"/>
        <w:ind w:left="0"/>
        <w:jc w:val="both"/>
      </w:pPr>
      <w:r>
        <w:rPr>
          <w:rFonts w:ascii="Times New Roman"/>
          <w:b w:val="false"/>
          <w:i w:val="false"/>
          <w:color w:val="000000"/>
          <w:sz w:val="28"/>
        </w:rPr>
        <w:t>
      5. В разделе 3 необходимо указать какой деятельностью собирается заниматься предприятие.</w:t>
      </w:r>
    </w:p>
    <w:bookmarkEnd w:id="14"/>
    <w:bookmarkStart w:name="z21" w:id="15"/>
    <w:p>
      <w:pPr>
        <w:spacing w:after="0"/>
        <w:ind w:left="0"/>
        <w:jc w:val="both"/>
      </w:pPr>
      <w:r>
        <w:rPr>
          <w:rFonts w:ascii="Times New Roman"/>
          <w:b w:val="false"/>
          <w:i w:val="false"/>
          <w:color w:val="000000"/>
          <w:sz w:val="28"/>
        </w:rPr>
        <w:t>
      6. В разделе 4 указываются данные по численности предприятия.</w:t>
      </w:r>
    </w:p>
    <w:bookmarkEnd w:id="15"/>
    <w:bookmarkStart w:name="z22" w:id="16"/>
    <w:p>
      <w:pPr>
        <w:spacing w:after="0"/>
        <w:ind w:left="0"/>
        <w:jc w:val="both"/>
      </w:pPr>
      <w:r>
        <w:rPr>
          <w:rFonts w:ascii="Times New Roman"/>
          <w:b w:val="false"/>
          <w:i w:val="false"/>
          <w:color w:val="000000"/>
          <w:sz w:val="28"/>
        </w:rPr>
        <w:t>
      7. В разделе 5 указывается информация об осуществлении вида деятельности на текущий период.</w:t>
      </w:r>
    </w:p>
    <w:bookmarkEnd w:id="16"/>
    <w:bookmarkStart w:name="z23" w:id="17"/>
    <w:p>
      <w:pPr>
        <w:spacing w:after="0"/>
        <w:ind w:left="0"/>
        <w:jc w:val="both"/>
      </w:pPr>
      <w:r>
        <w:rPr>
          <w:rFonts w:ascii="Times New Roman"/>
          <w:b w:val="false"/>
          <w:i w:val="false"/>
          <w:color w:val="000000"/>
          <w:sz w:val="28"/>
        </w:rPr>
        <w:t>
      8. При отсутствии у респондента данных в отчетном периоде по данной статистической форме респондент не позднее даты окончания текущего периода представляет статистическую форму с нулевыми показателями (пустографка).</w:t>
      </w:r>
    </w:p>
    <w:bookmarkEnd w:id="17"/>
    <w:bookmarkStart w:name="z24" w:id="18"/>
    <w:p>
      <w:pPr>
        <w:spacing w:after="0"/>
        <w:ind w:left="0"/>
        <w:jc w:val="both"/>
      </w:pPr>
      <w:r>
        <w:rPr>
          <w:rFonts w:ascii="Times New Roman"/>
          <w:b w:val="false"/>
          <w:i w:val="false"/>
          <w:color w:val="000000"/>
          <w:sz w:val="28"/>
        </w:rPr>
        <w:t>
      9. Представление данной статистической формы осуществляется на бумажном носителе.</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2016 года № 291</w:t>
            </w:r>
            <w:r>
              <w:br/>
            </w:r>
            <w:r>
              <w:rPr>
                <w:rFonts w:ascii="Times New Roman"/>
                <w:b w:val="false"/>
                <w:i w:val="false"/>
                <w:color w:val="000000"/>
                <w:sz w:val="20"/>
              </w:rPr>
              <w:t>Приложение 3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6 октября 2016 года № 151</w:t>
            </w:r>
          </w:p>
        </w:tc>
      </w:tr>
    </w:tbl>
    <w:tbl>
      <w:tblPr>
        <w:tblW w:w="0" w:type="auto"/>
        <w:tblCellSpacing w:w="0" w:type="auto"/>
        <w:tblBorders>
          <w:top w:val="none"/>
          <w:left w:val="none"/>
          <w:bottom w:val="none"/>
          <w:right w:val="none"/>
          <w:insideH w:val="none"/>
          <w:insideV w:val="none"/>
        </w:tblBorders>
      </w:tblPr>
      <w:tblGrid>
        <w:gridCol w:w="2134"/>
        <w:gridCol w:w="1"/>
        <w:gridCol w:w="94"/>
        <w:gridCol w:w="40"/>
        <w:gridCol w:w="91"/>
        <w:gridCol w:w="92"/>
        <w:gridCol w:w="12394"/>
        <w:gridCol w:w="161"/>
      </w:tblGrid>
      <w:tr>
        <w:trPr>
          <w:trHeight w:val="30" w:hRule="atLeast"/>
        </w:trPr>
        <w:tc>
          <w:tcPr>
            <w:tcW w:w="2134"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954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295400" cy="952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i w:val="false"/>
                <w:color w:val="000000"/>
                <w:sz w:val="20"/>
              </w:rPr>
              <w:t xml:space="preserve"> статистика </w:t>
            </w:r>
            <w:r>
              <w:rPr>
                <w:rFonts w:ascii="Times New Roman"/>
                <w:b/>
                <w:i w:val="false"/>
                <w:color w:val="000000"/>
                <w:sz w:val="20"/>
              </w:rPr>
              <w:t>органдары</w:t>
            </w:r>
            <w:r>
              <w:rPr>
                <w:rFonts w:ascii="Times New Roman"/>
                <w:b w:val="false"/>
                <w:i w:val="false"/>
                <w:color w:val="000000"/>
                <w:sz w:val="20"/>
              </w:rPr>
              <w:t xml:space="preserve"> </w:t>
            </w:r>
            <w:r>
              <w:rPr>
                <w:rFonts w:ascii="Times New Roman"/>
                <w:b/>
                <w:i w:val="false"/>
                <w:color w:val="000000"/>
                <w:sz w:val="20"/>
              </w:rPr>
              <w:t>құпиялылығына</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береді</w:t>
            </w:r>
            <w:r>
              <w:br/>
            </w:r>
            <w:r>
              <w:rPr>
                <w:rFonts w:ascii="Times New Roman"/>
                <w:b w:val="false"/>
                <w:i w:val="false"/>
                <w:color w:val="000000"/>
                <w:sz w:val="20"/>
              </w:rPr>
              <w:t>
Конфиденциальность</w:t>
            </w:r>
            <w:r>
              <w:br/>
            </w:r>
            <w:r>
              <w:rPr>
                <w:rFonts w:ascii="Times New Roman"/>
                <w:b w:val="false"/>
                <w:i w:val="false"/>
                <w:color w:val="000000"/>
                <w:sz w:val="20"/>
              </w:rPr>
              <w:t>
гарантируется органами</w:t>
            </w:r>
            <w:r>
              <w:br/>
            </w:r>
            <w:r>
              <w:rPr>
                <w:rFonts w:ascii="Times New Roman"/>
                <w:b w:val="false"/>
                <w:i w:val="false"/>
                <w:color w:val="000000"/>
                <w:sz w:val="20"/>
              </w:rPr>
              <w:t>
государственной статистики</w:t>
            </w:r>
          </w:p>
        </w:tc>
        <w:tc>
          <w:tcPr>
            <w:tcW w:w="0" w:type="auto"/>
            <w:gridSpan w:val="3"/>
            <w:vMerge w:val="restart"/>
            <w:tcBorders/>
            <w:tcMar>
              <w:top w:w="15" w:type="dxa"/>
              <w:left w:w="15" w:type="dxa"/>
              <w:bottom w:w="15" w:type="dxa"/>
              <w:right w:w="15" w:type="dxa"/>
            </w:tcMar>
            <w:vAlign w:val="center"/>
          </w:tcPr>
          <w:p/>
        </w:tc>
      </w:tr>
      <w:tr>
        <w:trPr>
          <w:trHeight w:val="30" w:hRule="atLeast"/>
        </w:trPr>
        <w:tc>
          <w:tcPr>
            <w:tcW w:w="0" w:type="auto"/>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байқаудың</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нысаны</w:t>
            </w:r>
            <w:r>
              <w:br/>
            </w:r>
            <w:r>
              <w:rPr>
                <w:rFonts w:ascii="Times New Roman"/>
                <w:b w:val="false"/>
                <w:i w:val="false"/>
                <w:color w:val="000000"/>
                <w:sz w:val="20"/>
              </w:rPr>
              <w:t>
Статистическая форма</w:t>
            </w:r>
            <w:r>
              <w:br/>
            </w:r>
            <w:r>
              <w:rPr>
                <w:rFonts w:ascii="Times New Roman"/>
                <w:b w:val="false"/>
                <w:i w:val="false"/>
                <w:color w:val="000000"/>
                <w:sz w:val="20"/>
              </w:rPr>
              <w:t>
общегосударственного</w:t>
            </w:r>
            <w:r>
              <w:br/>
            </w:r>
            <w:r>
              <w:rPr>
                <w:rFonts w:ascii="Times New Roman"/>
                <w:b w:val="false"/>
                <w:i w:val="false"/>
                <w:color w:val="000000"/>
                <w:sz w:val="20"/>
              </w:rPr>
              <w:t>
статистического наблюдения</w:t>
            </w:r>
          </w:p>
        </w:tc>
        <w:tc>
          <w:tcPr>
            <w:tcW w:w="0" w:type="auto"/>
            <w:gridSpan w:val="3"/>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w:t>
            </w:r>
            <w:r>
              <w:rPr>
                <w:rFonts w:ascii="Times New Roman"/>
                <w:b/>
                <w:i w:val="false"/>
                <w:color w:val="000000"/>
                <w:sz w:val="20"/>
              </w:rPr>
              <w:t xml:space="preserve"> статистика</w:t>
            </w:r>
            <w:r>
              <w:br/>
            </w:r>
            <w:r>
              <w:rPr>
                <w:rFonts w:ascii="Times New Roman"/>
                <w:b w:val="false"/>
                <w:i w:val="false"/>
                <w:color w:val="000000"/>
                <w:sz w:val="20"/>
              </w:rPr>
              <w:t>
</w:t>
            </w:r>
            <w:r>
              <w:rPr>
                <w:rFonts w:ascii="Times New Roman"/>
                <w:b/>
                <w:i w:val="false"/>
                <w:color w:val="000000"/>
                <w:sz w:val="20"/>
              </w:rPr>
              <w:t>органына</w:t>
            </w:r>
            <w:r>
              <w:rPr>
                <w:rFonts w:ascii="Times New Roman"/>
                <w:b w:val="false"/>
                <w:i w:val="false"/>
                <w:color w:val="000000"/>
                <w:sz w:val="20"/>
              </w:rPr>
              <w:t xml:space="preserve"> </w:t>
            </w:r>
            <w:r>
              <w:rPr>
                <w:rFonts w:ascii="Times New Roman"/>
                <w:b/>
                <w:i w:val="false"/>
                <w:color w:val="000000"/>
                <w:sz w:val="20"/>
              </w:rPr>
              <w:t>тапсырылады</w:t>
            </w:r>
            <w:r>
              <w:br/>
            </w:r>
            <w:r>
              <w:rPr>
                <w:rFonts w:ascii="Times New Roman"/>
                <w:b w:val="false"/>
                <w:i w:val="false"/>
                <w:color w:val="000000"/>
                <w:sz w:val="20"/>
              </w:rPr>
              <w:t>
Представляется</w:t>
            </w:r>
            <w:r>
              <w:br/>
            </w:r>
            <w:r>
              <w:rPr>
                <w:rFonts w:ascii="Times New Roman"/>
                <w:b w:val="false"/>
                <w:i w:val="false"/>
                <w:color w:val="000000"/>
                <w:sz w:val="20"/>
              </w:rPr>
              <w:t>
территориальному органу</w:t>
            </w:r>
            <w:r>
              <w:br/>
            </w:r>
            <w:r>
              <w:rPr>
                <w:rFonts w:ascii="Times New Roman"/>
                <w:b w:val="false"/>
                <w:i w:val="false"/>
                <w:color w:val="000000"/>
                <w:sz w:val="20"/>
              </w:rPr>
              <w:t>
статистики</w:t>
            </w:r>
          </w:p>
        </w:tc>
        <w:tc>
          <w:tcPr>
            <w:tcW w:w="0" w:type="auto"/>
            <w:gridSpan w:val="5"/>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нысанды</w:t>
                  </w:r>
                  <w:r>
                    <w:rPr>
                      <w:rFonts w:ascii="Times New Roman"/>
                      <w:b w:val="false"/>
                      <w:i w:val="false"/>
                      <w:color w:val="000000"/>
                      <w:sz w:val="20"/>
                    </w:rPr>
                    <w:t xml:space="preserve"> </w:t>
                  </w:r>
                  <w:r>
                    <w:rPr>
                      <w:rFonts w:ascii="Times New Roman"/>
                      <w:b/>
                      <w:i w:val="false"/>
                      <w:color w:val="000000"/>
                      <w:sz w:val="20"/>
                    </w:rPr>
                    <w:t>толтыруға</w:t>
                  </w:r>
                  <w:r>
                    <w:rPr>
                      <w:rFonts w:ascii="Times New Roman"/>
                      <w:b w:val="false"/>
                      <w:i w:val="false"/>
                      <w:color w:val="000000"/>
                      <w:sz w:val="20"/>
                    </w:rPr>
                    <w:t xml:space="preserve"> </w:t>
                  </w:r>
                  <w:r>
                    <w:rPr>
                      <w:rFonts w:ascii="Times New Roman"/>
                      <w:b/>
                      <w:i w:val="false"/>
                      <w:color w:val="000000"/>
                      <w:sz w:val="20"/>
                    </w:rPr>
                    <w:t>жұмсалған</w:t>
                  </w:r>
                  <w:r>
                    <w:rPr>
                      <w:rFonts w:ascii="Times New Roman"/>
                      <w:b w:val="false"/>
                      <w:i w:val="false"/>
                      <w:color w:val="000000"/>
                      <w:sz w:val="20"/>
                    </w:rPr>
                    <w:t xml:space="preserve"> </w:t>
                  </w:r>
                  <w:r>
                    <w:rPr>
                      <w:rFonts w:ascii="Times New Roman"/>
                      <w:b/>
                      <w:i w:val="false"/>
                      <w:color w:val="000000"/>
                      <w:sz w:val="20"/>
                    </w:rPr>
                    <w:t>уақыт</w:t>
                  </w:r>
                  <w:r>
                    <w:rPr>
                      <w:rFonts w:ascii="Times New Roman"/>
                      <w:b/>
                      <w:i w:val="false"/>
                      <w:color w:val="000000"/>
                      <w:sz w:val="20"/>
                    </w:rPr>
                    <w:t xml:space="preserve">, </w:t>
                  </w:r>
                  <w:r>
                    <w:rPr>
                      <w:rFonts w:ascii="Times New Roman"/>
                      <w:b/>
                      <w:i w:val="false"/>
                      <w:color w:val="000000"/>
                      <w:sz w:val="20"/>
                    </w:rPr>
                    <w:t>сағатпен</w:t>
                  </w:r>
                  <w:r>
                    <w:rPr>
                      <w:rFonts w:ascii="Times New Roman"/>
                      <w:b/>
                      <w:i w:val="false"/>
                      <w:color w:val="000000"/>
                      <w:sz w:val="20"/>
                    </w:rPr>
                    <w:t xml:space="preserve"> (</w:t>
                  </w:r>
                  <w:r>
                    <w:rPr>
                      <w:rFonts w:ascii="Times New Roman"/>
                      <w:b/>
                      <w:i w:val="false"/>
                      <w:color w:val="000000"/>
                      <w:sz w:val="20"/>
                    </w:rPr>
                    <w:t>қажеттiсiн</w:t>
                  </w:r>
                  <w:r>
                    <w:rPr>
                      <w:rFonts w:ascii="Times New Roman"/>
                      <w:b w:val="false"/>
                      <w:i w:val="false"/>
                      <w:color w:val="000000"/>
                      <w:sz w:val="20"/>
                    </w:rPr>
                    <w:t xml:space="preserve"> </w:t>
                  </w:r>
                  <w:r>
                    <w:rPr>
                      <w:rFonts w:ascii="Times New Roman"/>
                      <w:b/>
                      <w:i w:val="false"/>
                      <w:color w:val="000000"/>
                      <w:sz w:val="20"/>
                    </w:rPr>
                    <w:t>қоршаңыз</w:t>
                  </w:r>
                  <w:r>
                    <w:rPr>
                      <w:rFonts w:ascii="Times New Roman"/>
                      <w:b/>
                      <w:i w:val="false"/>
                      <w:color w:val="000000"/>
                      <w:sz w:val="20"/>
                    </w:rPr>
                    <w:t>)</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сағатқа</w:t>
                  </w:r>
                  <w:r>
                    <w:rPr>
                      <w:rFonts w:ascii="Times New Roman"/>
                      <w:b w:val="false"/>
                      <w:i w:val="false"/>
                      <w:color w:val="000000"/>
                      <w:sz w:val="20"/>
                    </w:rPr>
                    <w:t xml:space="preserve"> </w:t>
                  </w:r>
                  <w:r>
                    <w:rPr>
                      <w:rFonts w:ascii="Times New Roman"/>
                      <w:b/>
                      <w:i w:val="false"/>
                      <w:color w:val="000000"/>
                      <w:sz w:val="20"/>
                    </w:rPr>
                    <w:t>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40 </w:t>
                  </w:r>
                  <w:r>
                    <w:rPr>
                      <w:rFonts w:ascii="Times New Roman"/>
                      <w:b/>
                      <w:i w:val="false"/>
                      <w:color w:val="000000"/>
                      <w:sz w:val="20"/>
                    </w:rPr>
                    <w:t>сағаттан</w:t>
                  </w:r>
                  <w:r>
                    <w:rPr>
                      <w:rFonts w:ascii="Times New Roman"/>
                      <w:b w:val="false"/>
                      <w:i w:val="false"/>
                      <w:color w:val="000000"/>
                      <w:sz w:val="20"/>
                    </w:rPr>
                    <w:t xml:space="preserve"> </w:t>
                  </w:r>
                  <w:r>
                    <w:rPr>
                      <w:rFonts w:ascii="Times New Roman"/>
                      <w:b/>
                      <w:i w:val="false"/>
                      <w:color w:val="000000"/>
                      <w:sz w:val="20"/>
                    </w:rPr>
                    <w:t>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w:t>
            </w:r>
            <w:r>
              <w:rPr>
                <w:rFonts w:ascii="Times New Roman"/>
                <w:b/>
                <w:i w:val="false"/>
                <w:color w:val="000000"/>
                <w:sz w:val="20"/>
              </w:rPr>
              <w:t xml:space="preserve"> www.stat.gov.kz </w:t>
            </w:r>
            <w:r>
              <w:rPr>
                <w:rFonts w:ascii="Times New Roman"/>
                <w:b/>
                <w:i w:val="false"/>
                <w:color w:val="000000"/>
                <w:sz w:val="20"/>
              </w:rPr>
              <w:t>сайтында</w:t>
            </w:r>
            <w:r>
              <w:rPr>
                <w:rFonts w:ascii="Times New Roman"/>
                <w:b w:val="false"/>
                <w:i w:val="false"/>
                <w:color w:val="000000"/>
                <w:sz w:val="20"/>
              </w:rPr>
              <w:t xml:space="preserve"> </w:t>
            </w:r>
            <w:r>
              <w:rPr>
                <w:rFonts w:ascii="Times New Roman"/>
                <w:b/>
                <w:i w:val="false"/>
                <w:color w:val="000000"/>
                <w:sz w:val="20"/>
              </w:rPr>
              <w:t>орналастырылған</w:t>
            </w:r>
            <w:r>
              <w:br/>
            </w:r>
            <w:r>
              <w:rPr>
                <w:rFonts w:ascii="Times New Roman"/>
                <w:b w:val="false"/>
                <w:i w:val="false"/>
                <w:color w:val="000000"/>
                <w:sz w:val="20"/>
              </w:rPr>
              <w:t>
Статистическая форма размещена на сайте www.stat.gov.kz</w:t>
            </w:r>
          </w:p>
        </w:tc>
        <w:tc>
          <w:tcPr>
            <w:tcW w:w="0" w:type="auto"/>
            <w:gridSpan w:val="5"/>
            <w:vMerge/>
            <w:tcBorders>
              <w:top w:val="nil"/>
            </w:tcBorders>
          </w:tc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статистиканың</w:t>
            </w:r>
            <w:r>
              <w:rPr>
                <w:rFonts w:ascii="Times New Roman"/>
                <w:b w:val="false"/>
                <w:i w:val="false"/>
                <w:color w:val="000000"/>
                <w:sz w:val="20"/>
              </w:rPr>
              <w:t xml:space="preserve"> </w:t>
            </w:r>
            <w:r>
              <w:rPr>
                <w:rFonts w:ascii="Times New Roman"/>
                <w:b/>
                <w:i w:val="false"/>
                <w:color w:val="000000"/>
                <w:sz w:val="20"/>
              </w:rPr>
              <w:t>тиісті</w:t>
            </w:r>
            <w:r>
              <w:rPr>
                <w:rFonts w:ascii="Times New Roman"/>
                <w:b w:val="false"/>
                <w:i w:val="false"/>
                <w:color w:val="000000"/>
                <w:sz w:val="20"/>
              </w:rPr>
              <w:t xml:space="preserve"> </w:t>
            </w:r>
            <w:r>
              <w:rPr>
                <w:rFonts w:ascii="Times New Roman"/>
                <w:b/>
                <w:i w:val="false"/>
                <w:color w:val="000000"/>
                <w:sz w:val="20"/>
              </w:rPr>
              <w:t>органдарына</w:t>
            </w:r>
            <w:r>
              <w:rPr>
                <w:rFonts w:ascii="Times New Roman"/>
                <w:b w:val="false"/>
                <w:i w:val="false"/>
                <w:color w:val="000000"/>
                <w:sz w:val="20"/>
              </w:rPr>
              <w:t xml:space="preserve"> </w:t>
            </w:r>
            <w:r>
              <w:rPr>
                <w:rFonts w:ascii="Times New Roman"/>
                <w:b/>
                <w:i w:val="false"/>
                <w:color w:val="000000"/>
                <w:sz w:val="20"/>
              </w:rPr>
              <w:t>анық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белгіленген</w:t>
            </w:r>
            <w:r>
              <w:rPr>
                <w:rFonts w:ascii="Times New Roman"/>
                <w:b w:val="false"/>
                <w:i w:val="false"/>
                <w:color w:val="000000"/>
                <w:sz w:val="20"/>
              </w:rPr>
              <w:t xml:space="preserve"> </w:t>
            </w:r>
            <w:r>
              <w:rPr>
                <w:rFonts w:ascii="Times New Roman"/>
                <w:b/>
                <w:i w:val="false"/>
                <w:color w:val="000000"/>
                <w:sz w:val="20"/>
              </w:rPr>
              <w:t>мерзімде</w:t>
            </w:r>
            <w:r>
              <w:rPr>
                <w:rFonts w:ascii="Times New Roman"/>
                <w:b w:val="false"/>
                <w:i w:val="false"/>
                <w:color w:val="000000"/>
                <w:sz w:val="20"/>
              </w:rPr>
              <w:t xml:space="preserve"> </w:t>
            </w:r>
            <w:r>
              <w:rPr>
                <w:rFonts w:ascii="Times New Roman"/>
                <w:b/>
                <w:i w:val="false"/>
                <w:color w:val="000000"/>
                <w:sz w:val="20"/>
              </w:rPr>
              <w:t>ұсынбау</w:t>
            </w:r>
            <w:r>
              <w:rPr>
                <w:rFonts w:ascii="Times New Roman"/>
                <w:b/>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Кодексінің</w:t>
            </w:r>
            <w:r>
              <w:rPr>
                <w:rFonts w:ascii="Times New Roman"/>
                <w:b/>
                <w:i w:val="false"/>
                <w:color w:val="000000"/>
                <w:sz w:val="20"/>
              </w:rPr>
              <w:t xml:space="preserve"> 497-бабында </w:t>
            </w:r>
            <w:r>
              <w:rPr>
                <w:rFonts w:ascii="Times New Roman"/>
                <w:b/>
                <w:i w:val="false"/>
                <w:color w:val="000000"/>
                <w:sz w:val="20"/>
              </w:rPr>
              <w:t>көзделген</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бұзушылықтар</w:t>
            </w:r>
            <w:r>
              <w:rPr>
                <w:rFonts w:ascii="Times New Roman"/>
                <w:b w:val="false"/>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табылады</w:t>
            </w:r>
            <w:r>
              <w:rPr>
                <w:rFonts w:ascii="Times New Roman"/>
                <w:b/>
                <w:i w:val="false"/>
                <w:color w:val="000000"/>
                <w:sz w:val="20"/>
              </w:rPr>
              <w:t>.</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w:t>
            </w:r>
            <w:r>
              <w:rPr>
                <w:rFonts w:ascii="Times New Roman"/>
                <w:b/>
                <w:i w:val="false"/>
                <w:color w:val="000000"/>
                <w:sz w:val="20"/>
              </w:rPr>
              <w:t xml:space="preserve"> коды 131111001</w:t>
            </w:r>
            <w:r>
              <w:br/>
            </w:r>
            <w:r>
              <w:rPr>
                <w:rFonts w:ascii="Times New Roman"/>
                <w:b w:val="false"/>
                <w:i w:val="false"/>
                <w:color w:val="000000"/>
                <w:sz w:val="20"/>
              </w:rPr>
              <w:t>
Код статистической формы 131111001</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түрлері</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есеп</w:t>
            </w:r>
            <w:r>
              <w:br/>
            </w:r>
            <w:r>
              <w:rPr>
                <w:rFonts w:ascii="Times New Roman"/>
                <w:b w:val="false"/>
                <w:i w:val="false"/>
                <w:color w:val="000000"/>
                <w:sz w:val="20"/>
              </w:rPr>
              <w:t>
Отчет о видах экономической деятельности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1-СР</w:t>
            </w:r>
          </w:p>
        </w:tc>
        <w:tc>
          <w:tcPr>
            <w:tcW w:w="0" w:type="auto"/>
            <w:gridSpan w:val="6"/>
            <w:tcBorders/>
            <w:tcMar>
              <w:top w:w="15" w:type="dxa"/>
              <w:left w:w="15" w:type="dxa"/>
              <w:bottom w:w="15" w:type="dxa"/>
              <w:right w:w="15" w:type="dxa"/>
            </w:tcMar>
            <w:vAlign w:val="center"/>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Жылына</w:t>
            </w:r>
            <w:r>
              <w:rPr>
                <w:rFonts w:ascii="Times New Roman"/>
                <w:b w:val="false"/>
                <w:i w:val="false"/>
                <w:color w:val="000000"/>
                <w:sz w:val="20"/>
              </w:rPr>
              <w:t xml:space="preserve"> </w:t>
            </w:r>
            <w:r>
              <w:rPr>
                <w:rFonts w:ascii="Times New Roman"/>
                <w:b/>
                <w:i w:val="false"/>
                <w:color w:val="000000"/>
                <w:sz w:val="20"/>
              </w:rPr>
              <w:t>бір</w:t>
            </w:r>
            <w:r>
              <w:rPr>
                <w:rFonts w:ascii="Times New Roman"/>
                <w:b w:val="false"/>
                <w:i w:val="false"/>
                <w:color w:val="000000"/>
                <w:sz w:val="20"/>
              </w:rPr>
              <w:t xml:space="preserve"> </w:t>
            </w:r>
            <w:r>
              <w:rPr>
                <w:rFonts w:ascii="Times New Roman"/>
                <w:b/>
                <w:i w:val="false"/>
                <w:color w:val="000000"/>
                <w:sz w:val="20"/>
              </w:rPr>
              <w:t>рет</w:t>
            </w:r>
            <w:r>
              <w:br/>
            </w:r>
            <w:r>
              <w:rPr>
                <w:rFonts w:ascii="Times New Roman"/>
                <w:b w:val="false"/>
                <w:i w:val="false"/>
                <w:color w:val="000000"/>
                <w:sz w:val="20"/>
              </w:rPr>
              <w:t>
Один раз в год</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w:t>
            </w:r>
            <w:r>
              <w:br/>
            </w:r>
            <w:r>
              <w:rPr>
                <w:rFonts w:ascii="Times New Roman"/>
                <w:b w:val="false"/>
                <w:i w:val="false"/>
                <w:color w:val="000000"/>
                <w:sz w:val="20"/>
              </w:rPr>
              <w:t>
Отчетный период</w:t>
            </w:r>
          </w:p>
        </w:tc>
        <w:tc>
          <w:tcPr>
            <w:tcW w:w="40" w:type="dxa"/>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қантар</w:t>
            </w:r>
            <w:r>
              <w:rPr>
                <w:rFonts w:ascii="Times New Roman"/>
                <w:b/>
                <w:i w:val="false"/>
                <w:color w:val="000000"/>
                <w:sz w:val="20"/>
              </w:rPr>
              <w:t>-қырқүйек</w:t>
            </w:r>
            <w:r>
              <w:br/>
            </w:r>
            <w:r>
              <w:rPr>
                <w:rFonts w:ascii="Times New Roman"/>
                <w:b w:val="false"/>
                <w:i w:val="false"/>
                <w:color w:val="000000"/>
                <w:sz w:val="20"/>
              </w:rPr>
              <w:t>
январь-сентябрь</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tc>
              <w:tc>
                <w:tcPr>
                  <w:tcW w:w="2844" w:type="dxa"/>
                  <w:tcBorders/>
                  <w:tcMar>
                    <w:top w:w="15" w:type="dxa"/>
                    <w:left w:w="15" w:type="dxa"/>
                    <w:bottom w:w="15" w:type="dxa"/>
                    <w:right w:w="15" w:type="dxa"/>
                  </w:tcMar>
                  <w:vAlign w:val="center"/>
                </w:tcPr>
                <w:p/>
              </w:tc>
              <w:tc>
                <w:tcPr>
                  <w:tcW w:w="2844" w:type="dxa"/>
                  <w:tcBorders/>
                  <w:tcMar>
                    <w:top w:w="15" w:type="dxa"/>
                    <w:left w:w="15" w:type="dxa"/>
                    <w:bottom w:w="15" w:type="dxa"/>
                    <w:right w:w="15" w:type="dxa"/>
                  </w:tcMar>
                  <w:vAlign w:val="center"/>
                </w:tcPr>
                <w:p/>
              </w:tc>
              <w:tc>
                <w:tcPr>
                  <w:tcW w:w="3271" w:type="dxa"/>
                  <w:tcBorders/>
                  <w:tcMar>
                    <w:top w:w="15" w:type="dxa"/>
                    <w:left w:w="15" w:type="dxa"/>
                    <w:bottom w:w="15" w:type="dxa"/>
                    <w:right w:w="15" w:type="dxa"/>
                  </w:tcMar>
                  <w:vAlign w:val="center"/>
                </w:tcPr>
                <w:p/>
              </w:tc>
            </w:tr>
          </w:tbl>
          <w:p/>
          <w:p>
            <w:pPr>
              <w:spacing w:after="0"/>
              <w:ind w:left="0"/>
              <w:jc w:val="both"/>
            </w:pPr>
            <w:r>
              <w:br/>
            </w:r>
            <w:r>
              <w:rPr>
                <w:rFonts w:ascii="Times New Roman"/>
                <w:b w:val="false"/>
                <w:i w:val="false"/>
                <w:color w:val="000000"/>
                <w:sz w:val="20"/>
              </w:rPr>
              <w:t>
</w:t>
            </w:r>
          </w:p>
        </w:tc>
        <w:tc>
          <w:tcPr>
            <w:tcW w:w="1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года</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тіркелген</w:t>
            </w:r>
            <w:r>
              <w:rPr>
                <w:rFonts w:ascii="Times New Roman"/>
                <w:b/>
                <w:i w:val="false"/>
                <w:color w:val="000000"/>
                <w:sz w:val="20"/>
              </w:rPr>
              <w:t xml:space="preserve">, </w:t>
            </w:r>
            <w:r>
              <w:rPr>
                <w:rFonts w:ascii="Times New Roman"/>
                <w:b/>
                <w:i w:val="false"/>
                <w:color w:val="000000"/>
                <w:sz w:val="20"/>
              </w:rPr>
              <w:t>ағымдағы</w:t>
            </w:r>
            <w:r>
              <w:rPr>
                <w:rFonts w:ascii="Times New Roman"/>
                <w:b w:val="false"/>
                <w:i w:val="false"/>
                <w:color w:val="000000"/>
                <w:sz w:val="20"/>
              </w:rPr>
              <w:t xml:space="preserve"> </w:t>
            </w:r>
            <w:r>
              <w:rPr>
                <w:rFonts w:ascii="Times New Roman"/>
                <w:b/>
                <w:i w:val="false"/>
                <w:color w:val="000000"/>
                <w:sz w:val="20"/>
              </w:rPr>
              <w:t>жылдың</w:t>
            </w:r>
            <w:r>
              <w:rPr>
                <w:rFonts w:ascii="Times New Roman"/>
                <w:b/>
                <w:i w:val="false"/>
                <w:color w:val="000000"/>
                <w:sz w:val="20"/>
              </w:rPr>
              <w:t xml:space="preserve"> 1-3 </w:t>
            </w:r>
            <w:r>
              <w:rPr>
                <w:rFonts w:ascii="Times New Roman"/>
                <w:b/>
                <w:i w:val="false"/>
                <w:color w:val="000000"/>
                <w:sz w:val="20"/>
              </w:rPr>
              <w:t>тоқсандарында</w:t>
            </w:r>
            <w:r>
              <w:rPr>
                <w:rFonts w:ascii="Times New Roman"/>
                <w:b/>
                <w:i w:val="false"/>
                <w:color w:val="000000"/>
                <w:sz w:val="20"/>
              </w:rPr>
              <w:t xml:space="preserve"> 2-ШК "</w:t>
            </w:r>
            <w:r>
              <w:rPr>
                <w:rFonts w:ascii="Times New Roman"/>
                <w:b/>
                <w:i w:val="false"/>
                <w:color w:val="000000"/>
                <w:sz w:val="20"/>
              </w:rPr>
              <w:t>Шағын</w:t>
            </w:r>
            <w:r>
              <w:br/>
            </w:r>
            <w:r>
              <w:rPr>
                <w:rFonts w:ascii="Times New Roman"/>
                <w:b w:val="false"/>
                <w:i w:val="false"/>
                <w:color w:val="000000"/>
                <w:sz w:val="20"/>
              </w:rPr>
              <w:t>
</w:t>
            </w:r>
            <w:r>
              <w:rPr>
                <w:rFonts w:ascii="Times New Roman"/>
                <w:b/>
                <w:i w:val="false"/>
                <w:color w:val="000000"/>
                <w:sz w:val="20"/>
              </w:rPr>
              <w:t>кәсіпорынның</w:t>
            </w:r>
            <w:r>
              <w:rPr>
                <w:rFonts w:ascii="Times New Roman"/>
                <w:b w:val="false"/>
                <w:i w:val="false"/>
                <w:color w:val="000000"/>
                <w:sz w:val="20"/>
              </w:rPr>
              <w:t xml:space="preserve"> </w:t>
            </w:r>
            <w:r>
              <w:rPr>
                <w:rFonts w:ascii="Times New Roman"/>
                <w:b/>
                <w:i w:val="false"/>
                <w:color w:val="000000"/>
                <w:sz w:val="20"/>
              </w:rPr>
              <w:t>қызметі</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есеп</w:t>
            </w:r>
            <w:r>
              <w:rPr>
                <w:rFonts w:ascii="Times New Roman"/>
                <w:b/>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нысанын</w:t>
            </w:r>
            <w:r>
              <w:rPr>
                <w:rFonts w:ascii="Times New Roman"/>
                <w:b w:val="false"/>
                <w:i w:val="false"/>
                <w:color w:val="000000"/>
                <w:sz w:val="20"/>
              </w:rPr>
              <w:t xml:space="preserve"> </w:t>
            </w:r>
            <w:r>
              <w:rPr>
                <w:rFonts w:ascii="Times New Roman"/>
                <w:b/>
                <w:i w:val="false"/>
                <w:color w:val="000000"/>
                <w:sz w:val="20"/>
              </w:rPr>
              <w:t>тапсырғандарды</w:t>
            </w:r>
            <w:r>
              <w:br/>
            </w:r>
            <w:r>
              <w:rPr>
                <w:rFonts w:ascii="Times New Roman"/>
                <w:b w:val="false"/>
                <w:i w:val="false"/>
                <w:color w:val="000000"/>
                <w:sz w:val="20"/>
              </w:rPr>
              <w:t>
</w:t>
            </w:r>
            <w:r>
              <w:rPr>
                <w:rFonts w:ascii="Times New Roman"/>
                <w:b/>
                <w:i w:val="false"/>
                <w:color w:val="000000"/>
                <w:sz w:val="20"/>
              </w:rPr>
              <w:t>қоспағанда</w:t>
            </w:r>
            <w:r>
              <w:rPr>
                <w:rFonts w:ascii="Times New Roman"/>
                <w:b/>
                <w:i w:val="false"/>
                <w:color w:val="000000"/>
                <w:sz w:val="20"/>
              </w:rPr>
              <w:t xml:space="preserve">, </w:t>
            </w:r>
            <w:r>
              <w:rPr>
                <w:rFonts w:ascii="Times New Roman"/>
                <w:b/>
                <w:i w:val="false"/>
                <w:color w:val="000000"/>
                <w:sz w:val="20"/>
              </w:rPr>
              <w:t>қызметкерлерінің</w:t>
            </w:r>
            <w:r>
              <w:rPr>
                <w:rFonts w:ascii="Times New Roman"/>
                <w:b/>
                <w:i w:val="false"/>
                <w:color w:val="000000"/>
                <w:sz w:val="20"/>
              </w:rPr>
              <w:t xml:space="preserve"> саны 100 </w:t>
            </w:r>
            <w:r>
              <w:rPr>
                <w:rFonts w:ascii="Times New Roman"/>
                <w:b/>
                <w:i w:val="false"/>
                <w:color w:val="000000"/>
                <w:sz w:val="20"/>
              </w:rPr>
              <w:t>адамнан</w:t>
            </w:r>
            <w:r>
              <w:rPr>
                <w:rFonts w:ascii="Times New Roman"/>
                <w:b w:val="false"/>
                <w:i w:val="false"/>
                <w:color w:val="000000"/>
                <w:sz w:val="20"/>
              </w:rPr>
              <w:t xml:space="preserve"> </w:t>
            </w:r>
            <w:r>
              <w:rPr>
                <w:rFonts w:ascii="Times New Roman"/>
                <w:b/>
                <w:i w:val="false"/>
                <w:color w:val="000000"/>
                <w:sz w:val="20"/>
              </w:rPr>
              <w:t>аспайтын</w:t>
            </w:r>
            <w:r>
              <w:rPr>
                <w:rFonts w:ascii="Times New Roman"/>
                <w:b/>
                <w:i w:val="false"/>
                <w:color w:val="000000"/>
                <w:sz w:val="20"/>
              </w:rPr>
              <w:t xml:space="preserve">, </w:t>
            </w:r>
            <w:r>
              <w:rPr>
                <w:rFonts w:ascii="Times New Roman"/>
                <w:b/>
                <w:i w:val="false"/>
                <w:color w:val="000000"/>
                <w:sz w:val="20"/>
              </w:rPr>
              <w:t>кәсіпкерлік</w:t>
            </w:r>
            <w:r>
              <w:br/>
            </w:r>
            <w:r>
              <w:rPr>
                <w:rFonts w:ascii="Times New Roman"/>
                <w:b w:val="false"/>
                <w:i w:val="false"/>
                <w:color w:val="000000"/>
                <w:sz w:val="20"/>
              </w:rPr>
              <w:t>
</w:t>
            </w:r>
            <w:r>
              <w:rPr>
                <w:rFonts w:ascii="Times New Roman"/>
                <w:b/>
                <w:i w:val="false"/>
                <w:color w:val="000000"/>
                <w:sz w:val="20"/>
              </w:rPr>
              <w:t>қызметпен</w:t>
            </w:r>
            <w:r>
              <w:rPr>
                <w:rFonts w:ascii="Times New Roman"/>
                <w:b w:val="false"/>
                <w:i w:val="false"/>
                <w:color w:val="000000"/>
                <w:sz w:val="20"/>
              </w:rPr>
              <w:t xml:space="preserve"> </w:t>
            </w:r>
            <w:r>
              <w:rPr>
                <w:rFonts w:ascii="Times New Roman"/>
                <w:b/>
                <w:i w:val="false"/>
                <w:color w:val="000000"/>
                <w:sz w:val="20"/>
              </w:rPr>
              <w:t>айналысатын</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w:t>
            </w:r>
            <w:r>
              <w:rPr>
                <w:rFonts w:ascii="Times New Roman"/>
                <w:b w:val="false"/>
                <w:i w:val="false"/>
                <w:color w:val="000000"/>
                <w:sz w:val="20"/>
              </w:rPr>
              <w:t xml:space="preserve"> </w:t>
            </w:r>
            <w:r>
              <w:rPr>
                <w:rFonts w:ascii="Times New Roman"/>
                <w:b/>
                <w:i w:val="false"/>
                <w:color w:val="000000"/>
                <w:sz w:val="20"/>
              </w:rPr>
              <w:t>тапсырады</w:t>
            </w:r>
            <w:r>
              <w:rPr>
                <w:rFonts w:ascii="Times New Roman"/>
                <w:b/>
                <w:i w:val="false"/>
                <w:color w:val="000000"/>
                <w:sz w:val="20"/>
              </w:rPr>
              <w:t>.</w:t>
            </w:r>
            <w:r>
              <w:br/>
            </w:r>
            <w:r>
              <w:rPr>
                <w:rFonts w:ascii="Times New Roman"/>
                <w:b w:val="false"/>
                <w:i w:val="false"/>
                <w:color w:val="000000"/>
                <w:sz w:val="20"/>
              </w:rPr>
              <w:t>
Представляют юридические лица, занимающиеся предпринимательской деятельностью с численностью работников не более 100 человек, за исключением, представивших статистическую форму "Отчет о деятельности малого предприятия" 2-МП в 1-3 квартале текущего года, а так же зарегистрированных в отчетном периоде.</w:t>
            </w:r>
            <w:r>
              <w:br/>
            </w:r>
            <w:r>
              <w:rPr>
                <w:rFonts w:ascii="Times New Roman"/>
                <w:b w:val="false"/>
                <w:i w:val="false"/>
                <w:color w:val="000000"/>
                <w:sz w:val="20"/>
              </w:rPr>
              <w:t>
</w:t>
            </w:r>
            <w:r>
              <w:rPr>
                <w:rFonts w:ascii="Times New Roman"/>
                <w:b/>
                <w:i w:val="false"/>
                <w:color w:val="000000"/>
                <w:sz w:val="20"/>
              </w:rPr>
              <w:t>Тапсыру</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i w:val="false"/>
                <w:color w:val="000000"/>
                <w:sz w:val="20"/>
              </w:rPr>
              <w:t xml:space="preserve"> –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кезеңнен</w:t>
            </w:r>
            <w:r>
              <w:rPr>
                <w:rFonts w:ascii="Times New Roman"/>
                <w:b w:val="false"/>
                <w:i w:val="false"/>
                <w:color w:val="000000"/>
                <w:sz w:val="20"/>
              </w:rPr>
              <w:t xml:space="preserve"> </w:t>
            </w:r>
            <w:r>
              <w:rPr>
                <w:rFonts w:ascii="Times New Roman"/>
                <w:b/>
                <w:i w:val="false"/>
                <w:color w:val="000000"/>
                <w:sz w:val="20"/>
              </w:rPr>
              <w:t>кейінгі</w:t>
            </w:r>
            <w:r>
              <w:rPr>
                <w:rFonts w:ascii="Times New Roman"/>
                <w:b/>
                <w:i w:val="false"/>
                <w:color w:val="000000"/>
                <w:sz w:val="20"/>
              </w:rPr>
              <w:t xml:space="preserve"> 31-ші </w:t>
            </w:r>
            <w:r>
              <w:rPr>
                <w:rFonts w:ascii="Times New Roman"/>
                <w:b/>
                <w:i w:val="false"/>
                <w:color w:val="000000"/>
                <w:sz w:val="20"/>
              </w:rPr>
              <w:t>қазанды</w:t>
            </w:r>
            <w:r>
              <w:rPr>
                <w:rFonts w:ascii="Times New Roman"/>
                <w:b/>
                <w:i w:val="false"/>
                <w:color w:val="000000"/>
                <w:sz w:val="20"/>
              </w:rPr>
              <w:t xml:space="preserve">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алғанда</w:t>
            </w:r>
            <w:r>
              <w:rPr>
                <w:rFonts w:ascii="Times New Roman"/>
                <w:b/>
                <w:i w:val="false"/>
                <w:color w:val="000000"/>
                <w:sz w:val="20"/>
              </w:rPr>
              <w:t xml:space="preserve">) </w:t>
            </w:r>
            <w:r>
              <w:rPr>
                <w:rFonts w:ascii="Times New Roman"/>
                <w:b/>
                <w:i w:val="false"/>
                <w:color w:val="000000"/>
                <w:sz w:val="20"/>
              </w:rPr>
              <w:t>дейін</w:t>
            </w:r>
            <w:r>
              <w:rPr>
                <w:rFonts w:ascii="Times New Roman"/>
                <w:b/>
                <w:i w:val="false"/>
                <w:color w:val="000000"/>
                <w:sz w:val="20"/>
              </w:rPr>
              <w:t>.</w:t>
            </w:r>
            <w:r>
              <w:br/>
            </w:r>
            <w:r>
              <w:rPr>
                <w:rFonts w:ascii="Times New Roman"/>
                <w:b w:val="false"/>
                <w:i w:val="false"/>
                <w:color w:val="000000"/>
                <w:sz w:val="20"/>
              </w:rPr>
              <w:t>
Срок представления – до 31 октября (включительно)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1148" w:type="dxa"/>
                  <w:tcBorders/>
                  <w:tcMar>
                    <w:top w:w="15" w:type="dxa"/>
                    <w:left w:w="15" w:type="dxa"/>
                    <w:bottom w:w="15" w:type="dxa"/>
                    <w:right w:w="15" w:type="dxa"/>
                  </w:tcMar>
                  <w:vAlign w:val="center"/>
                </w:tcPr>
                <w:p/>
              </w:tc>
            </w:tr>
          </w:tbl>
          <w:p/>
          <w:p>
            <w:pPr>
              <w:spacing w:after="0"/>
              <w:ind w:left="0"/>
              <w:jc w:val="both"/>
            </w:pPr>
            <w:r>
              <w:br/>
            </w:r>
            <w:r>
              <w:rPr>
                <w:rFonts w:ascii="Times New Roman"/>
                <w:b w:val="false"/>
                <w:i w:val="false"/>
                <w:color w:val="000000"/>
                <w:sz w:val="20"/>
              </w:rPr>
              <w:t>
</w:t>
            </w:r>
          </w:p>
        </w:tc>
        <w:tc>
          <w:tcPr>
            <w:tcW w:w="1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
        <w:gridCol w:w="3"/>
        <w:gridCol w:w="755"/>
        <w:gridCol w:w="5936"/>
        <w:gridCol w:w="7"/>
        <w:gridCol w:w="47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 кезеңдегі қызметкерлердің орташа алғандағы</w:t>
            </w:r>
            <w:r>
              <w:br/>
            </w:r>
            <w:r>
              <w:rPr>
                <w:rFonts w:ascii="Times New Roman"/>
                <w:b w:val="false"/>
                <w:i w:val="false"/>
                <w:color w:val="000000"/>
                <w:sz w:val="20"/>
              </w:rPr>
              <w:t>
 тізімдік санын көрсетіңіз, адам</w:t>
            </w:r>
            <w:r>
              <w:br/>
            </w:r>
            <w:r>
              <w:rPr>
                <w:rFonts w:ascii="Times New Roman"/>
                <w:b w:val="false"/>
                <w:i w:val="false"/>
                <w:color w:val="000000"/>
                <w:sz w:val="20"/>
              </w:rPr>
              <w:t>
 Укажите списочную численность работников в среднем за отчетный период,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97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197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Сіздің кәсіпорныңыз есепті кезеңде қандай да бір</w:t>
            </w:r>
            <w:r>
              <w:br/>
            </w:r>
            <w:r>
              <w:rPr>
                <w:rFonts w:ascii="Times New Roman"/>
                <w:b w:val="false"/>
                <w:i w:val="false"/>
                <w:color w:val="000000"/>
                <w:sz w:val="20"/>
              </w:rPr>
              <w:t>
 экономикалық қызмет түрін жүзеге асырды ма (өндірілген өнім, өткізілген тауар, көрсетілген қызметтер және басқа жүзеге асырылғанын)("</w:t>
            </w:r>
          </w:p>
          <w:p>
            <w:pPr>
              <w:spacing w:after="20"/>
              <w:ind w:left="20"/>
              <w:jc w:val="both"/>
            </w:pPr>
            <w:r>
              <w:drawing>
                <wp:inline distT="0" distB="0" distL="0" distR="0">
                  <wp:extent cx="1397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39700" cy="190500"/>
                          </a:xfrm>
                          <a:prstGeom prst="rect">
                            <a:avLst/>
                          </a:prstGeom>
                        </pic:spPr>
                      </pic:pic>
                    </a:graphicData>
                  </a:graphic>
                </wp:inline>
              </w:drawing>
            </w:r>
          </w:p>
          <w:p>
            <w:pPr>
              <w:spacing w:after="0"/>
              <w:ind w:left="0"/>
              <w:jc w:val="both"/>
            </w:pPr>
            <w:r>
              <w:rPr>
                <w:rFonts w:ascii="Times New Roman"/>
                <w:b w:val="false"/>
                <w:i w:val="false"/>
                <w:color w:val="000000"/>
                <w:sz w:val="20"/>
              </w:rPr>
              <w:t>" белгісімен белгіленеді)</w:t>
            </w:r>
            <w:r>
              <w:br/>
            </w:r>
            <w:r>
              <w:rPr>
                <w:rFonts w:ascii="Times New Roman"/>
                <w:b w:val="false"/>
                <w:i w:val="false"/>
                <w:color w:val="000000"/>
                <w:sz w:val="20"/>
              </w:rPr>
              <w:t xml:space="preserve">
 В отчетном периоде осуществляло ли Ваше предприятие какую-либо экономическую деятельность (то есть, осуществляло производство продукции, реализацию товаров, оказание услуг и другое)(отмечается знаком </w:t>
            </w:r>
          </w:p>
          <w:p>
            <w:pPr>
              <w:spacing w:after="20"/>
              <w:ind w:left="20"/>
              <w:jc w:val="both"/>
            </w:pPr>
            <w:r>
              <w:drawing>
                <wp:inline distT="0" distB="0" distL="0" distR="0">
                  <wp:extent cx="1397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39700" cy="1905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жүзеге асырды</w:t>
            </w:r>
            <w:r>
              <w:br/>
            </w:r>
            <w:r>
              <w:rPr>
                <w:rFonts w:ascii="Times New Roman"/>
                <w:b w:val="false"/>
                <w:i w:val="false"/>
                <w:color w:val="000000"/>
                <w:sz w:val="20"/>
              </w:rPr>
              <w:t>
 осуществляло</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жүзеге асырған жоқ</w:t>
            </w:r>
            <w:r>
              <w:br/>
            </w:r>
            <w:r>
              <w:rPr>
                <w:rFonts w:ascii="Times New Roman"/>
                <w:b w:val="false"/>
                <w:i w:val="false"/>
                <w:color w:val="000000"/>
                <w:sz w:val="20"/>
              </w:rPr>
              <w:t>
 не осуществляло</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Сіз 2.1. тармақты толтырсаңыз, онда 3-тармаққа көшіңіз</w:t>
            </w:r>
            <w:r>
              <w:br/>
            </w:r>
            <w:r>
              <w:rPr>
                <w:rFonts w:ascii="Times New Roman"/>
                <w:b w:val="false"/>
                <w:i w:val="false"/>
                <w:color w:val="000000"/>
                <w:sz w:val="20"/>
              </w:rPr>
              <w:t>
Если Вы заполнили пункт 2.1., то переходите к пункту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Егер Сіздің кәсіпорныңыз қандай да бір экономикалық қызмет түрін (өндірілген(өткізілген)тауар және (немесе) қызметтерді көрсетуді) жүзеге</w:t>
            </w:r>
            <w:r>
              <w:br/>
            </w:r>
            <w:r>
              <w:rPr>
                <w:rFonts w:ascii="Times New Roman"/>
                <w:b w:val="false"/>
                <w:i w:val="false"/>
                <w:color w:val="000000"/>
                <w:sz w:val="20"/>
              </w:rPr>
              <w:t>
асырған болса, онда кестені толтырыңыз</w:t>
            </w:r>
            <w:r>
              <w:br/>
            </w:r>
            <w:r>
              <w:rPr>
                <w:rFonts w:ascii="Times New Roman"/>
                <w:b w:val="false"/>
                <w:i w:val="false"/>
                <w:color w:val="000000"/>
                <w:sz w:val="20"/>
              </w:rPr>
              <w:t>
Если Ваше предприятие осуществляло какую-либо экономическую деятельность (производство(реализацию)товаров и (или) оказание услуг), то заполните таблицу</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w:t>
            </w:r>
            <w:r>
              <w:br/>
            </w:r>
            <w:r>
              <w:rPr>
                <w:rFonts w:ascii="Times New Roman"/>
                <w:b w:val="false"/>
                <w:i w:val="false"/>
                <w:color w:val="000000"/>
                <w:sz w:val="20"/>
              </w:rPr>
              <w:t>
түрінің атауы</w:t>
            </w:r>
            <w:r>
              <w:br/>
            </w:r>
            <w:r>
              <w:rPr>
                <w:rFonts w:ascii="Times New Roman"/>
                <w:b w:val="false"/>
                <w:i w:val="false"/>
                <w:color w:val="000000"/>
                <w:sz w:val="20"/>
              </w:rPr>
              <w:t>
Наименование вида</w:t>
            </w:r>
            <w:r>
              <w:br/>
            </w:r>
            <w:r>
              <w:rPr>
                <w:rFonts w:ascii="Times New Roman"/>
                <w:b w:val="false"/>
                <w:i w:val="false"/>
                <w:color w:val="000000"/>
                <w:sz w:val="20"/>
              </w:rPr>
              <w:t>
экономической деятельности</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 коды (комитеттің ресми сайтында орналастырылған www. stat.gov.kz &gt;&gt;Жіктеуіштер&gt;&gt;Статистикалық жіктелімдер) Экономикалық қызмет түрлерінің номенклатурасына сәйкес толтырылады</w:t>
            </w:r>
            <w:r>
              <w:br/>
            </w:r>
            <w:r>
              <w:rPr>
                <w:rFonts w:ascii="Times New Roman"/>
                <w:b w:val="false"/>
                <w:i w:val="false"/>
                <w:color w:val="000000"/>
                <w:sz w:val="20"/>
              </w:rPr>
              <w:t>
Код Общего классификатора видов экономической деятельности (заполняется в соответствии с номенклатурой видов экономической деятельности, которая размещена на официальном сайте комитета (www. stat.gov.kz &gt;&gt;Классификаторы&gt;&gt; Статистические классификации)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r>
              <w:br/>
            </w:r>
            <w:r>
              <w:rPr>
                <w:rFonts w:ascii="Times New Roman"/>
                <w:b w:val="false"/>
                <w:i w:val="false"/>
                <w:color w:val="000000"/>
                <w:sz w:val="20"/>
              </w:rPr>
              <w:t>
өндірілген өнім,</w:t>
            </w:r>
            <w:r>
              <w:br/>
            </w:r>
            <w:r>
              <w:rPr>
                <w:rFonts w:ascii="Times New Roman"/>
                <w:b w:val="false"/>
                <w:i w:val="false"/>
                <w:color w:val="000000"/>
                <w:sz w:val="20"/>
              </w:rPr>
              <w:t>
өткізілген тауар</w:t>
            </w:r>
            <w:r>
              <w:br/>
            </w:r>
            <w:r>
              <w:rPr>
                <w:rFonts w:ascii="Times New Roman"/>
                <w:b w:val="false"/>
                <w:i w:val="false"/>
                <w:color w:val="000000"/>
                <w:sz w:val="20"/>
              </w:rPr>
              <w:t>
мен көрсетілген</w:t>
            </w:r>
            <w:r>
              <w:br/>
            </w:r>
            <w:r>
              <w:rPr>
                <w:rFonts w:ascii="Times New Roman"/>
                <w:b w:val="false"/>
                <w:i w:val="false"/>
                <w:color w:val="000000"/>
                <w:sz w:val="20"/>
              </w:rPr>
              <w:t>
қызметтер көлемін</w:t>
            </w:r>
            <w:r>
              <w:br/>
            </w:r>
            <w:r>
              <w:rPr>
                <w:rFonts w:ascii="Times New Roman"/>
                <w:b w:val="false"/>
                <w:i w:val="false"/>
                <w:color w:val="000000"/>
                <w:sz w:val="20"/>
              </w:rPr>
              <w:t>
көрсетіңіз,</w:t>
            </w:r>
            <w:r>
              <w:br/>
            </w:r>
            <w:r>
              <w:rPr>
                <w:rFonts w:ascii="Times New Roman"/>
                <w:b w:val="false"/>
                <w:i w:val="false"/>
                <w:color w:val="000000"/>
                <w:sz w:val="20"/>
              </w:rPr>
              <w:t>
мың теңге </w:t>
            </w:r>
            <w:r>
              <w:br/>
            </w:r>
            <w:r>
              <w:rPr>
                <w:rFonts w:ascii="Times New Roman"/>
                <w:b w:val="false"/>
                <w:i w:val="false"/>
                <w:color w:val="000000"/>
                <w:sz w:val="20"/>
              </w:rPr>
              <w:t>
Укажите объем</w:t>
            </w:r>
            <w:r>
              <w:br/>
            </w:r>
            <w:r>
              <w:rPr>
                <w:rFonts w:ascii="Times New Roman"/>
                <w:b w:val="false"/>
                <w:i w:val="false"/>
                <w:color w:val="000000"/>
                <w:sz w:val="20"/>
              </w:rPr>
              <w:t>
произведенной</w:t>
            </w:r>
            <w:r>
              <w:br/>
            </w:r>
            <w:r>
              <w:rPr>
                <w:rFonts w:ascii="Times New Roman"/>
                <w:b w:val="false"/>
                <w:i w:val="false"/>
                <w:color w:val="000000"/>
                <w:sz w:val="20"/>
              </w:rPr>
              <w:t>
продукции,</w:t>
            </w:r>
            <w:r>
              <w:br/>
            </w:r>
            <w:r>
              <w:rPr>
                <w:rFonts w:ascii="Times New Roman"/>
                <w:b w:val="false"/>
                <w:i w:val="false"/>
                <w:color w:val="000000"/>
                <w:sz w:val="20"/>
              </w:rPr>
              <w:t>
реализованных</w:t>
            </w:r>
            <w:r>
              <w:br/>
            </w:r>
            <w:r>
              <w:rPr>
                <w:rFonts w:ascii="Times New Roman"/>
                <w:b w:val="false"/>
                <w:i w:val="false"/>
                <w:color w:val="000000"/>
                <w:sz w:val="20"/>
              </w:rPr>
              <w:t>
товаров и оказанных</w:t>
            </w:r>
            <w:r>
              <w:br/>
            </w:r>
            <w:r>
              <w:rPr>
                <w:rFonts w:ascii="Times New Roman"/>
                <w:b w:val="false"/>
                <w:i w:val="false"/>
                <w:color w:val="000000"/>
                <w:sz w:val="20"/>
              </w:rPr>
              <w:t>
услуг за отчетный</w:t>
            </w:r>
            <w:r>
              <w:br/>
            </w:r>
            <w:r>
              <w:rPr>
                <w:rFonts w:ascii="Times New Roman"/>
                <w:b w:val="false"/>
                <w:i w:val="false"/>
                <w:color w:val="000000"/>
                <w:sz w:val="20"/>
              </w:rPr>
              <w:t>
период, тысяч тенге</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2860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2860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2860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2860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2860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2860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2860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______________________ Адрес 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w:t>
      </w:r>
      <w:r>
        <w:rPr>
          <w:rFonts w:ascii="Times New Roman"/>
          <w:b w:val="false"/>
          <w:i w:val="false"/>
          <w:color w:val="000000"/>
          <w:sz w:val="28"/>
        </w:rPr>
        <w:t xml:space="preserve"> 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w:t>
      </w:r>
      <w:r>
        <w:rPr>
          <w:rFonts w:ascii="Times New Roman"/>
          <w:b w:val="false"/>
          <w:i w:val="false"/>
          <w:color w:val="000000"/>
          <w:sz w:val="28"/>
        </w:rPr>
        <w:t xml:space="preserve"> </w:t>
      </w:r>
      <w:r>
        <w:rPr>
          <w:rFonts w:ascii="Times New Roman"/>
          <w:b/>
          <w:i w:val="false"/>
          <w:color w:val="000000"/>
          <w:sz w:val="28"/>
        </w:rPr>
        <w:t>пошта</w:t>
      </w:r>
      <w:r>
        <w:rPr>
          <w:rFonts w:ascii="Times New Roman"/>
          <w:b w:val="false"/>
          <w:i w:val="false"/>
          <w:color w:val="000000"/>
          <w:sz w:val="28"/>
        </w:rPr>
        <w:t xml:space="preserve"> </w:t>
      </w:r>
      <w:r>
        <w:rPr>
          <w:rFonts w:ascii="Times New Roman"/>
          <w:b/>
          <w:i w:val="false"/>
          <w:color w:val="000000"/>
          <w:sz w:val="28"/>
        </w:rPr>
        <w:t>мекенжайы</w:t>
      </w:r>
      <w:r>
        <w:rPr>
          <w:rFonts w:ascii="Times New Roman"/>
          <w:b/>
          <w:i w:val="false"/>
          <w:color w:val="000000"/>
          <w:sz w:val="28"/>
        </w:rPr>
        <w:t xml:space="preserve"> (</w:t>
      </w:r>
      <w:r>
        <w:rPr>
          <w:rFonts w:ascii="Times New Roman"/>
          <w:b/>
          <w:i w:val="false"/>
          <w:color w:val="000000"/>
          <w:sz w:val="28"/>
        </w:rPr>
        <w:t>респонденттің</w:t>
      </w:r>
      <w:r>
        <w:rPr>
          <w:rFonts w:ascii="Times New Roman"/>
          <w:b/>
          <w:i w:val="false"/>
          <w:color w:val="000000"/>
          <w:sz w:val="28"/>
        </w:rPr>
        <w:t>)</w:t>
      </w:r>
    </w:p>
    <w:p>
      <w:pPr>
        <w:spacing w:after="0"/>
        <w:ind w:left="0"/>
        <w:jc w:val="both"/>
      </w:pPr>
      <w:r>
        <w:rPr>
          <w:rFonts w:ascii="Times New Roman"/>
          <w:b w:val="false"/>
          <w:i w:val="false"/>
          <w:color w:val="000000"/>
          <w:sz w:val="28"/>
        </w:rPr>
        <w:t>
      Адрес электронной почты (респондента) ___________________________</w:t>
      </w:r>
    </w:p>
    <w:tbl>
      <w:tblPr>
        <w:tblW w:w="0" w:type="auto"/>
        <w:tblCellSpacing w:w="0" w:type="auto"/>
        <w:tblBorders>
          <w:top w:val="none"/>
          <w:left w:val="none"/>
          <w:bottom w:val="none"/>
          <w:right w:val="none"/>
          <w:insideH w:val="none"/>
          <w:insideV w:val="none"/>
        </w:tblBorders>
      </w:tblPr>
      <w:tblGrid>
        <w:gridCol w:w="1849"/>
        <w:gridCol w:w="3766"/>
        <w:gridCol w:w="2917"/>
        <w:gridCol w:w="3768"/>
      </w:tblGrid>
      <w:tr>
        <w:trPr>
          <w:trHeight w:val="30" w:hRule="atLeast"/>
        </w:trPr>
        <w:tc>
          <w:tcPr>
            <w:tcW w:w="18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w:t>
            </w:r>
            <w:r>
              <w:br/>
            </w:r>
            <w:r>
              <w:rPr>
                <w:rFonts w:ascii="Times New Roman"/>
                <w:b w:val="false"/>
                <w:i w:val="false"/>
                <w:color w:val="000000"/>
                <w:sz w:val="20"/>
              </w:rPr>
              <w:t>
жариялауға келісеміз</w:t>
            </w:r>
            <w:r>
              <w:rPr>
                <w:rFonts w:ascii="Times New Roman"/>
                <w:b w:val="false"/>
                <w:i w:val="false"/>
                <w:color w:val="000000"/>
                <w:vertAlign w:val="superscript"/>
              </w:rPr>
              <w:t>2</w:t>
            </w:r>
            <w:r>
              <w:br/>
            </w:r>
            <w:r>
              <w:rPr>
                <w:rFonts w:ascii="Times New Roman"/>
                <w:b w:val="false"/>
                <w:i w:val="false"/>
                <w:color w:val="000000"/>
                <w:sz w:val="20"/>
              </w:rPr>
              <w:t>
Согласны на опубликование</w:t>
            </w:r>
            <w:r>
              <w:br/>
            </w:r>
            <w:r>
              <w:rPr>
                <w:rFonts w:ascii="Times New Roman"/>
                <w:b w:val="false"/>
                <w:i w:val="false"/>
                <w:color w:val="000000"/>
                <w:sz w:val="20"/>
              </w:rPr>
              <w:t xml:space="preserve">
первичных данных </w:t>
            </w:r>
          </w:p>
        </w:tc>
        <w:tc>
          <w:tcPr>
            <w:tcW w:w="376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w:t>
            </w:r>
            <w:r>
              <w:br/>
            </w:r>
            <w:r>
              <w:rPr>
                <w:rFonts w:ascii="Times New Roman"/>
                <w:b w:val="false"/>
                <w:i w:val="false"/>
                <w:color w:val="000000"/>
                <w:sz w:val="20"/>
              </w:rPr>
              <w:t>
жариялауға келіспейміз</w:t>
            </w:r>
            <w:r>
              <w:rPr>
                <w:rFonts w:ascii="Times New Roman"/>
                <w:b w:val="false"/>
                <w:i w:val="false"/>
                <w:color w:val="000000"/>
                <w:vertAlign w:val="superscript"/>
              </w:rPr>
              <w:t>2</w:t>
            </w:r>
            <w:r>
              <w:br/>
            </w:r>
            <w:r>
              <w:rPr>
                <w:rFonts w:ascii="Times New Roman"/>
                <w:b w:val="false"/>
                <w:i w:val="false"/>
                <w:color w:val="000000"/>
                <w:sz w:val="20"/>
              </w:rPr>
              <w:t>
Не согласны на опубликование первичных данных</w:t>
            </w:r>
          </w:p>
        </w:tc>
        <w:tc>
          <w:tcPr>
            <w:tcW w:w="376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________________________________________________ 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w:t>
      </w:r>
      <w:r>
        <w:rPr>
          <w:rFonts w:ascii="Times New Roman"/>
          <w:b/>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әкесінің</w:t>
      </w:r>
      <w:r>
        <w:rPr>
          <w:rFonts w:ascii="Times New Roman"/>
          <w:b w:val="false"/>
          <w:i w:val="false"/>
          <w:color w:val="000000"/>
          <w:sz w:val="28"/>
        </w:rPr>
        <w:t xml:space="preserve"> </w:t>
      </w:r>
      <w:r>
        <w:rPr>
          <w:rFonts w:ascii="Times New Roman"/>
          <w:b/>
          <w:i w:val="false"/>
          <w:color w:val="000000"/>
          <w:sz w:val="28"/>
        </w:rPr>
        <w:t>аты</w:t>
      </w:r>
      <w:r>
        <w:rPr>
          <w:rFonts w:ascii="Times New Roman"/>
          <w:b/>
          <w:i w:val="false"/>
          <w:color w:val="000000"/>
          <w:sz w:val="28"/>
        </w:rPr>
        <w:t xml:space="preserve"> (бар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i w:val="false"/>
          <w:color w:val="000000"/>
          <w:sz w:val="28"/>
        </w:rPr>
        <w:t>) телефоны</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___________________________________________ 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_______________________________________________ 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w:t>
      </w:r>
      <w:r>
        <w:rPr>
          <w:rFonts w:ascii="Times New Roman"/>
          <w:b/>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әкесінің</w:t>
      </w:r>
      <w:r>
        <w:rPr>
          <w:rFonts w:ascii="Times New Roman"/>
          <w:b w:val="false"/>
          <w:i w:val="false"/>
          <w:color w:val="000000"/>
          <w:sz w:val="28"/>
        </w:rPr>
        <w:t xml:space="preserve"> </w:t>
      </w:r>
      <w:r>
        <w:rPr>
          <w:rFonts w:ascii="Times New Roman"/>
          <w:b/>
          <w:i w:val="false"/>
          <w:color w:val="000000"/>
          <w:sz w:val="28"/>
        </w:rPr>
        <w:t>аты</w:t>
      </w:r>
      <w:r>
        <w:rPr>
          <w:rFonts w:ascii="Times New Roman"/>
          <w:b/>
          <w:i w:val="false"/>
          <w:color w:val="000000"/>
          <w:sz w:val="28"/>
        </w:rPr>
        <w:t xml:space="preserve"> (бар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Мөрге</w:t>
      </w:r>
      <w:r>
        <w:rPr>
          <w:rFonts w:ascii="Times New Roman"/>
          <w:b w:val="false"/>
          <w:i w:val="false"/>
          <w:color w:val="000000"/>
          <w:sz w:val="28"/>
        </w:rPr>
        <w:t xml:space="preserve"> </w:t>
      </w:r>
      <w:r>
        <w:rPr>
          <w:rFonts w:ascii="Times New Roman"/>
          <w:b/>
          <w:i w:val="false"/>
          <w:color w:val="000000"/>
          <w:sz w:val="28"/>
        </w:rPr>
        <w:t>арналған</w:t>
      </w:r>
      <w:r>
        <w:rPr>
          <w:rFonts w:ascii="Times New Roman"/>
          <w:b w:val="false"/>
          <w:i w:val="false"/>
          <w:color w:val="000000"/>
          <w:sz w:val="28"/>
        </w:rPr>
        <w:t xml:space="preserve"> </w:t>
      </w:r>
      <w:r>
        <w:rPr>
          <w:rFonts w:ascii="Times New Roman"/>
          <w:b/>
          <w:i w:val="false"/>
          <w:color w:val="000000"/>
          <w:sz w:val="28"/>
        </w:rPr>
        <w:t>орын</w:t>
      </w:r>
      <w:r>
        <w:rPr>
          <w:rFonts w:ascii="Times New Roman"/>
          <w:b/>
          <w:i w:val="false"/>
          <w:color w:val="000000"/>
          <w:sz w:val="28"/>
        </w:rPr>
        <w:t xml:space="preserve"> (бар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i w:val="false"/>
          <w:color w:val="000000"/>
          <w:sz w:val="28"/>
        </w:rPr>
        <w:t>)</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i w:val="false"/>
          <w:color w:val="000000"/>
          <w:sz w:val="28"/>
        </w:rPr>
        <w:t>:</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w:t>
      </w:r>
      <w:r>
        <w:rPr>
          <w:rFonts w:ascii="Times New Roman"/>
          <w:b/>
          <w:i w:val="false"/>
          <w:color w:val="000000"/>
          <w:sz w:val="28"/>
        </w:rPr>
        <w:t xml:space="preserve">Осы </w:t>
      </w:r>
      <w:r>
        <w:rPr>
          <w:rFonts w:ascii="Times New Roman"/>
          <w:b/>
          <w:i w:val="false"/>
          <w:color w:val="000000"/>
          <w:sz w:val="28"/>
        </w:rPr>
        <w:t>тармақ</w:t>
      </w:r>
      <w:r>
        <w:rPr>
          <w:rFonts w:ascii="Times New Roman"/>
          <w:b/>
          <w:i w:val="false"/>
          <w:color w:val="000000"/>
          <w:sz w:val="28"/>
        </w:rPr>
        <w:t xml:space="preserve"> "</w:t>
      </w:r>
      <w:r>
        <w:rPr>
          <w:rFonts w:ascii="Times New Roman"/>
          <w:b/>
          <w:i w:val="false"/>
          <w:color w:val="000000"/>
          <w:sz w:val="28"/>
        </w:rPr>
        <w:t>Мемлекеттік</w:t>
      </w:r>
      <w:r>
        <w:rPr>
          <w:rFonts w:ascii="Times New Roman"/>
          <w:b/>
          <w:i w:val="false"/>
          <w:color w:val="000000"/>
          <w:sz w:val="28"/>
        </w:rPr>
        <w:t xml:space="preserve"> статистика </w:t>
      </w:r>
      <w:r>
        <w:rPr>
          <w:rFonts w:ascii="Times New Roman"/>
          <w:b/>
          <w:i w:val="false"/>
          <w:color w:val="000000"/>
          <w:sz w:val="28"/>
        </w:rPr>
        <w:t>туралы</w:t>
      </w:r>
      <w:r>
        <w:rPr>
          <w:rFonts w:ascii="Times New Roman"/>
          <w:b/>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Заңының</w:t>
      </w:r>
      <w:r>
        <w:rPr>
          <w:rFonts w:ascii="Times New Roman"/>
          <w:b/>
          <w:i w:val="false"/>
          <w:color w:val="000000"/>
          <w:sz w:val="28"/>
        </w:rPr>
        <w:t xml:space="preserve"> 8-бабының 5-тармағына </w:t>
      </w:r>
      <w:r>
        <w:rPr>
          <w:rFonts w:ascii="Times New Roman"/>
          <w:b/>
          <w:i w:val="false"/>
          <w:color w:val="000000"/>
          <w:sz w:val="28"/>
        </w:rPr>
        <w:t>сәйкес</w:t>
      </w:r>
      <w:r>
        <w:rPr>
          <w:rFonts w:ascii="Times New Roman"/>
          <w:b w:val="false"/>
          <w:i w:val="false"/>
          <w:color w:val="000000"/>
          <w:sz w:val="28"/>
        </w:rPr>
        <w:t xml:space="preserve"> </w:t>
      </w:r>
      <w:r>
        <w:rPr>
          <w:rFonts w:ascii="Times New Roman"/>
          <w:b/>
          <w:i w:val="false"/>
          <w:color w:val="000000"/>
          <w:sz w:val="28"/>
        </w:rPr>
        <w:t>толтырылады</w:t>
      </w:r>
    </w:p>
    <w:p>
      <w:pPr>
        <w:spacing w:after="0"/>
        <w:ind w:left="0"/>
        <w:jc w:val="both"/>
      </w:pPr>
      <w:r>
        <w:rPr>
          <w:rFonts w:ascii="Times New Roman"/>
          <w:b w:val="false"/>
          <w:i w:val="false"/>
          <w:color w:val="000000"/>
          <w:sz w:val="28"/>
        </w:rPr>
        <w:t xml:space="preserve">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2016 года № 291</w:t>
            </w:r>
            <w:r>
              <w:br/>
            </w:r>
            <w:r>
              <w:rPr>
                <w:rFonts w:ascii="Times New Roman"/>
                <w:b w:val="false"/>
                <w:i w:val="false"/>
                <w:color w:val="000000"/>
                <w:sz w:val="20"/>
              </w:rPr>
              <w:t>Приложение 4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6 октября 2015 года № 151</w:t>
            </w:r>
          </w:p>
        </w:tc>
      </w:tr>
    </w:tbl>
    <w:bookmarkStart w:name="z29" w:id="19"/>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общегосударственного статистического наблюдения</w:t>
      </w:r>
      <w:r>
        <w:br/>
      </w:r>
      <w:r>
        <w:rPr>
          <w:rFonts w:ascii="Times New Roman"/>
          <w:b/>
          <w:i w:val="false"/>
          <w:color w:val="000000"/>
        </w:rPr>
        <w:t>"Отчет о видах экономической деятельности"</w:t>
      </w:r>
      <w:r>
        <w:br/>
      </w:r>
      <w:r>
        <w:rPr>
          <w:rFonts w:ascii="Times New Roman"/>
          <w:b/>
          <w:i w:val="false"/>
          <w:color w:val="000000"/>
        </w:rPr>
        <w:t>(код 131111001, индекс 1-СР, периодичность один раз в год)</w:t>
      </w:r>
    </w:p>
    <w:bookmarkEnd w:id="19"/>
    <w:bookmarkStart w:name="z30" w:id="20"/>
    <w:p>
      <w:pPr>
        <w:spacing w:after="0"/>
        <w:ind w:left="0"/>
        <w:jc w:val="both"/>
      </w:pPr>
      <w:r>
        <w:rPr>
          <w:rFonts w:ascii="Times New Roman"/>
          <w:b w:val="false"/>
          <w:i w:val="false"/>
          <w:color w:val="000000"/>
          <w:sz w:val="28"/>
        </w:rPr>
        <w:t xml:space="preserve">
      1. Инструкция по заполнению статистической формы общегосударственного статистического наблюдения "Отчет о видах экономической деятельности" (код 131111001, индекс 1-СР, периодичность один раз в год) (далее - Инструкция)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видах экономической деятельности" (код 131111001, индекс 1-СР, периодичность один раз в год) (далее – статистическая форма).</w:t>
      </w:r>
    </w:p>
    <w:bookmarkEnd w:id="20"/>
    <w:bookmarkStart w:name="z31" w:id="21"/>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21"/>
    <w:p>
      <w:pPr>
        <w:spacing w:after="0"/>
        <w:ind w:left="0"/>
        <w:jc w:val="both"/>
      </w:pPr>
      <w:r>
        <w:rPr>
          <w:rFonts w:ascii="Times New Roman"/>
          <w:b w:val="false"/>
          <w:i w:val="false"/>
          <w:color w:val="000000"/>
          <w:sz w:val="28"/>
        </w:rPr>
        <w:t>
      1) основной вид деятельности предприятия - вид деятельности, добавленная стоимость которого превышает добавленную стоимость любого другого вида деятельности, осуществляемого субъектом;</w:t>
      </w:r>
    </w:p>
    <w:p>
      <w:pPr>
        <w:spacing w:after="0"/>
        <w:ind w:left="0"/>
        <w:jc w:val="both"/>
      </w:pPr>
      <w:r>
        <w:rPr>
          <w:rFonts w:ascii="Times New Roman"/>
          <w:b w:val="false"/>
          <w:i w:val="false"/>
          <w:color w:val="000000"/>
          <w:sz w:val="28"/>
        </w:rPr>
        <w:t>
      2) вторичный вид деятельности – вид деятельности, помимо основного, который осуществляется с целью производства продуктов для третьих лиц;</w:t>
      </w:r>
    </w:p>
    <w:p>
      <w:pPr>
        <w:spacing w:after="0"/>
        <w:ind w:left="0"/>
        <w:jc w:val="both"/>
      </w:pPr>
      <w:r>
        <w:rPr>
          <w:rFonts w:ascii="Times New Roman"/>
          <w:b w:val="false"/>
          <w:i w:val="false"/>
          <w:color w:val="000000"/>
          <w:sz w:val="28"/>
        </w:rPr>
        <w:t>
      3) в списочной численности учитываются все работники, которые числятся в списках организации в отчетном периоде, выполняющие работу по определенной специальности, квалификации или должности с исполнением актов работодателя, а также лица, занятые на общественных началах.</w:t>
      </w:r>
    </w:p>
    <w:bookmarkStart w:name="z32" w:id="22"/>
    <w:p>
      <w:pPr>
        <w:spacing w:after="0"/>
        <w:ind w:left="0"/>
        <w:jc w:val="both"/>
      </w:pPr>
      <w:r>
        <w:rPr>
          <w:rFonts w:ascii="Times New Roman"/>
          <w:b w:val="false"/>
          <w:i w:val="false"/>
          <w:color w:val="000000"/>
          <w:sz w:val="28"/>
        </w:rPr>
        <w:t>
      3. В разделе 1 указывается списочная численность работников в среднем за отчетный период.</w:t>
      </w:r>
    </w:p>
    <w:bookmarkEnd w:id="22"/>
    <w:p>
      <w:pPr>
        <w:spacing w:after="0"/>
        <w:ind w:left="0"/>
        <w:jc w:val="both"/>
      </w:pPr>
      <w:r>
        <w:rPr>
          <w:rFonts w:ascii="Times New Roman"/>
          <w:b w:val="false"/>
          <w:i w:val="false"/>
          <w:color w:val="000000"/>
          <w:sz w:val="28"/>
        </w:rPr>
        <w:t>
      Списочная численность работников в среднем за отчетный период равна средней арифметической количества работников на конец каждого месяца отчетного периода.</w:t>
      </w:r>
    </w:p>
    <w:bookmarkStart w:name="z33" w:id="23"/>
    <w:p>
      <w:pPr>
        <w:spacing w:after="0"/>
        <w:ind w:left="0"/>
        <w:jc w:val="both"/>
      </w:pPr>
      <w:r>
        <w:rPr>
          <w:rFonts w:ascii="Times New Roman"/>
          <w:b w:val="false"/>
          <w:i w:val="false"/>
          <w:color w:val="000000"/>
          <w:sz w:val="28"/>
        </w:rPr>
        <w:t>
      4. В разделе 2 указывается информация об осуществлении вида экономической деятельности за отчетный период.</w:t>
      </w:r>
    </w:p>
    <w:bookmarkEnd w:id="23"/>
    <w:bookmarkStart w:name="z34" w:id="24"/>
    <w:p>
      <w:pPr>
        <w:spacing w:after="0"/>
        <w:ind w:left="0"/>
        <w:jc w:val="both"/>
      </w:pPr>
      <w:r>
        <w:rPr>
          <w:rFonts w:ascii="Times New Roman"/>
          <w:b w:val="false"/>
          <w:i w:val="false"/>
          <w:color w:val="000000"/>
          <w:sz w:val="28"/>
        </w:rPr>
        <w:t>
      5. В разделе 3 в случае, если предприятие осуществляло какую-либо экономическую деятельность (производство (реализацию) товаров и (или) оказание услуг), то заполняется таблица:</w:t>
      </w:r>
    </w:p>
    <w:bookmarkEnd w:id="24"/>
    <w:p>
      <w:pPr>
        <w:spacing w:after="0"/>
        <w:ind w:left="0"/>
        <w:jc w:val="both"/>
      </w:pPr>
      <w:r>
        <w:rPr>
          <w:rFonts w:ascii="Times New Roman"/>
          <w:b w:val="false"/>
          <w:i w:val="false"/>
          <w:color w:val="000000"/>
          <w:sz w:val="28"/>
        </w:rPr>
        <w:t>
      в графе В указывается наименование вида деятельности предприятий;</w:t>
      </w:r>
    </w:p>
    <w:p>
      <w:pPr>
        <w:spacing w:after="0"/>
        <w:ind w:left="0"/>
        <w:jc w:val="both"/>
      </w:pPr>
      <w:r>
        <w:rPr>
          <w:rFonts w:ascii="Times New Roman"/>
          <w:b w:val="false"/>
          <w:i w:val="false"/>
          <w:color w:val="000000"/>
          <w:sz w:val="28"/>
        </w:rPr>
        <w:t xml:space="preserve">
      в графе 1 указывается код Общего классификатора видов экономической деятельности (далее - ОКЭД) в соответствии с Номенклатурой видов экономической деятельности утвержденной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20 мая 2008 года № 67. При затруднении с выбором кода ОКЭД, обращаются в соответствующий территориальный Департамент статистики Комитета по статистике Министерства Национальной экономики Республики Казахстан;</w:t>
      </w:r>
    </w:p>
    <w:p>
      <w:pPr>
        <w:spacing w:after="0"/>
        <w:ind w:left="0"/>
        <w:jc w:val="both"/>
      </w:pPr>
      <w:r>
        <w:rPr>
          <w:rFonts w:ascii="Times New Roman"/>
          <w:b w:val="false"/>
          <w:i w:val="false"/>
          <w:color w:val="000000"/>
          <w:sz w:val="28"/>
        </w:rPr>
        <w:t>
      в графе 2 указывается объем произведенной продукции, реализованных товаров и оказанных услуг.</w:t>
      </w:r>
    </w:p>
    <w:p>
      <w:pPr>
        <w:spacing w:after="0"/>
        <w:ind w:left="0"/>
        <w:jc w:val="both"/>
      </w:pPr>
      <w:r>
        <w:rPr>
          <w:rFonts w:ascii="Times New Roman"/>
          <w:b w:val="false"/>
          <w:i w:val="false"/>
          <w:color w:val="000000"/>
          <w:sz w:val="28"/>
        </w:rPr>
        <w:t>
      Объем определяется суммированием объема реализованной продукции, реализованных товаров и оказанных услуг (без учета стоимости товаров, купленных для перепродажи, налога на добавленную стоимость, акцизов), продукции, товаров и оказанных услуг, использованных внутри предприятия, изменения запасов готовой продукции, находящихся на складах и предназначенных для продажи, прироста (уменьшения) остатка незавершенного производства и строительства:</w:t>
      </w:r>
    </w:p>
    <w:p>
      <w:pPr>
        <w:spacing w:after="0"/>
        <w:ind w:left="0"/>
        <w:jc w:val="both"/>
      </w:pPr>
      <w:r>
        <w:rPr>
          <w:rFonts w:ascii="Times New Roman"/>
          <w:b w:val="false"/>
          <w:i w:val="false"/>
          <w:color w:val="000000"/>
          <w:sz w:val="28"/>
        </w:rPr>
        <w:t>
      1) объем производства промышленной продукции (товаров, услуг) – это стоимость всех выработанных предприятием готовых изделий (продуктов), полуфабрикатов своей выработки, предназначенных для реализации на сторону. Исчисляется без налога на добавленную стоимость, акцизов и без внутризаводского оборота, незавершенного производства и стоимости давальческого сырья;</w:t>
      </w:r>
    </w:p>
    <w:p>
      <w:pPr>
        <w:spacing w:after="0"/>
        <w:ind w:left="0"/>
        <w:jc w:val="both"/>
      </w:pPr>
      <w:r>
        <w:rPr>
          <w:rFonts w:ascii="Times New Roman"/>
          <w:b w:val="false"/>
          <w:i w:val="false"/>
          <w:color w:val="000000"/>
          <w:sz w:val="28"/>
        </w:rPr>
        <w:t>
      2) объем строительных работ включает стоимость строительно-монтажных работ, а так же подрядных работ, выполненных по генеральным, прямым и субподрядным договорам за счет всех источников финансирования при строительстве новых объектов, капитальном и текущем ремонте, реконструкции, модернизации жилых и нежилых зданий и инженерных сооружений;</w:t>
      </w:r>
    </w:p>
    <w:p>
      <w:pPr>
        <w:spacing w:after="0"/>
        <w:ind w:left="0"/>
        <w:jc w:val="both"/>
      </w:pPr>
      <w:r>
        <w:rPr>
          <w:rFonts w:ascii="Times New Roman"/>
          <w:b w:val="false"/>
          <w:i w:val="false"/>
          <w:color w:val="000000"/>
          <w:sz w:val="28"/>
        </w:rPr>
        <w:t>
      3) для предприятий, занимающихся торговой деятельностью, объемом произведенной продукции и оказанных услуг является разница между доходом от реализации товаров и расходами на приобретение товаров. При реализации товаров по цене, равной или ниже стоимости приобретенных товаров, объем произведенной продукции и оказанных услуг по торговой деятельности будет равен величине издержек обращения;</w:t>
      </w:r>
    </w:p>
    <w:p>
      <w:pPr>
        <w:spacing w:after="0"/>
        <w:ind w:left="0"/>
        <w:jc w:val="both"/>
      </w:pPr>
      <w:r>
        <w:rPr>
          <w:rFonts w:ascii="Times New Roman"/>
          <w:b w:val="false"/>
          <w:i w:val="false"/>
          <w:color w:val="000000"/>
          <w:sz w:val="28"/>
        </w:rPr>
        <w:t>
      4) объемом произведенной продукции и оказанных услуг финансового посредничества (микрофинансовые организации (микрокредитные организации, кредитные товарищества), ломбарды, другие) является стоимость услуг, определяющаяся косвенным путем как разница между доходами от собственности, полученными финансовыми посредниками (за исключением чистого дохода, полученного от инвестирования их собственных средств), и процентами, выплаченными их кредиторам;</w:t>
      </w:r>
    </w:p>
    <w:p>
      <w:pPr>
        <w:spacing w:after="0"/>
        <w:ind w:left="0"/>
        <w:jc w:val="both"/>
      </w:pPr>
      <w:r>
        <w:rPr>
          <w:rFonts w:ascii="Times New Roman"/>
          <w:b w:val="false"/>
          <w:i w:val="false"/>
          <w:color w:val="000000"/>
          <w:sz w:val="28"/>
        </w:rPr>
        <w:t>
      5) при выполнении разовых, единовременных видов экономической деятельности в таблице вид экономической деятельности не отображается.</w:t>
      </w:r>
    </w:p>
    <w:bookmarkStart w:name="z35" w:id="25"/>
    <w:p>
      <w:pPr>
        <w:spacing w:after="0"/>
        <w:ind w:left="0"/>
        <w:jc w:val="both"/>
      </w:pPr>
      <w:r>
        <w:rPr>
          <w:rFonts w:ascii="Times New Roman"/>
          <w:b w:val="false"/>
          <w:i w:val="false"/>
          <w:color w:val="000000"/>
          <w:sz w:val="28"/>
        </w:rPr>
        <w:t>
      6. При отсутствии у респондента данных в отчетном периоде по данной статистической форме респондент не позднее даты окончания текущего периода представляет статистическую форму с нулевыми показателями (пустографка).</w:t>
      </w:r>
    </w:p>
    <w:bookmarkEnd w:id="25"/>
    <w:bookmarkStart w:name="z36" w:id="26"/>
    <w:p>
      <w:pPr>
        <w:spacing w:after="0"/>
        <w:ind w:left="0"/>
        <w:jc w:val="both"/>
      </w:pPr>
      <w:r>
        <w:rPr>
          <w:rFonts w:ascii="Times New Roman"/>
          <w:b w:val="false"/>
          <w:i w:val="false"/>
          <w:color w:val="000000"/>
          <w:sz w:val="28"/>
        </w:rPr>
        <w:t>
      7.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информационной системы "Сбор данных в on-line режиме", размещенного на Интернет-ресурсе Комитета по статистике Министерства национальной экономики Республики Казахстан (www.stat.gov.kz).</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2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header.xml" Type="http://schemas.openxmlformats.org/officeDocument/2006/relationships/header" Id="rId2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