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0c3e" w14:textId="b1e0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25 декабря 2014 года № 587 "Об утверждении форм налоговой отчетности и правил их составления"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31 октября 2016 года № 579. Зарегистрирован в Министерстве юстиции Республики Казахстан 28 ноября 2016 года № 14462. Утратил силу приказом Министра финансов Республики Казахстан от 8 января 2021 года № 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08.01.2021 </w:t>
      </w:r>
      <w:r>
        <w:rPr>
          <w:rFonts w:ascii="Times New Roman"/>
          <w:b w:val="false"/>
          <w:i w:val="false"/>
          <w:color w:val="ff0000"/>
          <w:sz w:val="28"/>
        </w:rPr>
        <w:t>№ 7</w:t>
      </w:r>
      <w:r>
        <w:rPr>
          <w:rFonts w:ascii="Times New Roman"/>
          <w:b w:val="false"/>
          <w:i w:val="false"/>
          <w:color w:val="ff0000"/>
          <w:sz w:val="28"/>
        </w:rPr>
        <w:t xml:space="preserve"> (вводится в действие с 01.01.2023).</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Республики Казахстан от 10 декабря 2008 года "О налогах и других обязательных платежах в бюджет" (Налоговый кодекс)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25 декабря 2014 года № 587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10156, опубликован в информационно-правовой системе "Әділет" 12 февраля 2015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w:t>
      </w:r>
      <w:r>
        <w:rPr>
          <w:rFonts w:ascii="Times New Roman"/>
          <w:b w:val="false"/>
          <w:i w:val="false"/>
          <w:color w:val="000000"/>
          <w:sz w:val="28"/>
        </w:rPr>
        <w:t xml:space="preserve"> изложить в следующей редакции:</w:t>
      </w:r>
    </w:p>
    <w:bookmarkStart w:name="z6" w:id="2"/>
    <w:p>
      <w:pPr>
        <w:spacing w:after="0"/>
        <w:ind w:left="0"/>
        <w:jc w:val="both"/>
      </w:pPr>
      <w:r>
        <w:rPr>
          <w:rFonts w:ascii="Times New Roman"/>
          <w:b w:val="false"/>
          <w:i w:val="false"/>
          <w:color w:val="000000"/>
          <w:sz w:val="28"/>
        </w:rPr>
        <w:t>
      "1. Утвердить прилагаемые:</w:t>
      </w:r>
    </w:p>
    <w:bookmarkEnd w:id="2"/>
    <w:bookmarkStart w:name="z7" w:id="3"/>
    <w:p>
      <w:pPr>
        <w:spacing w:after="0"/>
        <w:ind w:left="0"/>
        <w:jc w:val="both"/>
      </w:pPr>
      <w:r>
        <w:rPr>
          <w:rFonts w:ascii="Times New Roman"/>
          <w:b w:val="false"/>
          <w:i w:val="false"/>
          <w:color w:val="000000"/>
          <w:sz w:val="28"/>
        </w:rPr>
        <w:t xml:space="preserve">
      1) форму декларации по корпоративному подоходному налогу (форма 100.00)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2)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3) форму расчета суммы авансовых платежей по корпоративному подоходному налогу, подлежащей уплате за период до сдачи декларации (форма 101.01),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4) форму расчета суммы авансовых платежей по корпоративному подоходному налогу, подлежащей уплате за период после сдачи декларации (форма 101.02),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5) правила составления налоговой отчетности (расчета) суммы авансовых платежей по корпоративному подоходному налогу, подлежащей уплате за период до сдачи декларации, и налоговой отчетности (расчета) суммы авансовых платежей по корпоративному подоходному налогу, подлежащей уплате за период после сдачи декларации (формы 101.01 - 101.02),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6) форму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7) правила составления налоговой отчетности (расчета) по корпоративному подоходному налогу, удерживаемому у источника выплаты с дохода резидента (форма 101.03),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8) форму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9) правила составления налоговой отчетности (расчета) по корпоративному подоходному налогу, удерживаемому у источника выплаты с дохода нерезидента (форма 101.04),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10) форму декларации по корпоративному подоходному налогу (форма 110.00)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11) правила составления налоговой отчетности (декларации) по корпоративному подоходному налогу (форма 110.00)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12) форму декларации по корпоративному подоходному налогу (форма 130.00)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13) правила составления налоговой отчетности (декларации) по корпоративному подоходному налогу (форма 130.00)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14) форму декларации по корпоративному подоходному налогу (форма 150.00)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15)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16)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17)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18) форму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19) правила составления налоговой отчетности (декларации) по индивидуальному подоходному налогу и социальному налогу по иностранцам и лицам без гражданства (форма 210.00)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1"/>
    <w:bookmarkStart w:name="z26" w:id="22"/>
    <w:p>
      <w:pPr>
        <w:spacing w:after="0"/>
        <w:ind w:left="0"/>
        <w:jc w:val="both"/>
      </w:pPr>
      <w:r>
        <w:rPr>
          <w:rFonts w:ascii="Times New Roman"/>
          <w:b w:val="false"/>
          <w:i w:val="false"/>
          <w:color w:val="000000"/>
          <w:sz w:val="28"/>
        </w:rPr>
        <w:t xml:space="preserve">
      20) форму декларации по индивидуальному подоходному налогу (форма 220.00)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p>
    <w:bookmarkEnd w:id="22"/>
    <w:bookmarkStart w:name="z27" w:id="23"/>
    <w:p>
      <w:pPr>
        <w:spacing w:after="0"/>
        <w:ind w:left="0"/>
        <w:jc w:val="both"/>
      </w:pPr>
      <w:r>
        <w:rPr>
          <w:rFonts w:ascii="Times New Roman"/>
          <w:b w:val="false"/>
          <w:i w:val="false"/>
          <w:color w:val="000000"/>
          <w:sz w:val="28"/>
        </w:rPr>
        <w:t xml:space="preserve">
      21)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p>
    <w:bookmarkEnd w:id="23"/>
    <w:bookmarkStart w:name="z28" w:id="24"/>
    <w:p>
      <w:pPr>
        <w:spacing w:after="0"/>
        <w:ind w:left="0"/>
        <w:jc w:val="both"/>
      </w:pPr>
      <w:r>
        <w:rPr>
          <w:rFonts w:ascii="Times New Roman"/>
          <w:b w:val="false"/>
          <w:i w:val="false"/>
          <w:color w:val="000000"/>
          <w:sz w:val="28"/>
        </w:rPr>
        <w:t xml:space="preserve">
      22) форму декларации по индивидуальному подоходному налогу и имуществу (форма 230.00)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p>
    <w:bookmarkEnd w:id="24"/>
    <w:bookmarkStart w:name="z29" w:id="25"/>
    <w:p>
      <w:pPr>
        <w:spacing w:after="0"/>
        <w:ind w:left="0"/>
        <w:jc w:val="both"/>
      </w:pPr>
      <w:r>
        <w:rPr>
          <w:rFonts w:ascii="Times New Roman"/>
          <w:b w:val="false"/>
          <w:i w:val="false"/>
          <w:color w:val="000000"/>
          <w:sz w:val="28"/>
        </w:rPr>
        <w:t xml:space="preserve">
      23)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p>
    <w:bookmarkEnd w:id="25"/>
    <w:bookmarkStart w:name="z30" w:id="26"/>
    <w:p>
      <w:pPr>
        <w:spacing w:after="0"/>
        <w:ind w:left="0"/>
        <w:jc w:val="both"/>
      </w:pPr>
      <w:r>
        <w:rPr>
          <w:rFonts w:ascii="Times New Roman"/>
          <w:b w:val="false"/>
          <w:i w:val="false"/>
          <w:color w:val="000000"/>
          <w:sz w:val="28"/>
        </w:rPr>
        <w:t xml:space="preserve">
      24) форму декларации по индивидуальному подоходному налогу (форма 240.00)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p>
    <w:bookmarkEnd w:id="26"/>
    <w:bookmarkStart w:name="z31" w:id="27"/>
    <w:p>
      <w:pPr>
        <w:spacing w:after="0"/>
        <w:ind w:left="0"/>
        <w:jc w:val="both"/>
      </w:pPr>
      <w:r>
        <w:rPr>
          <w:rFonts w:ascii="Times New Roman"/>
          <w:b w:val="false"/>
          <w:i w:val="false"/>
          <w:color w:val="000000"/>
          <w:sz w:val="28"/>
        </w:rPr>
        <w:t xml:space="preserve">
      25) правила составления налоговой отчетности (декларации) по индивидуальному подоходному налогу (форма 240.00)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p>
    <w:bookmarkEnd w:id="27"/>
    <w:bookmarkStart w:name="z32" w:id="28"/>
    <w:p>
      <w:pPr>
        <w:spacing w:after="0"/>
        <w:ind w:left="0"/>
        <w:jc w:val="both"/>
      </w:pPr>
      <w:r>
        <w:rPr>
          <w:rFonts w:ascii="Times New Roman"/>
          <w:b w:val="false"/>
          <w:i w:val="false"/>
          <w:color w:val="000000"/>
          <w:sz w:val="28"/>
        </w:rPr>
        <w:t xml:space="preserve">
      26) форму декларации по налогу на добавленную стоимость (форма 300.00)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p>
    <w:bookmarkEnd w:id="28"/>
    <w:bookmarkStart w:name="z33" w:id="29"/>
    <w:p>
      <w:pPr>
        <w:spacing w:after="0"/>
        <w:ind w:left="0"/>
        <w:jc w:val="both"/>
      </w:pPr>
      <w:r>
        <w:rPr>
          <w:rFonts w:ascii="Times New Roman"/>
          <w:b w:val="false"/>
          <w:i w:val="false"/>
          <w:color w:val="000000"/>
          <w:sz w:val="28"/>
        </w:rPr>
        <w:t xml:space="preserve">
      27)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9"/>
    <w:bookmarkStart w:name="z34" w:id="30"/>
    <w:p>
      <w:pPr>
        <w:spacing w:after="0"/>
        <w:ind w:left="0"/>
        <w:jc w:val="both"/>
      </w:pPr>
      <w:r>
        <w:rPr>
          <w:rFonts w:ascii="Times New Roman"/>
          <w:b w:val="false"/>
          <w:i w:val="false"/>
          <w:color w:val="000000"/>
          <w:sz w:val="28"/>
        </w:rPr>
        <w:t xml:space="preserve">
      28)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0"/>
    <w:bookmarkStart w:name="z35" w:id="31"/>
    <w:p>
      <w:pPr>
        <w:spacing w:after="0"/>
        <w:ind w:left="0"/>
        <w:jc w:val="both"/>
      </w:pPr>
      <w:r>
        <w:rPr>
          <w:rFonts w:ascii="Times New Roman"/>
          <w:b w:val="false"/>
          <w:i w:val="false"/>
          <w:color w:val="000000"/>
          <w:sz w:val="28"/>
        </w:rPr>
        <w:t xml:space="preserve">
      29)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p>
    <w:bookmarkEnd w:id="31"/>
    <w:bookmarkStart w:name="z36" w:id="32"/>
    <w:p>
      <w:pPr>
        <w:spacing w:after="0"/>
        <w:ind w:left="0"/>
        <w:jc w:val="both"/>
      </w:pPr>
      <w:r>
        <w:rPr>
          <w:rFonts w:ascii="Times New Roman"/>
          <w:b w:val="false"/>
          <w:i w:val="false"/>
          <w:color w:val="000000"/>
          <w:sz w:val="28"/>
        </w:rPr>
        <w:t xml:space="preserve">
      30) форму заявления о ввозе товаров и уплате косвенных налогов (форма 328.00)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p>
    <w:bookmarkEnd w:id="32"/>
    <w:bookmarkStart w:name="z37" w:id="33"/>
    <w:p>
      <w:pPr>
        <w:spacing w:after="0"/>
        <w:ind w:left="0"/>
        <w:jc w:val="both"/>
      </w:pPr>
      <w:r>
        <w:rPr>
          <w:rFonts w:ascii="Times New Roman"/>
          <w:b w:val="false"/>
          <w:i w:val="false"/>
          <w:color w:val="000000"/>
          <w:sz w:val="28"/>
        </w:rPr>
        <w:t xml:space="preserve">
      31) правила заполнения и представления заявления о ввозе товаров и уплате косвенных налогов (форма 328.00)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33"/>
    <w:bookmarkStart w:name="z38" w:id="34"/>
    <w:p>
      <w:pPr>
        <w:spacing w:after="0"/>
        <w:ind w:left="0"/>
        <w:jc w:val="both"/>
      </w:pPr>
      <w:r>
        <w:rPr>
          <w:rFonts w:ascii="Times New Roman"/>
          <w:b w:val="false"/>
          <w:i w:val="false"/>
          <w:color w:val="000000"/>
          <w:sz w:val="28"/>
        </w:rPr>
        <w:t xml:space="preserve">
      32) форму декларации по акцизу (форма 400.00)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34"/>
    <w:bookmarkStart w:name="z39" w:id="35"/>
    <w:p>
      <w:pPr>
        <w:spacing w:after="0"/>
        <w:ind w:left="0"/>
        <w:jc w:val="both"/>
      </w:pPr>
      <w:r>
        <w:rPr>
          <w:rFonts w:ascii="Times New Roman"/>
          <w:b w:val="false"/>
          <w:i w:val="false"/>
          <w:color w:val="000000"/>
          <w:sz w:val="28"/>
        </w:rPr>
        <w:t xml:space="preserve">
      33) правила составления налоговой отчетности (декларации) по акцизу (форма 400.00)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p>
    <w:bookmarkEnd w:id="35"/>
    <w:bookmarkStart w:name="z40" w:id="36"/>
    <w:p>
      <w:pPr>
        <w:spacing w:after="0"/>
        <w:ind w:left="0"/>
        <w:jc w:val="both"/>
      </w:pPr>
      <w:r>
        <w:rPr>
          <w:rFonts w:ascii="Times New Roman"/>
          <w:b w:val="false"/>
          <w:i w:val="false"/>
          <w:color w:val="000000"/>
          <w:sz w:val="28"/>
        </w:rPr>
        <w:t xml:space="preserve">
      34)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End w:id="36"/>
    <w:bookmarkStart w:name="z41" w:id="37"/>
    <w:p>
      <w:pPr>
        <w:spacing w:after="0"/>
        <w:ind w:left="0"/>
        <w:jc w:val="both"/>
      </w:pPr>
      <w:r>
        <w:rPr>
          <w:rFonts w:ascii="Times New Roman"/>
          <w:b w:val="false"/>
          <w:i w:val="false"/>
          <w:color w:val="000000"/>
          <w:sz w:val="28"/>
        </w:rPr>
        <w:t xml:space="preserve">
      35) правила составления налоговой отчетности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p>
    <w:bookmarkEnd w:id="37"/>
    <w:bookmarkStart w:name="z42" w:id="38"/>
    <w:p>
      <w:pPr>
        <w:spacing w:after="0"/>
        <w:ind w:left="0"/>
        <w:jc w:val="both"/>
      </w:pPr>
      <w:r>
        <w:rPr>
          <w:rFonts w:ascii="Times New Roman"/>
          <w:b w:val="false"/>
          <w:i w:val="false"/>
          <w:color w:val="000000"/>
          <w:sz w:val="28"/>
        </w:rPr>
        <w:t xml:space="preserve">
      36) форму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p>
    <w:bookmarkEnd w:id="38"/>
    <w:bookmarkStart w:name="z43" w:id="39"/>
    <w:p>
      <w:pPr>
        <w:spacing w:after="0"/>
        <w:ind w:left="0"/>
        <w:jc w:val="both"/>
      </w:pPr>
      <w:r>
        <w:rPr>
          <w:rFonts w:ascii="Times New Roman"/>
          <w:b w:val="false"/>
          <w:i w:val="false"/>
          <w:color w:val="000000"/>
          <w:sz w:val="28"/>
        </w:rPr>
        <w:t xml:space="preserve">
      37) правила составления налоговой отчетности (декларации) по роялти, по бонусу добычи, по доле Республики Казахстан по разделу продукции, по дополнительному платежу недропользователя, осуществляющего деятельность по контракту о разделе продукции (форма 500.00),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p>
    <w:bookmarkEnd w:id="39"/>
    <w:bookmarkStart w:name="z44" w:id="40"/>
    <w:p>
      <w:pPr>
        <w:spacing w:after="0"/>
        <w:ind w:left="0"/>
        <w:jc w:val="both"/>
      </w:pPr>
      <w:r>
        <w:rPr>
          <w:rFonts w:ascii="Times New Roman"/>
          <w:b w:val="false"/>
          <w:i w:val="false"/>
          <w:color w:val="000000"/>
          <w:sz w:val="28"/>
        </w:rPr>
        <w:t xml:space="preserve">
      38) форму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p>
    <w:bookmarkEnd w:id="40"/>
    <w:bookmarkStart w:name="z45" w:id="41"/>
    <w:p>
      <w:pPr>
        <w:spacing w:after="0"/>
        <w:ind w:left="0"/>
        <w:jc w:val="both"/>
      </w:pPr>
      <w:r>
        <w:rPr>
          <w:rFonts w:ascii="Times New Roman"/>
          <w:b w:val="false"/>
          <w:i w:val="false"/>
          <w:color w:val="000000"/>
          <w:sz w:val="28"/>
        </w:rPr>
        <w:t xml:space="preserve">
      39) правила составления налоговой отчетности (декларации) по подписному бонусу и бонусу коммерческого обнаружения (форма 510.00)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приказу;</w:t>
      </w:r>
    </w:p>
    <w:bookmarkEnd w:id="41"/>
    <w:bookmarkStart w:name="z46" w:id="42"/>
    <w:p>
      <w:pPr>
        <w:spacing w:after="0"/>
        <w:ind w:left="0"/>
        <w:jc w:val="both"/>
      </w:pPr>
      <w:r>
        <w:rPr>
          <w:rFonts w:ascii="Times New Roman"/>
          <w:b w:val="false"/>
          <w:i w:val="false"/>
          <w:color w:val="000000"/>
          <w:sz w:val="28"/>
        </w:rPr>
        <w:t xml:space="preserve">
      40) расчет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40</w:t>
      </w:r>
      <w:r>
        <w:rPr>
          <w:rFonts w:ascii="Times New Roman"/>
          <w:b w:val="false"/>
          <w:i w:val="false"/>
          <w:color w:val="000000"/>
          <w:sz w:val="28"/>
        </w:rPr>
        <w:t xml:space="preserve"> к настоящему приказу;</w:t>
      </w:r>
    </w:p>
    <w:bookmarkEnd w:id="42"/>
    <w:bookmarkStart w:name="z47" w:id="43"/>
    <w:p>
      <w:pPr>
        <w:spacing w:after="0"/>
        <w:ind w:left="0"/>
        <w:jc w:val="both"/>
      </w:pPr>
      <w:r>
        <w:rPr>
          <w:rFonts w:ascii="Times New Roman"/>
          <w:b w:val="false"/>
          <w:i w:val="false"/>
          <w:color w:val="000000"/>
          <w:sz w:val="28"/>
        </w:rPr>
        <w:t xml:space="preserve">
      41) правила составления налоговой отчетности расчета о размерах и сроках уплаты (передачи) доли Республики Казахстан по разделу продукции, установленных контрактом на недропользование, в натуральной форме (форма 531.00)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приказу;</w:t>
      </w:r>
    </w:p>
    <w:bookmarkEnd w:id="43"/>
    <w:bookmarkStart w:name="z48" w:id="44"/>
    <w:p>
      <w:pPr>
        <w:spacing w:after="0"/>
        <w:ind w:left="0"/>
        <w:jc w:val="both"/>
      </w:pPr>
      <w:r>
        <w:rPr>
          <w:rFonts w:ascii="Times New Roman"/>
          <w:b w:val="false"/>
          <w:i w:val="false"/>
          <w:color w:val="000000"/>
          <w:sz w:val="28"/>
        </w:rPr>
        <w:t xml:space="preserve">
      42) форму декларации по налогу на сверхприбыль (форма 540.00)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приказу;</w:t>
      </w:r>
    </w:p>
    <w:bookmarkEnd w:id="44"/>
    <w:bookmarkStart w:name="z49" w:id="45"/>
    <w:p>
      <w:pPr>
        <w:spacing w:after="0"/>
        <w:ind w:left="0"/>
        <w:jc w:val="both"/>
      </w:pPr>
      <w:r>
        <w:rPr>
          <w:rFonts w:ascii="Times New Roman"/>
          <w:b w:val="false"/>
          <w:i w:val="false"/>
          <w:color w:val="000000"/>
          <w:sz w:val="28"/>
        </w:rPr>
        <w:t xml:space="preserve">
      43) правила составления налоговой отчетности (декларации) по налогу на сверхприбыль (форма 540.00)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приказу;</w:t>
      </w:r>
    </w:p>
    <w:bookmarkEnd w:id="45"/>
    <w:bookmarkStart w:name="z50" w:id="46"/>
    <w:p>
      <w:pPr>
        <w:spacing w:after="0"/>
        <w:ind w:left="0"/>
        <w:jc w:val="both"/>
      </w:pPr>
      <w:r>
        <w:rPr>
          <w:rFonts w:ascii="Times New Roman"/>
          <w:b w:val="false"/>
          <w:i w:val="false"/>
          <w:color w:val="000000"/>
          <w:sz w:val="28"/>
        </w:rPr>
        <w:t xml:space="preserve">
      44) форму декларации по платежу по возмещению исторических затрат (форма 560.00)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приказу;</w:t>
      </w:r>
    </w:p>
    <w:bookmarkEnd w:id="46"/>
    <w:bookmarkStart w:name="z51" w:id="47"/>
    <w:p>
      <w:pPr>
        <w:spacing w:after="0"/>
        <w:ind w:left="0"/>
        <w:jc w:val="both"/>
      </w:pPr>
      <w:r>
        <w:rPr>
          <w:rFonts w:ascii="Times New Roman"/>
          <w:b w:val="false"/>
          <w:i w:val="false"/>
          <w:color w:val="000000"/>
          <w:sz w:val="28"/>
        </w:rPr>
        <w:t xml:space="preserve">
      45) правила составления налоговой отчетности (декларации) по платежу по возмещению исторических затрат (форма 560.00)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приказу;</w:t>
      </w:r>
    </w:p>
    <w:bookmarkEnd w:id="47"/>
    <w:bookmarkStart w:name="z52" w:id="48"/>
    <w:p>
      <w:pPr>
        <w:spacing w:after="0"/>
        <w:ind w:left="0"/>
        <w:jc w:val="both"/>
      </w:pPr>
      <w:r>
        <w:rPr>
          <w:rFonts w:ascii="Times New Roman"/>
          <w:b w:val="false"/>
          <w:i w:val="false"/>
          <w:color w:val="000000"/>
          <w:sz w:val="28"/>
        </w:rPr>
        <w:t xml:space="preserve">
      46) форму декларации по рентному налогу на экспорт (форма 570.00)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приказу;</w:t>
      </w:r>
    </w:p>
    <w:bookmarkEnd w:id="48"/>
    <w:bookmarkStart w:name="z53" w:id="49"/>
    <w:p>
      <w:pPr>
        <w:spacing w:after="0"/>
        <w:ind w:left="0"/>
        <w:jc w:val="both"/>
      </w:pPr>
      <w:r>
        <w:rPr>
          <w:rFonts w:ascii="Times New Roman"/>
          <w:b w:val="false"/>
          <w:i w:val="false"/>
          <w:color w:val="000000"/>
          <w:sz w:val="28"/>
        </w:rPr>
        <w:t xml:space="preserve">
      47) правила составления налоговой отчетности (декларации) по рентному налогу на экспорт (форма 570.00)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приказу;</w:t>
      </w:r>
    </w:p>
    <w:bookmarkEnd w:id="49"/>
    <w:bookmarkStart w:name="z54" w:id="50"/>
    <w:p>
      <w:pPr>
        <w:spacing w:after="0"/>
        <w:ind w:left="0"/>
        <w:jc w:val="both"/>
      </w:pPr>
      <w:r>
        <w:rPr>
          <w:rFonts w:ascii="Times New Roman"/>
          <w:b w:val="false"/>
          <w:i w:val="false"/>
          <w:color w:val="000000"/>
          <w:sz w:val="28"/>
        </w:rPr>
        <w:t xml:space="preserve">
      48) форму декларации по налогу на добычу полезных ископаемых (форма 590.00)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приказу;</w:t>
      </w:r>
    </w:p>
    <w:bookmarkEnd w:id="50"/>
    <w:bookmarkStart w:name="z55" w:id="51"/>
    <w:p>
      <w:pPr>
        <w:spacing w:after="0"/>
        <w:ind w:left="0"/>
        <w:jc w:val="both"/>
      </w:pPr>
      <w:r>
        <w:rPr>
          <w:rFonts w:ascii="Times New Roman"/>
          <w:b w:val="false"/>
          <w:i w:val="false"/>
          <w:color w:val="000000"/>
          <w:sz w:val="28"/>
        </w:rPr>
        <w:t xml:space="preserve">
      49)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49</w:t>
      </w:r>
      <w:r>
        <w:rPr>
          <w:rFonts w:ascii="Times New Roman"/>
          <w:b w:val="false"/>
          <w:i w:val="false"/>
          <w:color w:val="000000"/>
          <w:sz w:val="28"/>
        </w:rPr>
        <w:t xml:space="preserve"> к настоящему приказу;</w:t>
      </w:r>
    </w:p>
    <w:bookmarkEnd w:id="51"/>
    <w:bookmarkStart w:name="z56" w:id="52"/>
    <w:p>
      <w:pPr>
        <w:spacing w:after="0"/>
        <w:ind w:left="0"/>
        <w:jc w:val="both"/>
      </w:pPr>
      <w:r>
        <w:rPr>
          <w:rFonts w:ascii="Times New Roman"/>
          <w:b w:val="false"/>
          <w:i w:val="false"/>
          <w:color w:val="000000"/>
          <w:sz w:val="28"/>
        </w:rPr>
        <w:t xml:space="preserve">
      50) форму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настоящему приказу;</w:t>
      </w:r>
    </w:p>
    <w:bookmarkEnd w:id="52"/>
    <w:bookmarkStart w:name="z57" w:id="53"/>
    <w:p>
      <w:pPr>
        <w:spacing w:after="0"/>
        <w:ind w:left="0"/>
        <w:jc w:val="both"/>
      </w:pPr>
      <w:r>
        <w:rPr>
          <w:rFonts w:ascii="Times New Roman"/>
          <w:b w:val="false"/>
          <w:i w:val="false"/>
          <w:color w:val="000000"/>
          <w:sz w:val="28"/>
        </w:rPr>
        <w:t xml:space="preserve">
      51) правила составления налоговой отчетности (расчета) отчислений в фонды содействия занятости, обязательного медицинского страхования, государственного социального страхования, государственный центр по выплате пенсий и отчислений пользователей автомобильных дорог (форма 641.00)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приказу;</w:t>
      </w:r>
    </w:p>
    <w:bookmarkEnd w:id="53"/>
    <w:bookmarkStart w:name="z58" w:id="54"/>
    <w:p>
      <w:pPr>
        <w:spacing w:after="0"/>
        <w:ind w:left="0"/>
        <w:jc w:val="both"/>
      </w:pPr>
      <w:r>
        <w:rPr>
          <w:rFonts w:ascii="Times New Roman"/>
          <w:b w:val="false"/>
          <w:i w:val="false"/>
          <w:color w:val="000000"/>
          <w:sz w:val="28"/>
        </w:rPr>
        <w:t xml:space="preserve">
      52)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52</w:t>
      </w:r>
      <w:r>
        <w:rPr>
          <w:rFonts w:ascii="Times New Roman"/>
          <w:b w:val="false"/>
          <w:i w:val="false"/>
          <w:color w:val="000000"/>
          <w:sz w:val="28"/>
        </w:rPr>
        <w:t xml:space="preserve"> к настоящему приказу;</w:t>
      </w:r>
    </w:p>
    <w:bookmarkEnd w:id="54"/>
    <w:bookmarkStart w:name="z59" w:id="55"/>
    <w:p>
      <w:pPr>
        <w:spacing w:after="0"/>
        <w:ind w:left="0"/>
        <w:jc w:val="both"/>
      </w:pPr>
      <w:r>
        <w:rPr>
          <w:rFonts w:ascii="Times New Roman"/>
          <w:b w:val="false"/>
          <w:i w:val="false"/>
          <w:color w:val="000000"/>
          <w:sz w:val="28"/>
        </w:rPr>
        <w:t xml:space="preserve">
      53)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53</w:t>
      </w:r>
      <w:r>
        <w:rPr>
          <w:rFonts w:ascii="Times New Roman"/>
          <w:b w:val="false"/>
          <w:i w:val="false"/>
          <w:color w:val="000000"/>
          <w:sz w:val="28"/>
        </w:rPr>
        <w:t xml:space="preserve"> к настоящему приказу;</w:t>
      </w:r>
    </w:p>
    <w:bookmarkEnd w:id="55"/>
    <w:bookmarkStart w:name="z60" w:id="56"/>
    <w:p>
      <w:pPr>
        <w:spacing w:after="0"/>
        <w:ind w:left="0"/>
        <w:jc w:val="both"/>
      </w:pPr>
      <w:r>
        <w:rPr>
          <w:rFonts w:ascii="Times New Roman"/>
          <w:b w:val="false"/>
          <w:i w:val="false"/>
          <w:color w:val="000000"/>
          <w:sz w:val="28"/>
        </w:rPr>
        <w:t xml:space="preserve">
      54)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54</w:t>
      </w:r>
      <w:r>
        <w:rPr>
          <w:rFonts w:ascii="Times New Roman"/>
          <w:b w:val="false"/>
          <w:i w:val="false"/>
          <w:color w:val="000000"/>
          <w:sz w:val="28"/>
        </w:rPr>
        <w:t xml:space="preserve"> к настоящему приказу;</w:t>
      </w:r>
    </w:p>
    <w:bookmarkEnd w:id="56"/>
    <w:bookmarkStart w:name="z61" w:id="57"/>
    <w:p>
      <w:pPr>
        <w:spacing w:after="0"/>
        <w:ind w:left="0"/>
        <w:jc w:val="both"/>
      </w:pPr>
      <w:r>
        <w:rPr>
          <w:rFonts w:ascii="Times New Roman"/>
          <w:b w:val="false"/>
          <w:i w:val="false"/>
          <w:color w:val="000000"/>
          <w:sz w:val="28"/>
        </w:rPr>
        <w:t xml:space="preserve">
      55) правила составления налоговой отчетности (расчета) текущих платежей по налогу на транспортные средства (форма 701.00) согласно </w:t>
      </w:r>
      <w:r>
        <w:rPr>
          <w:rFonts w:ascii="Times New Roman"/>
          <w:b w:val="false"/>
          <w:i w:val="false"/>
          <w:color w:val="000000"/>
          <w:sz w:val="28"/>
        </w:rPr>
        <w:t>приложению 55</w:t>
      </w:r>
      <w:r>
        <w:rPr>
          <w:rFonts w:ascii="Times New Roman"/>
          <w:b w:val="false"/>
          <w:i w:val="false"/>
          <w:color w:val="000000"/>
          <w:sz w:val="28"/>
        </w:rPr>
        <w:t xml:space="preserve"> к настоящему приказу;</w:t>
      </w:r>
    </w:p>
    <w:bookmarkEnd w:id="57"/>
    <w:bookmarkStart w:name="z62" w:id="58"/>
    <w:p>
      <w:pPr>
        <w:spacing w:after="0"/>
        <w:ind w:left="0"/>
        <w:jc w:val="both"/>
      </w:pPr>
      <w:r>
        <w:rPr>
          <w:rFonts w:ascii="Times New Roman"/>
          <w:b w:val="false"/>
          <w:i w:val="false"/>
          <w:color w:val="000000"/>
          <w:sz w:val="28"/>
        </w:rPr>
        <w:t xml:space="preserve">
      56)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56</w:t>
      </w:r>
      <w:r>
        <w:rPr>
          <w:rFonts w:ascii="Times New Roman"/>
          <w:b w:val="false"/>
          <w:i w:val="false"/>
          <w:color w:val="000000"/>
          <w:sz w:val="28"/>
        </w:rPr>
        <w:t xml:space="preserve"> к настоящему приказу;</w:t>
      </w:r>
    </w:p>
    <w:bookmarkEnd w:id="58"/>
    <w:bookmarkStart w:name="z63" w:id="59"/>
    <w:p>
      <w:pPr>
        <w:spacing w:after="0"/>
        <w:ind w:left="0"/>
        <w:jc w:val="both"/>
      </w:pPr>
      <w:r>
        <w:rPr>
          <w:rFonts w:ascii="Times New Roman"/>
          <w:b w:val="false"/>
          <w:i w:val="false"/>
          <w:color w:val="000000"/>
          <w:sz w:val="28"/>
        </w:rPr>
        <w:t xml:space="preserve">
      57)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57</w:t>
      </w:r>
      <w:r>
        <w:rPr>
          <w:rFonts w:ascii="Times New Roman"/>
          <w:b w:val="false"/>
          <w:i w:val="false"/>
          <w:color w:val="000000"/>
          <w:sz w:val="28"/>
        </w:rPr>
        <w:t xml:space="preserve"> к настоящему приказу;</w:t>
      </w:r>
    </w:p>
    <w:bookmarkEnd w:id="59"/>
    <w:bookmarkStart w:name="z64" w:id="60"/>
    <w:p>
      <w:pPr>
        <w:spacing w:after="0"/>
        <w:ind w:left="0"/>
        <w:jc w:val="both"/>
      </w:pPr>
      <w:r>
        <w:rPr>
          <w:rFonts w:ascii="Times New Roman"/>
          <w:b w:val="false"/>
          <w:i w:val="false"/>
          <w:color w:val="000000"/>
          <w:sz w:val="28"/>
        </w:rPr>
        <w:t xml:space="preserve">
      58) форму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58</w:t>
      </w:r>
      <w:r>
        <w:rPr>
          <w:rFonts w:ascii="Times New Roman"/>
          <w:b w:val="false"/>
          <w:i w:val="false"/>
          <w:color w:val="000000"/>
          <w:sz w:val="28"/>
        </w:rPr>
        <w:t xml:space="preserve"> к настоящему приказу;</w:t>
      </w:r>
    </w:p>
    <w:bookmarkEnd w:id="60"/>
    <w:bookmarkStart w:name="z65" w:id="61"/>
    <w:p>
      <w:pPr>
        <w:spacing w:after="0"/>
        <w:ind w:left="0"/>
        <w:jc w:val="both"/>
      </w:pPr>
      <w:r>
        <w:rPr>
          <w:rFonts w:ascii="Times New Roman"/>
          <w:b w:val="false"/>
          <w:i w:val="false"/>
          <w:color w:val="000000"/>
          <w:sz w:val="28"/>
        </w:rPr>
        <w:t xml:space="preserve">
      59) правила составления налоговой отчетности (декларации) по налогу на игорный бизнес и фиксированному налогу (форма 710.00) согласно </w:t>
      </w:r>
      <w:r>
        <w:rPr>
          <w:rFonts w:ascii="Times New Roman"/>
          <w:b w:val="false"/>
          <w:i w:val="false"/>
          <w:color w:val="000000"/>
          <w:sz w:val="28"/>
        </w:rPr>
        <w:t>приложению 59</w:t>
      </w:r>
      <w:r>
        <w:rPr>
          <w:rFonts w:ascii="Times New Roman"/>
          <w:b w:val="false"/>
          <w:i w:val="false"/>
          <w:color w:val="000000"/>
          <w:sz w:val="28"/>
        </w:rPr>
        <w:t xml:space="preserve"> к настоящему приказу;</w:t>
      </w:r>
    </w:p>
    <w:bookmarkEnd w:id="61"/>
    <w:bookmarkStart w:name="z66" w:id="62"/>
    <w:p>
      <w:pPr>
        <w:spacing w:after="0"/>
        <w:ind w:left="0"/>
        <w:jc w:val="both"/>
      </w:pPr>
      <w:r>
        <w:rPr>
          <w:rFonts w:ascii="Times New Roman"/>
          <w:b w:val="false"/>
          <w:i w:val="false"/>
          <w:color w:val="000000"/>
          <w:sz w:val="28"/>
        </w:rPr>
        <w:t xml:space="preserve">
      60) форму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60</w:t>
      </w:r>
      <w:r>
        <w:rPr>
          <w:rFonts w:ascii="Times New Roman"/>
          <w:b w:val="false"/>
          <w:i w:val="false"/>
          <w:color w:val="000000"/>
          <w:sz w:val="28"/>
        </w:rPr>
        <w:t xml:space="preserve"> к настоящему приказу;</w:t>
      </w:r>
    </w:p>
    <w:bookmarkEnd w:id="62"/>
    <w:bookmarkStart w:name="z67" w:id="63"/>
    <w:p>
      <w:pPr>
        <w:spacing w:after="0"/>
        <w:ind w:left="0"/>
        <w:jc w:val="both"/>
      </w:pPr>
      <w:r>
        <w:rPr>
          <w:rFonts w:ascii="Times New Roman"/>
          <w:b w:val="false"/>
          <w:i w:val="false"/>
          <w:color w:val="000000"/>
          <w:sz w:val="28"/>
        </w:rPr>
        <w:t xml:space="preserve">
      61) правила составления налоговой отчетности (декларации) по сбору с аукционов, плате за пользование судоходными водными путями (форма 810.00)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приказу;</w:t>
      </w:r>
    </w:p>
    <w:bookmarkEnd w:id="63"/>
    <w:bookmarkStart w:name="z68" w:id="64"/>
    <w:p>
      <w:pPr>
        <w:spacing w:after="0"/>
        <w:ind w:left="0"/>
        <w:jc w:val="both"/>
      </w:pPr>
      <w:r>
        <w:rPr>
          <w:rFonts w:ascii="Times New Roman"/>
          <w:b w:val="false"/>
          <w:i w:val="false"/>
          <w:color w:val="000000"/>
          <w:sz w:val="28"/>
        </w:rPr>
        <w:t xml:space="preserve">
      62) форму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62</w:t>
      </w:r>
      <w:r>
        <w:rPr>
          <w:rFonts w:ascii="Times New Roman"/>
          <w:b w:val="false"/>
          <w:i w:val="false"/>
          <w:color w:val="000000"/>
          <w:sz w:val="28"/>
        </w:rPr>
        <w:t xml:space="preserve"> к настоящему приказу;</w:t>
      </w:r>
    </w:p>
    <w:bookmarkEnd w:id="64"/>
    <w:bookmarkStart w:name="z69" w:id="65"/>
    <w:p>
      <w:pPr>
        <w:spacing w:after="0"/>
        <w:ind w:left="0"/>
        <w:jc w:val="both"/>
      </w:pPr>
      <w:r>
        <w:rPr>
          <w:rFonts w:ascii="Times New Roman"/>
          <w:b w:val="false"/>
          <w:i w:val="false"/>
          <w:color w:val="000000"/>
          <w:sz w:val="28"/>
        </w:rPr>
        <w:t xml:space="preserve">
      63) правила составления налоговой отчетности (расчета) сумм текущих платежей платы за пользование земельными участками (форма 851.00) согласно </w:t>
      </w:r>
      <w:r>
        <w:rPr>
          <w:rFonts w:ascii="Times New Roman"/>
          <w:b w:val="false"/>
          <w:i w:val="false"/>
          <w:color w:val="000000"/>
          <w:sz w:val="28"/>
        </w:rPr>
        <w:t>приложению 63</w:t>
      </w:r>
      <w:r>
        <w:rPr>
          <w:rFonts w:ascii="Times New Roman"/>
          <w:b w:val="false"/>
          <w:i w:val="false"/>
          <w:color w:val="000000"/>
          <w:sz w:val="28"/>
        </w:rPr>
        <w:t xml:space="preserve"> к настоящему приказу;</w:t>
      </w:r>
    </w:p>
    <w:bookmarkEnd w:id="65"/>
    <w:bookmarkStart w:name="z70" w:id="66"/>
    <w:p>
      <w:pPr>
        <w:spacing w:after="0"/>
        <w:ind w:left="0"/>
        <w:jc w:val="both"/>
      </w:pPr>
      <w:r>
        <w:rPr>
          <w:rFonts w:ascii="Times New Roman"/>
          <w:b w:val="false"/>
          <w:i w:val="false"/>
          <w:color w:val="000000"/>
          <w:sz w:val="28"/>
        </w:rPr>
        <w:t xml:space="preserve">
      64) форму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настоящему приказу;</w:t>
      </w:r>
    </w:p>
    <w:bookmarkEnd w:id="66"/>
    <w:bookmarkStart w:name="z71" w:id="67"/>
    <w:p>
      <w:pPr>
        <w:spacing w:after="0"/>
        <w:ind w:left="0"/>
        <w:jc w:val="both"/>
      </w:pPr>
      <w:r>
        <w:rPr>
          <w:rFonts w:ascii="Times New Roman"/>
          <w:b w:val="false"/>
          <w:i w:val="false"/>
          <w:color w:val="000000"/>
          <w:sz w:val="28"/>
        </w:rPr>
        <w:t xml:space="preserve">
      65) правила составления налоговой отчетности (декларации) по плате за пользование водными ресурсами поверхностных источников (форма 860.00) согласно </w:t>
      </w:r>
      <w:r>
        <w:rPr>
          <w:rFonts w:ascii="Times New Roman"/>
          <w:b w:val="false"/>
          <w:i w:val="false"/>
          <w:color w:val="000000"/>
          <w:sz w:val="28"/>
        </w:rPr>
        <w:t>приложению 65</w:t>
      </w:r>
      <w:r>
        <w:rPr>
          <w:rFonts w:ascii="Times New Roman"/>
          <w:b w:val="false"/>
          <w:i w:val="false"/>
          <w:color w:val="000000"/>
          <w:sz w:val="28"/>
        </w:rPr>
        <w:t xml:space="preserve"> к настоящему приказу;</w:t>
      </w:r>
    </w:p>
    <w:bookmarkEnd w:id="67"/>
    <w:bookmarkStart w:name="z72" w:id="68"/>
    <w:p>
      <w:pPr>
        <w:spacing w:after="0"/>
        <w:ind w:left="0"/>
        <w:jc w:val="both"/>
      </w:pPr>
      <w:r>
        <w:rPr>
          <w:rFonts w:ascii="Times New Roman"/>
          <w:b w:val="false"/>
          <w:i w:val="false"/>
          <w:color w:val="000000"/>
          <w:sz w:val="28"/>
        </w:rPr>
        <w:t xml:space="preserve">
      66) форму декларации по плате за эмиссии в окружающую среду (форма 870.00) согласно </w:t>
      </w:r>
      <w:r>
        <w:rPr>
          <w:rFonts w:ascii="Times New Roman"/>
          <w:b w:val="false"/>
          <w:i w:val="false"/>
          <w:color w:val="000000"/>
          <w:sz w:val="28"/>
        </w:rPr>
        <w:t>приложению 66</w:t>
      </w:r>
      <w:r>
        <w:rPr>
          <w:rFonts w:ascii="Times New Roman"/>
          <w:b w:val="false"/>
          <w:i w:val="false"/>
          <w:color w:val="000000"/>
          <w:sz w:val="28"/>
        </w:rPr>
        <w:t xml:space="preserve"> к настоящему приказу;</w:t>
      </w:r>
    </w:p>
    <w:bookmarkEnd w:id="68"/>
    <w:bookmarkStart w:name="z73" w:id="69"/>
    <w:p>
      <w:pPr>
        <w:spacing w:after="0"/>
        <w:ind w:left="0"/>
        <w:jc w:val="both"/>
      </w:pPr>
      <w:r>
        <w:rPr>
          <w:rFonts w:ascii="Times New Roman"/>
          <w:b w:val="false"/>
          <w:i w:val="false"/>
          <w:color w:val="000000"/>
          <w:sz w:val="28"/>
        </w:rPr>
        <w:t xml:space="preserve">
      67) правила составления налоговой отчетности (декларации) по плате за эмиссии в окружающую среду (форма 870.00)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настоящему приказу;</w:t>
      </w:r>
    </w:p>
    <w:bookmarkEnd w:id="69"/>
    <w:bookmarkStart w:name="z74" w:id="70"/>
    <w:p>
      <w:pPr>
        <w:spacing w:after="0"/>
        <w:ind w:left="0"/>
        <w:jc w:val="both"/>
      </w:pPr>
      <w:r>
        <w:rPr>
          <w:rFonts w:ascii="Times New Roman"/>
          <w:b w:val="false"/>
          <w:i w:val="false"/>
          <w:color w:val="000000"/>
          <w:sz w:val="28"/>
        </w:rPr>
        <w:t xml:space="preserve">
      68) форму упрощенной декларации для субъектов малого бизнеса (форма 910.00) согласно </w:t>
      </w:r>
      <w:r>
        <w:rPr>
          <w:rFonts w:ascii="Times New Roman"/>
          <w:b w:val="false"/>
          <w:i w:val="false"/>
          <w:color w:val="000000"/>
          <w:sz w:val="28"/>
        </w:rPr>
        <w:t>приложению 68</w:t>
      </w:r>
      <w:r>
        <w:rPr>
          <w:rFonts w:ascii="Times New Roman"/>
          <w:b w:val="false"/>
          <w:i w:val="false"/>
          <w:color w:val="000000"/>
          <w:sz w:val="28"/>
        </w:rPr>
        <w:t xml:space="preserve"> к настоящему приказу;</w:t>
      </w:r>
    </w:p>
    <w:bookmarkEnd w:id="70"/>
    <w:bookmarkStart w:name="z75" w:id="71"/>
    <w:p>
      <w:pPr>
        <w:spacing w:after="0"/>
        <w:ind w:left="0"/>
        <w:jc w:val="both"/>
      </w:pPr>
      <w:r>
        <w:rPr>
          <w:rFonts w:ascii="Times New Roman"/>
          <w:b w:val="false"/>
          <w:i w:val="false"/>
          <w:color w:val="000000"/>
          <w:sz w:val="28"/>
        </w:rPr>
        <w:t xml:space="preserve">
      69)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69</w:t>
      </w:r>
      <w:r>
        <w:rPr>
          <w:rFonts w:ascii="Times New Roman"/>
          <w:b w:val="false"/>
          <w:i w:val="false"/>
          <w:color w:val="000000"/>
          <w:sz w:val="28"/>
        </w:rPr>
        <w:t xml:space="preserve"> к настоящему приказу;</w:t>
      </w:r>
    </w:p>
    <w:bookmarkEnd w:id="71"/>
    <w:bookmarkStart w:name="z76" w:id="72"/>
    <w:p>
      <w:pPr>
        <w:spacing w:after="0"/>
        <w:ind w:left="0"/>
        <w:jc w:val="both"/>
      </w:pPr>
      <w:r>
        <w:rPr>
          <w:rFonts w:ascii="Times New Roman"/>
          <w:b w:val="false"/>
          <w:i w:val="false"/>
          <w:color w:val="000000"/>
          <w:sz w:val="28"/>
        </w:rPr>
        <w:t xml:space="preserve">
      70) форму расчета стоимости патента (форма 911.00) согласно </w:t>
      </w:r>
      <w:r>
        <w:rPr>
          <w:rFonts w:ascii="Times New Roman"/>
          <w:b w:val="false"/>
          <w:i w:val="false"/>
          <w:color w:val="000000"/>
          <w:sz w:val="28"/>
        </w:rPr>
        <w:t>приложению 70</w:t>
      </w:r>
      <w:r>
        <w:rPr>
          <w:rFonts w:ascii="Times New Roman"/>
          <w:b w:val="false"/>
          <w:i w:val="false"/>
          <w:color w:val="000000"/>
          <w:sz w:val="28"/>
        </w:rPr>
        <w:t xml:space="preserve"> к настоящему приказу;</w:t>
      </w:r>
    </w:p>
    <w:bookmarkEnd w:id="72"/>
    <w:bookmarkStart w:name="z77" w:id="73"/>
    <w:p>
      <w:pPr>
        <w:spacing w:after="0"/>
        <w:ind w:left="0"/>
        <w:jc w:val="both"/>
      </w:pPr>
      <w:r>
        <w:rPr>
          <w:rFonts w:ascii="Times New Roman"/>
          <w:b w:val="false"/>
          <w:i w:val="false"/>
          <w:color w:val="000000"/>
          <w:sz w:val="28"/>
        </w:rPr>
        <w:t xml:space="preserve">
      71) правила составления налоговой отчетности (расчета) стоимости патента (форма 911.00)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настоящему приказу;</w:t>
      </w:r>
    </w:p>
    <w:bookmarkEnd w:id="73"/>
    <w:bookmarkStart w:name="z78" w:id="74"/>
    <w:p>
      <w:pPr>
        <w:spacing w:after="0"/>
        <w:ind w:left="0"/>
        <w:jc w:val="both"/>
      </w:pPr>
      <w:r>
        <w:rPr>
          <w:rFonts w:ascii="Times New Roman"/>
          <w:b w:val="false"/>
          <w:i w:val="false"/>
          <w:color w:val="000000"/>
          <w:sz w:val="28"/>
        </w:rPr>
        <w:t xml:space="preserve">
      72) форму декларации для плательщиков единого земельного налога (форма 920.00) согласно </w:t>
      </w:r>
      <w:r>
        <w:rPr>
          <w:rFonts w:ascii="Times New Roman"/>
          <w:b w:val="false"/>
          <w:i w:val="false"/>
          <w:color w:val="000000"/>
          <w:sz w:val="28"/>
        </w:rPr>
        <w:t>приложению 72</w:t>
      </w:r>
      <w:r>
        <w:rPr>
          <w:rFonts w:ascii="Times New Roman"/>
          <w:b w:val="false"/>
          <w:i w:val="false"/>
          <w:color w:val="000000"/>
          <w:sz w:val="28"/>
        </w:rPr>
        <w:t xml:space="preserve"> к настоящему приказу;</w:t>
      </w:r>
    </w:p>
    <w:bookmarkEnd w:id="74"/>
    <w:bookmarkStart w:name="z79" w:id="75"/>
    <w:p>
      <w:pPr>
        <w:spacing w:after="0"/>
        <w:ind w:left="0"/>
        <w:jc w:val="both"/>
      </w:pPr>
      <w:r>
        <w:rPr>
          <w:rFonts w:ascii="Times New Roman"/>
          <w:b w:val="false"/>
          <w:i w:val="false"/>
          <w:color w:val="000000"/>
          <w:sz w:val="28"/>
        </w:rPr>
        <w:t xml:space="preserve">
      73)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73</w:t>
      </w:r>
      <w:r>
        <w:rPr>
          <w:rFonts w:ascii="Times New Roman"/>
          <w:b w:val="false"/>
          <w:i w:val="false"/>
          <w:color w:val="000000"/>
          <w:sz w:val="28"/>
        </w:rPr>
        <w:t xml:space="preserve"> к настоящему приказу;</w:t>
      </w:r>
    </w:p>
    <w:bookmarkEnd w:id="75"/>
    <w:bookmarkStart w:name="z80" w:id="76"/>
    <w:p>
      <w:pPr>
        <w:spacing w:after="0"/>
        <w:ind w:left="0"/>
        <w:jc w:val="both"/>
      </w:pPr>
      <w:r>
        <w:rPr>
          <w:rFonts w:ascii="Times New Roman"/>
          <w:b w:val="false"/>
          <w:i w:val="false"/>
          <w:color w:val="000000"/>
          <w:sz w:val="28"/>
        </w:rPr>
        <w:t xml:space="preserve">
      74) правила составления налоговой отчетности (декларации) по корпоративному подоходному налогу (форма 100.00) согласно </w:t>
      </w:r>
      <w:r>
        <w:rPr>
          <w:rFonts w:ascii="Times New Roman"/>
          <w:b w:val="false"/>
          <w:i w:val="false"/>
          <w:color w:val="000000"/>
          <w:sz w:val="28"/>
        </w:rPr>
        <w:t>приложению 74</w:t>
      </w:r>
      <w:r>
        <w:rPr>
          <w:rFonts w:ascii="Times New Roman"/>
          <w:b w:val="false"/>
          <w:i w:val="false"/>
          <w:color w:val="000000"/>
          <w:sz w:val="28"/>
        </w:rPr>
        <w:t xml:space="preserve"> к настоящему приказу;</w:t>
      </w:r>
    </w:p>
    <w:bookmarkEnd w:id="76"/>
    <w:bookmarkStart w:name="z81" w:id="77"/>
    <w:p>
      <w:pPr>
        <w:spacing w:after="0"/>
        <w:ind w:left="0"/>
        <w:jc w:val="both"/>
      </w:pPr>
      <w:r>
        <w:rPr>
          <w:rFonts w:ascii="Times New Roman"/>
          <w:b w:val="false"/>
          <w:i w:val="false"/>
          <w:color w:val="000000"/>
          <w:sz w:val="28"/>
        </w:rPr>
        <w:t xml:space="preserve">
      75) правила составления налоговой отчетности (декларации) по корпоративному подоходному налогу (форма 150.00) согласно </w:t>
      </w:r>
      <w:r>
        <w:rPr>
          <w:rFonts w:ascii="Times New Roman"/>
          <w:b w:val="false"/>
          <w:i w:val="false"/>
          <w:color w:val="000000"/>
          <w:sz w:val="28"/>
        </w:rPr>
        <w:t>приложению 75</w:t>
      </w:r>
      <w:r>
        <w:rPr>
          <w:rFonts w:ascii="Times New Roman"/>
          <w:b w:val="false"/>
          <w:i w:val="false"/>
          <w:color w:val="000000"/>
          <w:sz w:val="28"/>
        </w:rPr>
        <w:t xml:space="preserve"> к настоящему приказу;</w:t>
      </w:r>
    </w:p>
    <w:bookmarkEnd w:id="77"/>
    <w:bookmarkStart w:name="z82" w:id="78"/>
    <w:p>
      <w:pPr>
        <w:spacing w:after="0"/>
        <w:ind w:left="0"/>
        <w:jc w:val="both"/>
      </w:pPr>
      <w:r>
        <w:rPr>
          <w:rFonts w:ascii="Times New Roman"/>
          <w:b w:val="false"/>
          <w:i w:val="false"/>
          <w:color w:val="000000"/>
          <w:sz w:val="28"/>
        </w:rPr>
        <w:t xml:space="preserve">
      76) форму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76</w:t>
      </w:r>
      <w:r>
        <w:rPr>
          <w:rFonts w:ascii="Times New Roman"/>
          <w:b w:val="false"/>
          <w:i w:val="false"/>
          <w:color w:val="000000"/>
          <w:sz w:val="28"/>
        </w:rPr>
        <w:t xml:space="preserve"> к настоящему приказу;</w:t>
      </w:r>
    </w:p>
    <w:bookmarkEnd w:id="78"/>
    <w:bookmarkStart w:name="z83" w:id="79"/>
    <w:p>
      <w:pPr>
        <w:spacing w:after="0"/>
        <w:ind w:left="0"/>
        <w:jc w:val="both"/>
      </w:pPr>
      <w:r>
        <w:rPr>
          <w:rFonts w:ascii="Times New Roman"/>
          <w:b w:val="false"/>
          <w:i w:val="false"/>
          <w:color w:val="000000"/>
          <w:sz w:val="28"/>
        </w:rPr>
        <w:t xml:space="preserve">
      77) правила составления налоговой отчетности (декларации) по индивидуальному подоходному налогу и социальному налогу, по гражданам Республики Казахстан (форма 200.00)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настоящему приказу;</w:t>
      </w:r>
    </w:p>
    <w:bookmarkEnd w:id="79"/>
    <w:bookmarkStart w:name="z84" w:id="80"/>
    <w:p>
      <w:pPr>
        <w:spacing w:after="0"/>
        <w:ind w:left="0"/>
        <w:jc w:val="both"/>
      </w:pPr>
      <w:r>
        <w:rPr>
          <w:rFonts w:ascii="Times New Roman"/>
          <w:b w:val="false"/>
          <w:i w:val="false"/>
          <w:color w:val="000000"/>
          <w:sz w:val="28"/>
        </w:rPr>
        <w:t xml:space="preserve">
      78) форму декларации по индивидуальному подоходному налогу (форма 220.00) согласно </w:t>
      </w:r>
      <w:r>
        <w:rPr>
          <w:rFonts w:ascii="Times New Roman"/>
          <w:b w:val="false"/>
          <w:i w:val="false"/>
          <w:color w:val="000000"/>
          <w:sz w:val="28"/>
        </w:rPr>
        <w:t>приложению 78</w:t>
      </w:r>
      <w:r>
        <w:rPr>
          <w:rFonts w:ascii="Times New Roman"/>
          <w:b w:val="false"/>
          <w:i w:val="false"/>
          <w:color w:val="000000"/>
          <w:sz w:val="28"/>
        </w:rPr>
        <w:t xml:space="preserve"> к настоящему приказу;</w:t>
      </w:r>
    </w:p>
    <w:bookmarkEnd w:id="80"/>
    <w:bookmarkStart w:name="z85" w:id="81"/>
    <w:p>
      <w:pPr>
        <w:spacing w:after="0"/>
        <w:ind w:left="0"/>
        <w:jc w:val="both"/>
      </w:pPr>
      <w:r>
        <w:rPr>
          <w:rFonts w:ascii="Times New Roman"/>
          <w:b w:val="false"/>
          <w:i w:val="false"/>
          <w:color w:val="000000"/>
          <w:sz w:val="28"/>
        </w:rPr>
        <w:t xml:space="preserve">
      79) правила составления налоговой отчетности (декларации) по индивидуальному подоходному налогу (форма 220.00) согласно </w:t>
      </w:r>
      <w:r>
        <w:rPr>
          <w:rFonts w:ascii="Times New Roman"/>
          <w:b w:val="false"/>
          <w:i w:val="false"/>
          <w:color w:val="000000"/>
          <w:sz w:val="28"/>
        </w:rPr>
        <w:t>приложению 79</w:t>
      </w:r>
      <w:r>
        <w:rPr>
          <w:rFonts w:ascii="Times New Roman"/>
          <w:b w:val="false"/>
          <w:i w:val="false"/>
          <w:color w:val="000000"/>
          <w:sz w:val="28"/>
        </w:rPr>
        <w:t xml:space="preserve"> к настоящему приказу;</w:t>
      </w:r>
    </w:p>
    <w:bookmarkEnd w:id="81"/>
    <w:bookmarkStart w:name="z86" w:id="82"/>
    <w:p>
      <w:pPr>
        <w:spacing w:after="0"/>
        <w:ind w:left="0"/>
        <w:jc w:val="both"/>
      </w:pPr>
      <w:r>
        <w:rPr>
          <w:rFonts w:ascii="Times New Roman"/>
          <w:b w:val="false"/>
          <w:i w:val="false"/>
          <w:color w:val="000000"/>
          <w:sz w:val="28"/>
        </w:rPr>
        <w:t xml:space="preserve">
      80) правила составления налоговой отчетности (декларации) по индивидуальному подоходному налогу и имуществу (форма 230.00) согласно </w:t>
      </w:r>
      <w:r>
        <w:rPr>
          <w:rFonts w:ascii="Times New Roman"/>
          <w:b w:val="false"/>
          <w:i w:val="false"/>
          <w:color w:val="000000"/>
          <w:sz w:val="28"/>
        </w:rPr>
        <w:t>приложению 80</w:t>
      </w:r>
      <w:r>
        <w:rPr>
          <w:rFonts w:ascii="Times New Roman"/>
          <w:b w:val="false"/>
          <w:i w:val="false"/>
          <w:color w:val="000000"/>
          <w:sz w:val="28"/>
        </w:rPr>
        <w:t xml:space="preserve"> к настоящему приказу;</w:t>
      </w:r>
    </w:p>
    <w:bookmarkEnd w:id="82"/>
    <w:bookmarkStart w:name="z87" w:id="83"/>
    <w:p>
      <w:pPr>
        <w:spacing w:after="0"/>
        <w:ind w:left="0"/>
        <w:jc w:val="both"/>
      </w:pPr>
      <w:r>
        <w:rPr>
          <w:rFonts w:ascii="Times New Roman"/>
          <w:b w:val="false"/>
          <w:i w:val="false"/>
          <w:color w:val="000000"/>
          <w:sz w:val="28"/>
        </w:rPr>
        <w:t xml:space="preserve">
      81)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81</w:t>
      </w:r>
      <w:r>
        <w:rPr>
          <w:rFonts w:ascii="Times New Roman"/>
          <w:b w:val="false"/>
          <w:i w:val="false"/>
          <w:color w:val="000000"/>
          <w:sz w:val="28"/>
        </w:rPr>
        <w:t xml:space="preserve"> к настоящему приказу;</w:t>
      </w:r>
    </w:p>
    <w:bookmarkEnd w:id="83"/>
    <w:bookmarkStart w:name="z88" w:id="84"/>
    <w:p>
      <w:pPr>
        <w:spacing w:after="0"/>
        <w:ind w:left="0"/>
        <w:jc w:val="both"/>
      </w:pPr>
      <w:r>
        <w:rPr>
          <w:rFonts w:ascii="Times New Roman"/>
          <w:b w:val="false"/>
          <w:i w:val="false"/>
          <w:color w:val="000000"/>
          <w:sz w:val="28"/>
        </w:rPr>
        <w:t xml:space="preserve">
      82) форму декларации по акцизу (форма 400.00) согласно </w:t>
      </w:r>
      <w:r>
        <w:rPr>
          <w:rFonts w:ascii="Times New Roman"/>
          <w:b w:val="false"/>
          <w:i w:val="false"/>
          <w:color w:val="000000"/>
          <w:sz w:val="28"/>
        </w:rPr>
        <w:t>приложению 82</w:t>
      </w:r>
      <w:r>
        <w:rPr>
          <w:rFonts w:ascii="Times New Roman"/>
          <w:b w:val="false"/>
          <w:i w:val="false"/>
          <w:color w:val="000000"/>
          <w:sz w:val="28"/>
        </w:rPr>
        <w:t xml:space="preserve"> к настоящему приказу;</w:t>
      </w:r>
    </w:p>
    <w:bookmarkEnd w:id="84"/>
    <w:bookmarkStart w:name="z89" w:id="85"/>
    <w:p>
      <w:pPr>
        <w:spacing w:after="0"/>
        <w:ind w:left="0"/>
        <w:jc w:val="both"/>
      </w:pPr>
      <w:r>
        <w:rPr>
          <w:rFonts w:ascii="Times New Roman"/>
          <w:b w:val="false"/>
          <w:i w:val="false"/>
          <w:color w:val="000000"/>
          <w:sz w:val="28"/>
        </w:rPr>
        <w:t xml:space="preserve">
      83) правила составления налоговой отчетности (декларации) по акцизу (форма 400.00) согласно </w:t>
      </w:r>
      <w:r>
        <w:rPr>
          <w:rFonts w:ascii="Times New Roman"/>
          <w:b w:val="false"/>
          <w:i w:val="false"/>
          <w:color w:val="000000"/>
          <w:sz w:val="28"/>
        </w:rPr>
        <w:t>приложению 83</w:t>
      </w:r>
      <w:r>
        <w:rPr>
          <w:rFonts w:ascii="Times New Roman"/>
          <w:b w:val="false"/>
          <w:i w:val="false"/>
          <w:color w:val="000000"/>
          <w:sz w:val="28"/>
        </w:rPr>
        <w:t xml:space="preserve"> к настоящему приказу;</w:t>
      </w:r>
    </w:p>
    <w:bookmarkEnd w:id="85"/>
    <w:bookmarkStart w:name="z90" w:id="86"/>
    <w:p>
      <w:pPr>
        <w:spacing w:after="0"/>
        <w:ind w:left="0"/>
        <w:jc w:val="both"/>
      </w:pPr>
      <w:r>
        <w:rPr>
          <w:rFonts w:ascii="Times New Roman"/>
          <w:b w:val="false"/>
          <w:i w:val="false"/>
          <w:color w:val="000000"/>
          <w:sz w:val="28"/>
        </w:rPr>
        <w:t xml:space="preserve">
      84) форму расчета акциза за структурное подразделение или объекты, связанные с налогообложением (форма 421.00) согласно </w:t>
      </w:r>
      <w:r>
        <w:rPr>
          <w:rFonts w:ascii="Times New Roman"/>
          <w:b w:val="false"/>
          <w:i w:val="false"/>
          <w:color w:val="000000"/>
          <w:sz w:val="28"/>
        </w:rPr>
        <w:t>приложению 84</w:t>
      </w:r>
      <w:r>
        <w:rPr>
          <w:rFonts w:ascii="Times New Roman"/>
          <w:b w:val="false"/>
          <w:i w:val="false"/>
          <w:color w:val="000000"/>
          <w:sz w:val="28"/>
        </w:rPr>
        <w:t xml:space="preserve"> к настоящему приказу;</w:t>
      </w:r>
    </w:p>
    <w:bookmarkEnd w:id="86"/>
    <w:bookmarkStart w:name="z91" w:id="87"/>
    <w:p>
      <w:pPr>
        <w:spacing w:after="0"/>
        <w:ind w:left="0"/>
        <w:jc w:val="both"/>
      </w:pPr>
      <w:r>
        <w:rPr>
          <w:rFonts w:ascii="Times New Roman"/>
          <w:b w:val="false"/>
          <w:i w:val="false"/>
          <w:color w:val="000000"/>
          <w:sz w:val="28"/>
        </w:rPr>
        <w:t xml:space="preserve">
      85) форму декларации по налогу на добычу полезных ископаемых (форма 590.00) согласно </w:t>
      </w:r>
      <w:r>
        <w:rPr>
          <w:rFonts w:ascii="Times New Roman"/>
          <w:b w:val="false"/>
          <w:i w:val="false"/>
          <w:color w:val="000000"/>
          <w:sz w:val="28"/>
        </w:rPr>
        <w:t>приложению 85</w:t>
      </w:r>
      <w:r>
        <w:rPr>
          <w:rFonts w:ascii="Times New Roman"/>
          <w:b w:val="false"/>
          <w:i w:val="false"/>
          <w:color w:val="000000"/>
          <w:sz w:val="28"/>
        </w:rPr>
        <w:t xml:space="preserve"> к настоящему приказу;</w:t>
      </w:r>
    </w:p>
    <w:bookmarkEnd w:id="87"/>
    <w:bookmarkStart w:name="z92" w:id="88"/>
    <w:p>
      <w:pPr>
        <w:spacing w:after="0"/>
        <w:ind w:left="0"/>
        <w:jc w:val="both"/>
      </w:pPr>
      <w:r>
        <w:rPr>
          <w:rFonts w:ascii="Times New Roman"/>
          <w:b w:val="false"/>
          <w:i w:val="false"/>
          <w:color w:val="000000"/>
          <w:sz w:val="28"/>
        </w:rPr>
        <w:t xml:space="preserve">
      86) правила составления налоговой отчетности (декларации) по налогу на добычу полезных ископаемых (форма 590.00) согласно </w:t>
      </w:r>
      <w:r>
        <w:rPr>
          <w:rFonts w:ascii="Times New Roman"/>
          <w:b w:val="false"/>
          <w:i w:val="false"/>
          <w:color w:val="000000"/>
          <w:sz w:val="28"/>
        </w:rPr>
        <w:t>приложению 86</w:t>
      </w:r>
      <w:r>
        <w:rPr>
          <w:rFonts w:ascii="Times New Roman"/>
          <w:b w:val="false"/>
          <w:i w:val="false"/>
          <w:color w:val="000000"/>
          <w:sz w:val="28"/>
        </w:rPr>
        <w:t xml:space="preserve"> к настоящему приказу;</w:t>
      </w:r>
    </w:p>
    <w:bookmarkEnd w:id="88"/>
    <w:bookmarkStart w:name="z93" w:id="89"/>
    <w:p>
      <w:pPr>
        <w:spacing w:after="0"/>
        <w:ind w:left="0"/>
        <w:jc w:val="both"/>
      </w:pPr>
      <w:r>
        <w:rPr>
          <w:rFonts w:ascii="Times New Roman"/>
          <w:b w:val="false"/>
          <w:i w:val="false"/>
          <w:color w:val="000000"/>
          <w:sz w:val="28"/>
        </w:rPr>
        <w:t xml:space="preserve">
      87) форму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87</w:t>
      </w:r>
      <w:r>
        <w:rPr>
          <w:rFonts w:ascii="Times New Roman"/>
          <w:b w:val="false"/>
          <w:i w:val="false"/>
          <w:color w:val="000000"/>
          <w:sz w:val="28"/>
        </w:rPr>
        <w:t xml:space="preserve"> к настоящему приказу;</w:t>
      </w:r>
    </w:p>
    <w:bookmarkEnd w:id="89"/>
    <w:bookmarkStart w:name="z94" w:id="90"/>
    <w:p>
      <w:pPr>
        <w:spacing w:after="0"/>
        <w:ind w:left="0"/>
        <w:jc w:val="both"/>
      </w:pPr>
      <w:r>
        <w:rPr>
          <w:rFonts w:ascii="Times New Roman"/>
          <w:b w:val="false"/>
          <w:i w:val="false"/>
          <w:color w:val="000000"/>
          <w:sz w:val="28"/>
        </w:rPr>
        <w:t xml:space="preserve">
      88) правила составления налоговой отчетности (декларации) по налогу на транспортные средства, по земельному налогу и налогу на имущество (форма 700.00) согласно </w:t>
      </w:r>
      <w:r>
        <w:rPr>
          <w:rFonts w:ascii="Times New Roman"/>
          <w:b w:val="false"/>
          <w:i w:val="false"/>
          <w:color w:val="000000"/>
          <w:sz w:val="28"/>
        </w:rPr>
        <w:t>приложению 88</w:t>
      </w:r>
      <w:r>
        <w:rPr>
          <w:rFonts w:ascii="Times New Roman"/>
          <w:b w:val="false"/>
          <w:i w:val="false"/>
          <w:color w:val="000000"/>
          <w:sz w:val="28"/>
        </w:rPr>
        <w:t xml:space="preserve"> к настоящему приказу;</w:t>
      </w:r>
    </w:p>
    <w:bookmarkEnd w:id="90"/>
    <w:bookmarkStart w:name="z95" w:id="91"/>
    <w:p>
      <w:pPr>
        <w:spacing w:after="0"/>
        <w:ind w:left="0"/>
        <w:jc w:val="both"/>
      </w:pPr>
      <w:r>
        <w:rPr>
          <w:rFonts w:ascii="Times New Roman"/>
          <w:b w:val="false"/>
          <w:i w:val="false"/>
          <w:color w:val="000000"/>
          <w:sz w:val="28"/>
        </w:rPr>
        <w:t xml:space="preserve">
      89) форму расчета текущих платежей по налогу на транспортные средства (форма 701.00) согласно </w:t>
      </w:r>
      <w:r>
        <w:rPr>
          <w:rFonts w:ascii="Times New Roman"/>
          <w:b w:val="false"/>
          <w:i w:val="false"/>
          <w:color w:val="000000"/>
          <w:sz w:val="28"/>
        </w:rPr>
        <w:t>приложению 89</w:t>
      </w:r>
      <w:r>
        <w:rPr>
          <w:rFonts w:ascii="Times New Roman"/>
          <w:b w:val="false"/>
          <w:i w:val="false"/>
          <w:color w:val="000000"/>
          <w:sz w:val="28"/>
        </w:rPr>
        <w:t xml:space="preserve"> к настоящему приказу;</w:t>
      </w:r>
    </w:p>
    <w:bookmarkEnd w:id="91"/>
    <w:bookmarkStart w:name="z96" w:id="92"/>
    <w:p>
      <w:pPr>
        <w:spacing w:after="0"/>
        <w:ind w:left="0"/>
        <w:jc w:val="both"/>
      </w:pPr>
      <w:r>
        <w:rPr>
          <w:rFonts w:ascii="Times New Roman"/>
          <w:b w:val="false"/>
          <w:i w:val="false"/>
          <w:color w:val="000000"/>
          <w:sz w:val="28"/>
        </w:rPr>
        <w:t xml:space="preserve">
      90) форму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90</w:t>
      </w:r>
      <w:r>
        <w:rPr>
          <w:rFonts w:ascii="Times New Roman"/>
          <w:b w:val="false"/>
          <w:i w:val="false"/>
          <w:color w:val="000000"/>
          <w:sz w:val="28"/>
        </w:rPr>
        <w:t xml:space="preserve"> к настоящему приказу;</w:t>
      </w:r>
    </w:p>
    <w:bookmarkEnd w:id="92"/>
    <w:bookmarkStart w:name="z97" w:id="93"/>
    <w:p>
      <w:pPr>
        <w:spacing w:after="0"/>
        <w:ind w:left="0"/>
        <w:jc w:val="both"/>
      </w:pPr>
      <w:r>
        <w:rPr>
          <w:rFonts w:ascii="Times New Roman"/>
          <w:b w:val="false"/>
          <w:i w:val="false"/>
          <w:color w:val="000000"/>
          <w:sz w:val="28"/>
        </w:rPr>
        <w:t xml:space="preserve">
      91) правила составления налоговой отчетности (расчета) текущих платежей по земельному налогу и налогу на имущество (форма 701.01) согласно </w:t>
      </w:r>
      <w:r>
        <w:rPr>
          <w:rFonts w:ascii="Times New Roman"/>
          <w:b w:val="false"/>
          <w:i w:val="false"/>
          <w:color w:val="000000"/>
          <w:sz w:val="28"/>
        </w:rPr>
        <w:t>приложению 91</w:t>
      </w:r>
      <w:r>
        <w:rPr>
          <w:rFonts w:ascii="Times New Roman"/>
          <w:b w:val="false"/>
          <w:i w:val="false"/>
          <w:color w:val="000000"/>
          <w:sz w:val="28"/>
        </w:rPr>
        <w:t xml:space="preserve"> к настоящему приказу;</w:t>
      </w:r>
    </w:p>
    <w:bookmarkEnd w:id="93"/>
    <w:bookmarkStart w:name="z98" w:id="94"/>
    <w:p>
      <w:pPr>
        <w:spacing w:after="0"/>
        <w:ind w:left="0"/>
        <w:jc w:val="both"/>
      </w:pPr>
      <w:r>
        <w:rPr>
          <w:rFonts w:ascii="Times New Roman"/>
          <w:b w:val="false"/>
          <w:i w:val="false"/>
          <w:color w:val="000000"/>
          <w:sz w:val="28"/>
        </w:rPr>
        <w:t xml:space="preserve">
      92) правила составления налоговой отчетности (упрощенной декларации) для субъектов малого бизнеса (форма 910.00) согласно </w:t>
      </w:r>
      <w:r>
        <w:rPr>
          <w:rFonts w:ascii="Times New Roman"/>
          <w:b w:val="false"/>
          <w:i w:val="false"/>
          <w:color w:val="000000"/>
          <w:sz w:val="28"/>
        </w:rPr>
        <w:t>приложению 92</w:t>
      </w:r>
      <w:r>
        <w:rPr>
          <w:rFonts w:ascii="Times New Roman"/>
          <w:b w:val="false"/>
          <w:i w:val="false"/>
          <w:color w:val="000000"/>
          <w:sz w:val="28"/>
        </w:rPr>
        <w:t xml:space="preserve"> к настоящему приказу;</w:t>
      </w:r>
    </w:p>
    <w:bookmarkEnd w:id="94"/>
    <w:bookmarkStart w:name="z99" w:id="95"/>
    <w:p>
      <w:pPr>
        <w:spacing w:after="0"/>
        <w:ind w:left="0"/>
        <w:jc w:val="both"/>
      </w:pPr>
      <w:r>
        <w:rPr>
          <w:rFonts w:ascii="Times New Roman"/>
          <w:b w:val="false"/>
          <w:i w:val="false"/>
          <w:color w:val="000000"/>
          <w:sz w:val="28"/>
        </w:rPr>
        <w:t xml:space="preserve">
      93) форму декларации по налогу на добавленную стоимость (форма 300.00), согласно </w:t>
      </w:r>
      <w:r>
        <w:rPr>
          <w:rFonts w:ascii="Times New Roman"/>
          <w:b w:val="false"/>
          <w:i w:val="false"/>
          <w:color w:val="000000"/>
          <w:sz w:val="28"/>
        </w:rPr>
        <w:t>приложению 93</w:t>
      </w:r>
      <w:r>
        <w:rPr>
          <w:rFonts w:ascii="Times New Roman"/>
          <w:b w:val="false"/>
          <w:i w:val="false"/>
          <w:color w:val="000000"/>
          <w:sz w:val="28"/>
        </w:rPr>
        <w:t xml:space="preserve"> к настоящему приказу;</w:t>
      </w:r>
    </w:p>
    <w:bookmarkEnd w:id="95"/>
    <w:bookmarkStart w:name="z100" w:id="96"/>
    <w:p>
      <w:pPr>
        <w:spacing w:after="0"/>
        <w:ind w:left="0"/>
        <w:jc w:val="both"/>
      </w:pPr>
      <w:r>
        <w:rPr>
          <w:rFonts w:ascii="Times New Roman"/>
          <w:b w:val="false"/>
          <w:i w:val="false"/>
          <w:color w:val="000000"/>
          <w:sz w:val="28"/>
        </w:rPr>
        <w:t xml:space="preserve">
      94) правила составления налоговой отчетности (декларации) по налогу на добавленную стоимость (форма 300.00), согласно </w:t>
      </w:r>
      <w:r>
        <w:rPr>
          <w:rFonts w:ascii="Times New Roman"/>
          <w:b w:val="false"/>
          <w:i w:val="false"/>
          <w:color w:val="000000"/>
          <w:sz w:val="28"/>
        </w:rPr>
        <w:t>приложению 94</w:t>
      </w:r>
      <w:r>
        <w:rPr>
          <w:rFonts w:ascii="Times New Roman"/>
          <w:b w:val="false"/>
          <w:i w:val="false"/>
          <w:color w:val="000000"/>
          <w:sz w:val="28"/>
        </w:rPr>
        <w:t xml:space="preserve"> к настоящему приказу;</w:t>
      </w:r>
    </w:p>
    <w:bookmarkEnd w:id="96"/>
    <w:bookmarkStart w:name="z101" w:id="97"/>
    <w:p>
      <w:pPr>
        <w:spacing w:after="0"/>
        <w:ind w:left="0"/>
        <w:jc w:val="both"/>
      </w:pPr>
      <w:r>
        <w:rPr>
          <w:rFonts w:ascii="Times New Roman"/>
          <w:b w:val="false"/>
          <w:i w:val="false"/>
          <w:color w:val="000000"/>
          <w:sz w:val="28"/>
        </w:rPr>
        <w:t xml:space="preserve">
      95) форму декларации по косвенным налогам по импортированным товарам (форма 320.00),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настоящему приказу;</w:t>
      </w:r>
    </w:p>
    <w:bookmarkEnd w:id="97"/>
    <w:bookmarkStart w:name="z102" w:id="98"/>
    <w:p>
      <w:pPr>
        <w:spacing w:after="0"/>
        <w:ind w:left="0"/>
        <w:jc w:val="both"/>
      </w:pPr>
      <w:r>
        <w:rPr>
          <w:rFonts w:ascii="Times New Roman"/>
          <w:b w:val="false"/>
          <w:i w:val="false"/>
          <w:color w:val="000000"/>
          <w:sz w:val="28"/>
        </w:rPr>
        <w:t xml:space="preserve">
      96) правила составления налоговой отчетности (декларации) по косвенным налогам по импортированным товарам (форма 320.00), согласно </w:t>
      </w:r>
      <w:r>
        <w:rPr>
          <w:rFonts w:ascii="Times New Roman"/>
          <w:b w:val="false"/>
          <w:i w:val="false"/>
          <w:color w:val="000000"/>
          <w:sz w:val="28"/>
        </w:rPr>
        <w:t>приложению 96</w:t>
      </w:r>
      <w:r>
        <w:rPr>
          <w:rFonts w:ascii="Times New Roman"/>
          <w:b w:val="false"/>
          <w:i w:val="false"/>
          <w:color w:val="000000"/>
          <w:sz w:val="28"/>
        </w:rPr>
        <w:t xml:space="preserve"> к настоящему приказу;</w:t>
      </w:r>
    </w:p>
    <w:bookmarkEnd w:id="98"/>
    <w:bookmarkStart w:name="z103" w:id="99"/>
    <w:p>
      <w:pPr>
        <w:spacing w:after="0"/>
        <w:ind w:left="0"/>
        <w:jc w:val="both"/>
      </w:pPr>
      <w:r>
        <w:rPr>
          <w:rFonts w:ascii="Times New Roman"/>
          <w:b w:val="false"/>
          <w:i w:val="false"/>
          <w:color w:val="000000"/>
          <w:sz w:val="28"/>
        </w:rPr>
        <w:t xml:space="preserve">
      97) правила составления налоговой отчетности (декларации) для плательщиков единого земельного налога (форма 920.00) согласно </w:t>
      </w:r>
      <w:r>
        <w:rPr>
          <w:rFonts w:ascii="Times New Roman"/>
          <w:b w:val="false"/>
          <w:i w:val="false"/>
          <w:color w:val="000000"/>
          <w:sz w:val="28"/>
        </w:rPr>
        <w:t>приложению 97</w:t>
      </w:r>
      <w:r>
        <w:rPr>
          <w:rFonts w:ascii="Times New Roman"/>
          <w:b w:val="false"/>
          <w:i w:val="false"/>
          <w:color w:val="000000"/>
          <w:sz w:val="28"/>
        </w:rPr>
        <w:t xml:space="preserve"> к настоящему приказу;</w:t>
      </w:r>
    </w:p>
    <w:bookmarkEnd w:id="99"/>
    <w:bookmarkStart w:name="z104" w:id="100"/>
    <w:p>
      <w:pPr>
        <w:spacing w:after="0"/>
        <w:ind w:left="0"/>
        <w:jc w:val="both"/>
      </w:pPr>
      <w:r>
        <w:rPr>
          <w:rFonts w:ascii="Times New Roman"/>
          <w:b w:val="false"/>
          <w:i w:val="false"/>
          <w:color w:val="000000"/>
          <w:sz w:val="28"/>
        </w:rPr>
        <w:t>
      98) форму реестра договоров аренды (пользования) (форма 871.00) согласно приложению 98 к настоящему приказу;</w:t>
      </w:r>
    </w:p>
    <w:bookmarkEnd w:id="100"/>
    <w:bookmarkStart w:name="z105" w:id="101"/>
    <w:p>
      <w:pPr>
        <w:spacing w:after="0"/>
        <w:ind w:left="0"/>
        <w:jc w:val="both"/>
      </w:pPr>
      <w:r>
        <w:rPr>
          <w:rFonts w:ascii="Times New Roman"/>
          <w:b w:val="false"/>
          <w:i w:val="false"/>
          <w:color w:val="000000"/>
          <w:sz w:val="28"/>
        </w:rPr>
        <w:t xml:space="preserve">
      99) правила составления реестра договоров аренды (пользования) (форма 871.00) согласно </w:t>
      </w:r>
      <w:r>
        <w:rPr>
          <w:rFonts w:ascii="Times New Roman"/>
          <w:b w:val="false"/>
          <w:i w:val="false"/>
          <w:color w:val="000000"/>
          <w:sz w:val="28"/>
        </w:rPr>
        <w:t>приложению 99</w:t>
      </w:r>
      <w:r>
        <w:rPr>
          <w:rFonts w:ascii="Times New Roman"/>
          <w:b w:val="false"/>
          <w:i w:val="false"/>
          <w:color w:val="000000"/>
          <w:sz w:val="28"/>
        </w:rPr>
        <w:t xml:space="preserve"> к настоящему приказу;</w:t>
      </w:r>
    </w:p>
    <w:bookmarkEnd w:id="101"/>
    <w:bookmarkStart w:name="z106" w:id="102"/>
    <w:p>
      <w:pPr>
        <w:spacing w:after="0"/>
        <w:ind w:left="0"/>
        <w:jc w:val="both"/>
      </w:pPr>
      <w:r>
        <w:rPr>
          <w:rFonts w:ascii="Times New Roman"/>
          <w:b w:val="false"/>
          <w:i w:val="false"/>
          <w:color w:val="000000"/>
          <w:sz w:val="28"/>
        </w:rPr>
        <w:t>
      100) форму декларации по корпоративному подоходному налогу (форма 100.00) согласно приложению 100 к настоящему приказу;</w:t>
      </w:r>
    </w:p>
    <w:bookmarkEnd w:id="102"/>
    <w:bookmarkStart w:name="z107" w:id="103"/>
    <w:p>
      <w:pPr>
        <w:spacing w:after="0"/>
        <w:ind w:left="0"/>
        <w:jc w:val="both"/>
      </w:pPr>
      <w:r>
        <w:rPr>
          <w:rFonts w:ascii="Times New Roman"/>
          <w:b w:val="false"/>
          <w:i w:val="false"/>
          <w:color w:val="000000"/>
          <w:sz w:val="28"/>
        </w:rPr>
        <w:t>
      101) правила составления налоговой отчетности (декларации) по корпоративному подоходному налогу (форма 100.00) согласно приложению 101 к настоящему приказу;</w:t>
      </w:r>
    </w:p>
    <w:bookmarkEnd w:id="103"/>
    <w:bookmarkStart w:name="z108" w:id="104"/>
    <w:p>
      <w:pPr>
        <w:spacing w:after="0"/>
        <w:ind w:left="0"/>
        <w:jc w:val="both"/>
      </w:pPr>
      <w:r>
        <w:rPr>
          <w:rFonts w:ascii="Times New Roman"/>
          <w:b w:val="false"/>
          <w:i w:val="false"/>
          <w:color w:val="000000"/>
          <w:sz w:val="28"/>
        </w:rPr>
        <w:t>
      102) форму декларации по корпоративному подоходному налогу (форма 110.00) согласно приложению 102 к настоящему приказу;</w:t>
      </w:r>
    </w:p>
    <w:bookmarkEnd w:id="104"/>
    <w:bookmarkStart w:name="z109" w:id="105"/>
    <w:p>
      <w:pPr>
        <w:spacing w:after="0"/>
        <w:ind w:left="0"/>
        <w:jc w:val="both"/>
      </w:pPr>
      <w:r>
        <w:rPr>
          <w:rFonts w:ascii="Times New Roman"/>
          <w:b w:val="false"/>
          <w:i w:val="false"/>
          <w:color w:val="000000"/>
          <w:sz w:val="28"/>
        </w:rPr>
        <w:t>
      103) правила составления налоговой отчетности (декларации) по корпоративному подоходному налогу (форма 110.00) согласно приложению 103 к настоящему приказу;</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104) исключен приказом Министра финансов РК от 14.04.2017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исключен приказом Министра финансов РК от 14.04.2017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106) форму декларации по индивидуальному подоходному налогу и имуществу (форма 230.00) согласно приложению 106 к настоящему приказу;</w:t>
      </w:r>
    </w:p>
    <w:bookmarkEnd w:id="106"/>
    <w:bookmarkStart w:name="z113" w:id="107"/>
    <w:p>
      <w:pPr>
        <w:spacing w:after="0"/>
        <w:ind w:left="0"/>
        <w:jc w:val="both"/>
      </w:pPr>
      <w:r>
        <w:rPr>
          <w:rFonts w:ascii="Times New Roman"/>
          <w:b w:val="false"/>
          <w:i w:val="false"/>
          <w:color w:val="000000"/>
          <w:sz w:val="28"/>
        </w:rPr>
        <w:t>
      107) правила составления налоговой отчетности (декларации) по индивидуальному подоходному налогу и имуществу (форма 230.00) согласно приложению 107 к настоящему приказу;</w:t>
      </w:r>
    </w:p>
    <w:bookmarkEnd w:id="107"/>
    <w:bookmarkStart w:name="z114" w:id="108"/>
    <w:p>
      <w:pPr>
        <w:spacing w:after="0"/>
        <w:ind w:left="0"/>
        <w:jc w:val="both"/>
      </w:pPr>
      <w:r>
        <w:rPr>
          <w:rFonts w:ascii="Times New Roman"/>
          <w:b w:val="false"/>
          <w:i w:val="false"/>
          <w:color w:val="000000"/>
          <w:sz w:val="28"/>
        </w:rPr>
        <w:t>
      108) форму декларации по индивидуальному подоходному налогу (форма 240.00) согласно приложению 108 к настоящему приказу;</w:t>
      </w:r>
    </w:p>
    <w:bookmarkEnd w:id="108"/>
    <w:bookmarkStart w:name="z115" w:id="109"/>
    <w:p>
      <w:pPr>
        <w:spacing w:after="0"/>
        <w:ind w:left="0"/>
        <w:jc w:val="both"/>
      </w:pPr>
      <w:r>
        <w:rPr>
          <w:rFonts w:ascii="Times New Roman"/>
          <w:b w:val="false"/>
          <w:i w:val="false"/>
          <w:color w:val="000000"/>
          <w:sz w:val="28"/>
        </w:rPr>
        <w:t>
      109) правила составления налоговой отчетности (декларации) по индивидуальному подоходному налогу (форма 240.00) согласно приложению 109 к настоящему приказу;</w:t>
      </w:r>
    </w:p>
    <w:bookmarkEnd w:id="109"/>
    <w:bookmarkStart w:name="z116" w:id="110"/>
    <w:p>
      <w:pPr>
        <w:spacing w:after="0"/>
        <w:ind w:left="0"/>
        <w:jc w:val="both"/>
      </w:pPr>
      <w:r>
        <w:rPr>
          <w:rFonts w:ascii="Times New Roman"/>
          <w:b w:val="false"/>
          <w:i w:val="false"/>
          <w:color w:val="000000"/>
          <w:sz w:val="28"/>
        </w:rPr>
        <w:t>
      110) форму декларации по налогу на добавленную стоимость (форма 300.00) согласно приложению 110 к настоящему приказу;</w:t>
      </w:r>
    </w:p>
    <w:bookmarkEnd w:id="110"/>
    <w:bookmarkStart w:name="z117" w:id="111"/>
    <w:p>
      <w:pPr>
        <w:spacing w:after="0"/>
        <w:ind w:left="0"/>
        <w:jc w:val="both"/>
      </w:pPr>
      <w:r>
        <w:rPr>
          <w:rFonts w:ascii="Times New Roman"/>
          <w:b w:val="false"/>
          <w:i w:val="false"/>
          <w:color w:val="000000"/>
          <w:sz w:val="28"/>
        </w:rPr>
        <w:t>
      111) правила составления налоговой отчетности (декларации) по налогу на добавленную стоимость (форма 300.00) согласно приложению 111 к настоящему приказу;</w:t>
      </w:r>
    </w:p>
    <w:bookmarkEnd w:id="111"/>
    <w:bookmarkStart w:name="z118" w:id="112"/>
    <w:p>
      <w:pPr>
        <w:spacing w:after="0"/>
        <w:ind w:left="0"/>
        <w:jc w:val="both"/>
      </w:pPr>
      <w:r>
        <w:rPr>
          <w:rFonts w:ascii="Times New Roman"/>
          <w:b w:val="false"/>
          <w:i w:val="false"/>
          <w:color w:val="000000"/>
          <w:sz w:val="28"/>
        </w:rPr>
        <w:t>
      112) форму декларации по косвенным налогам по импортированным товарам (форма 320.00) согласно приложению 112 к настоящему приказу;</w:t>
      </w:r>
    </w:p>
    <w:bookmarkEnd w:id="112"/>
    <w:bookmarkStart w:name="z119" w:id="113"/>
    <w:p>
      <w:pPr>
        <w:spacing w:after="0"/>
        <w:ind w:left="0"/>
        <w:jc w:val="both"/>
      </w:pPr>
      <w:r>
        <w:rPr>
          <w:rFonts w:ascii="Times New Roman"/>
          <w:b w:val="false"/>
          <w:i w:val="false"/>
          <w:color w:val="000000"/>
          <w:sz w:val="28"/>
        </w:rPr>
        <w:t>
      113) правила составления налоговой отчетности (декларации) по косвенным налогам по импортированным товарам (форма 320.00) согласно приложению 113 к настоящему приказу;</w:t>
      </w:r>
    </w:p>
    <w:bookmarkEnd w:id="113"/>
    <w:bookmarkStart w:name="z120" w:id="114"/>
    <w:p>
      <w:pPr>
        <w:spacing w:after="0"/>
        <w:ind w:left="0"/>
        <w:jc w:val="both"/>
      </w:pPr>
      <w:r>
        <w:rPr>
          <w:rFonts w:ascii="Times New Roman"/>
          <w:b w:val="false"/>
          <w:i w:val="false"/>
          <w:color w:val="000000"/>
          <w:sz w:val="28"/>
        </w:rPr>
        <w:t>
      114) форму декларации (расчета) об исполнении налогового обязательства в натуральной форме (форма 531.00) согласно приложению 114 к настоящему приказу;</w:t>
      </w:r>
    </w:p>
    <w:bookmarkEnd w:id="114"/>
    <w:bookmarkStart w:name="z121" w:id="115"/>
    <w:p>
      <w:pPr>
        <w:spacing w:after="0"/>
        <w:ind w:left="0"/>
        <w:jc w:val="both"/>
      </w:pPr>
      <w:r>
        <w:rPr>
          <w:rFonts w:ascii="Times New Roman"/>
          <w:b w:val="false"/>
          <w:i w:val="false"/>
          <w:color w:val="000000"/>
          <w:sz w:val="28"/>
        </w:rPr>
        <w:t>
      115) правила составления налоговой отчетности декларации (расчета) об исполнении налогового обязательства в натуральной форме (форма 531.00) согласно приложению 115 к настоящему приказу;</w:t>
      </w:r>
    </w:p>
    <w:bookmarkEnd w:id="115"/>
    <w:bookmarkStart w:name="z122" w:id="116"/>
    <w:p>
      <w:pPr>
        <w:spacing w:after="0"/>
        <w:ind w:left="0"/>
        <w:jc w:val="both"/>
      </w:pPr>
      <w:r>
        <w:rPr>
          <w:rFonts w:ascii="Times New Roman"/>
          <w:b w:val="false"/>
          <w:i w:val="false"/>
          <w:color w:val="000000"/>
          <w:sz w:val="28"/>
        </w:rPr>
        <w:t>
      116) форму декларации по плате за эмиссии в окружающую среду (форма 870.00) согласно приложению 116 к настоящему приказу;</w:t>
      </w:r>
    </w:p>
    <w:bookmarkEnd w:id="116"/>
    <w:bookmarkStart w:name="z123" w:id="117"/>
    <w:p>
      <w:pPr>
        <w:spacing w:after="0"/>
        <w:ind w:left="0"/>
        <w:jc w:val="both"/>
      </w:pPr>
      <w:r>
        <w:rPr>
          <w:rFonts w:ascii="Times New Roman"/>
          <w:b w:val="false"/>
          <w:i w:val="false"/>
          <w:color w:val="000000"/>
          <w:sz w:val="28"/>
        </w:rPr>
        <w:t>
      117) правила составления налоговой отчетности (декларации) по плате за эмиссии в окружающую среду (форма 870.00) согласно приложению 117 к настоящему приказу;</w:t>
      </w:r>
    </w:p>
    <w:bookmarkEnd w:id="117"/>
    <w:bookmarkStart w:name="z124" w:id="118"/>
    <w:p>
      <w:pPr>
        <w:spacing w:after="0"/>
        <w:ind w:left="0"/>
        <w:jc w:val="both"/>
      </w:pPr>
      <w:r>
        <w:rPr>
          <w:rFonts w:ascii="Times New Roman"/>
          <w:b w:val="false"/>
          <w:i w:val="false"/>
          <w:color w:val="000000"/>
          <w:sz w:val="28"/>
        </w:rPr>
        <w:t>
      118) форму упрощенной декларации для субъектов малого бизнеса (форма 910.00) согласно приложению 118 к настоящему приказу;</w:t>
      </w:r>
    </w:p>
    <w:bookmarkEnd w:id="118"/>
    <w:bookmarkStart w:name="z125" w:id="119"/>
    <w:p>
      <w:pPr>
        <w:spacing w:after="0"/>
        <w:ind w:left="0"/>
        <w:jc w:val="both"/>
      </w:pPr>
      <w:r>
        <w:rPr>
          <w:rFonts w:ascii="Times New Roman"/>
          <w:b w:val="false"/>
          <w:i w:val="false"/>
          <w:color w:val="000000"/>
          <w:sz w:val="28"/>
        </w:rPr>
        <w:t>
      119) правила составления налоговой отчетности (упрощенной декларации) для субъектов малого бизнеса (форма 910.00) согласно приложению 119 к настоящему приказу;</w:t>
      </w:r>
    </w:p>
    <w:bookmarkEnd w:id="119"/>
    <w:bookmarkStart w:name="z126" w:id="120"/>
    <w:p>
      <w:pPr>
        <w:spacing w:after="0"/>
        <w:ind w:left="0"/>
        <w:jc w:val="both"/>
      </w:pPr>
      <w:r>
        <w:rPr>
          <w:rFonts w:ascii="Times New Roman"/>
          <w:b w:val="false"/>
          <w:i w:val="false"/>
          <w:color w:val="000000"/>
          <w:sz w:val="28"/>
        </w:rPr>
        <w:t>
      120) форму расчета стоимости патента (форма 911.00) согласно приложению 120 к настоящему приказу;</w:t>
      </w:r>
    </w:p>
    <w:bookmarkEnd w:id="120"/>
    <w:bookmarkStart w:name="z127" w:id="121"/>
    <w:p>
      <w:pPr>
        <w:spacing w:after="0"/>
        <w:ind w:left="0"/>
        <w:jc w:val="both"/>
      </w:pPr>
      <w:r>
        <w:rPr>
          <w:rFonts w:ascii="Times New Roman"/>
          <w:b w:val="false"/>
          <w:i w:val="false"/>
          <w:color w:val="000000"/>
          <w:sz w:val="28"/>
        </w:rPr>
        <w:t>
      121) правила составления налоговой отчетности (расчета) стоимости патента (форма 911.00) согласно приложению 121 к настоящему приказу;</w:t>
      </w:r>
    </w:p>
    <w:bookmarkEnd w:id="121"/>
    <w:bookmarkStart w:name="z128" w:id="122"/>
    <w:p>
      <w:pPr>
        <w:spacing w:after="0"/>
        <w:ind w:left="0"/>
        <w:jc w:val="both"/>
      </w:pPr>
      <w:r>
        <w:rPr>
          <w:rFonts w:ascii="Times New Roman"/>
          <w:b w:val="false"/>
          <w:i w:val="false"/>
          <w:color w:val="000000"/>
          <w:sz w:val="28"/>
        </w:rPr>
        <w:t>
      122) форму декларации для плательщиков единого земельного налога (форма 920.00) согласно приложению 122 к настоящему приказу;</w:t>
      </w:r>
    </w:p>
    <w:bookmarkEnd w:id="122"/>
    <w:bookmarkStart w:name="z129" w:id="123"/>
    <w:p>
      <w:pPr>
        <w:spacing w:after="0"/>
        <w:ind w:left="0"/>
        <w:jc w:val="both"/>
      </w:pPr>
      <w:r>
        <w:rPr>
          <w:rFonts w:ascii="Times New Roman"/>
          <w:b w:val="false"/>
          <w:i w:val="false"/>
          <w:color w:val="000000"/>
          <w:sz w:val="28"/>
        </w:rPr>
        <w:t>
      123) правила составления налоговой отчетности (декларации) для плательщиков единого земельного налога (форма 920.00) согласно приложению 123 к настоящему приказу.";</w:t>
      </w:r>
    </w:p>
    <w:bookmarkEnd w:id="123"/>
    <w:bookmarkStart w:name="z130"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11</w:t>
      </w:r>
      <w:r>
        <w:rPr>
          <w:rFonts w:ascii="Times New Roman"/>
          <w:b w:val="false"/>
          <w:i w:val="false"/>
          <w:color w:val="000000"/>
          <w:sz w:val="28"/>
        </w:rPr>
        <w:t xml:space="preserve"> к приказу:</w:t>
      </w:r>
    </w:p>
    <w:bookmarkEnd w:id="124"/>
    <w:bookmarkStart w:name="z131" w:id="125"/>
    <w:p>
      <w:pPr>
        <w:spacing w:after="0"/>
        <w:ind w:left="0"/>
        <w:jc w:val="both"/>
      </w:pPr>
      <w:r>
        <w:rPr>
          <w:rFonts w:ascii="Times New Roman"/>
          <w:b w:val="false"/>
          <w:i w:val="false"/>
          <w:color w:val="000000"/>
          <w:sz w:val="28"/>
        </w:rPr>
        <w:t>
      дополнить пунктом 1-1 следующего содержания:</w:t>
      </w:r>
    </w:p>
    <w:bookmarkEnd w:id="125"/>
    <w:bookmarkStart w:name="z132" w:id="126"/>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2015 года по 31 декабря 2016 года.";</w:t>
      </w:r>
    </w:p>
    <w:bookmarkEnd w:id="126"/>
    <w:bookmarkStart w:name="z133"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19</w:t>
      </w:r>
      <w:r>
        <w:rPr>
          <w:rFonts w:ascii="Times New Roman"/>
          <w:b w:val="false"/>
          <w:i w:val="false"/>
          <w:color w:val="000000"/>
          <w:sz w:val="28"/>
        </w:rPr>
        <w:t xml:space="preserve"> к приказу:</w:t>
      </w:r>
    </w:p>
    <w:bookmarkEnd w:id="127"/>
    <w:bookmarkStart w:name="z134" w:id="128"/>
    <w:p>
      <w:pPr>
        <w:spacing w:after="0"/>
        <w:ind w:left="0"/>
        <w:jc w:val="both"/>
      </w:pPr>
      <w:r>
        <w:rPr>
          <w:rFonts w:ascii="Times New Roman"/>
          <w:b w:val="false"/>
          <w:i w:val="false"/>
          <w:color w:val="000000"/>
          <w:sz w:val="28"/>
        </w:rPr>
        <w:t>
      дополнить пунктом 1-1 следующего содержания:</w:t>
      </w:r>
    </w:p>
    <w:bookmarkEnd w:id="128"/>
    <w:bookmarkStart w:name="z135" w:id="129"/>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2015 года по 31 декабря 2016 года.";</w:t>
      </w:r>
    </w:p>
    <w:bookmarkEnd w:id="129"/>
    <w:bookmarkStart w:name="z136"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25</w:t>
      </w:r>
      <w:r>
        <w:rPr>
          <w:rFonts w:ascii="Times New Roman"/>
          <w:b w:val="false"/>
          <w:i w:val="false"/>
          <w:color w:val="000000"/>
          <w:sz w:val="28"/>
        </w:rPr>
        <w:t xml:space="preserve"> к приказу:</w:t>
      </w:r>
    </w:p>
    <w:bookmarkEnd w:id="130"/>
    <w:bookmarkStart w:name="z137" w:id="131"/>
    <w:p>
      <w:pPr>
        <w:spacing w:after="0"/>
        <w:ind w:left="0"/>
        <w:jc w:val="both"/>
      </w:pPr>
      <w:r>
        <w:rPr>
          <w:rFonts w:ascii="Times New Roman"/>
          <w:b w:val="false"/>
          <w:i w:val="false"/>
          <w:color w:val="000000"/>
          <w:sz w:val="28"/>
        </w:rPr>
        <w:t>
      дополнить пунктом 1-1 следующего содержания:</w:t>
      </w:r>
    </w:p>
    <w:bookmarkEnd w:id="131"/>
    <w:bookmarkStart w:name="z138" w:id="132"/>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2015 года по 31 декабря 2016 года.";</w:t>
      </w:r>
    </w:p>
    <w:bookmarkEnd w:id="132"/>
    <w:bookmarkStart w:name="z139" w:id="1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41</w:t>
      </w:r>
      <w:r>
        <w:rPr>
          <w:rFonts w:ascii="Times New Roman"/>
          <w:b w:val="false"/>
          <w:i w:val="false"/>
          <w:color w:val="000000"/>
          <w:sz w:val="28"/>
        </w:rPr>
        <w:t xml:space="preserve"> к приказу:</w:t>
      </w:r>
    </w:p>
    <w:bookmarkEnd w:id="133"/>
    <w:bookmarkStart w:name="z140" w:id="134"/>
    <w:p>
      <w:pPr>
        <w:spacing w:after="0"/>
        <w:ind w:left="0"/>
        <w:jc w:val="both"/>
      </w:pPr>
      <w:r>
        <w:rPr>
          <w:rFonts w:ascii="Times New Roman"/>
          <w:b w:val="false"/>
          <w:i w:val="false"/>
          <w:color w:val="000000"/>
          <w:sz w:val="28"/>
        </w:rPr>
        <w:t>
      дополнить пунктом 1-1 следующего содержания:</w:t>
      </w:r>
    </w:p>
    <w:bookmarkEnd w:id="134"/>
    <w:bookmarkStart w:name="z141" w:id="135"/>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2015 года по 31 декабря 2016 года.";</w:t>
      </w:r>
    </w:p>
    <w:bookmarkEnd w:id="135"/>
    <w:bookmarkStart w:name="z142" w:id="1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67</w:t>
      </w:r>
      <w:r>
        <w:rPr>
          <w:rFonts w:ascii="Times New Roman"/>
          <w:b w:val="false"/>
          <w:i w:val="false"/>
          <w:color w:val="000000"/>
          <w:sz w:val="28"/>
        </w:rPr>
        <w:t xml:space="preserve"> к приказу:</w:t>
      </w:r>
    </w:p>
    <w:bookmarkEnd w:id="136"/>
    <w:bookmarkStart w:name="z143" w:id="137"/>
    <w:p>
      <w:pPr>
        <w:spacing w:after="0"/>
        <w:ind w:left="0"/>
        <w:jc w:val="both"/>
      </w:pPr>
      <w:r>
        <w:rPr>
          <w:rFonts w:ascii="Times New Roman"/>
          <w:b w:val="false"/>
          <w:i w:val="false"/>
          <w:color w:val="000000"/>
          <w:sz w:val="28"/>
        </w:rPr>
        <w:t>
      дополнить пунктом 1-1 следующего содержания:</w:t>
      </w:r>
    </w:p>
    <w:bookmarkEnd w:id="137"/>
    <w:bookmarkStart w:name="z144" w:id="138"/>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2015 года по 31 декабря 2016 года.";</w:t>
      </w:r>
    </w:p>
    <w:bookmarkEnd w:id="138"/>
    <w:bookmarkStart w:name="z145" w:id="1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71</w:t>
      </w:r>
      <w:r>
        <w:rPr>
          <w:rFonts w:ascii="Times New Roman"/>
          <w:b w:val="false"/>
          <w:i w:val="false"/>
          <w:color w:val="000000"/>
          <w:sz w:val="28"/>
        </w:rPr>
        <w:t xml:space="preserve"> к приказу:</w:t>
      </w:r>
    </w:p>
    <w:bookmarkEnd w:id="139"/>
    <w:bookmarkStart w:name="z146" w:id="140"/>
    <w:p>
      <w:pPr>
        <w:spacing w:after="0"/>
        <w:ind w:left="0"/>
        <w:jc w:val="both"/>
      </w:pPr>
      <w:r>
        <w:rPr>
          <w:rFonts w:ascii="Times New Roman"/>
          <w:b w:val="false"/>
          <w:i w:val="false"/>
          <w:color w:val="000000"/>
          <w:sz w:val="28"/>
        </w:rPr>
        <w:t>
      дополнить пунктом 1-1 следующего содержания:</w:t>
      </w:r>
    </w:p>
    <w:bookmarkEnd w:id="140"/>
    <w:bookmarkStart w:name="z147" w:id="141"/>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января 2015 года по 30 июня 2017 года.".</w:t>
      </w:r>
    </w:p>
    <w:bookmarkEnd w:id="141"/>
    <w:bookmarkStart w:name="z148" w:id="1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74</w:t>
      </w:r>
      <w:r>
        <w:rPr>
          <w:rFonts w:ascii="Times New Roman"/>
          <w:b w:val="false"/>
          <w:i w:val="false"/>
          <w:color w:val="000000"/>
          <w:sz w:val="28"/>
        </w:rPr>
        <w:t xml:space="preserve"> к приказу:</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bookmarkStart w:name="z150" w:id="143"/>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31 декабря 2016 года.";</w:t>
      </w:r>
    </w:p>
    <w:bookmarkEnd w:id="143"/>
    <w:bookmarkStart w:name="z151"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77</w:t>
      </w:r>
      <w:r>
        <w:rPr>
          <w:rFonts w:ascii="Times New Roman"/>
          <w:b w:val="false"/>
          <w:i w:val="false"/>
          <w:color w:val="000000"/>
          <w:sz w:val="28"/>
        </w:rPr>
        <w:t xml:space="preserve"> к приказу: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bookmarkStart w:name="z153" w:id="145"/>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30 июня 2017 года.";</w:t>
      </w:r>
    </w:p>
    <w:bookmarkEnd w:id="145"/>
    <w:bookmarkStart w:name="z154"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80</w:t>
      </w:r>
      <w:r>
        <w:rPr>
          <w:rFonts w:ascii="Times New Roman"/>
          <w:b w:val="false"/>
          <w:i w:val="false"/>
          <w:color w:val="000000"/>
          <w:sz w:val="28"/>
        </w:rPr>
        <w:t xml:space="preserve"> к приказу: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bookmarkStart w:name="z156" w:id="147"/>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31 декабря 2016 года.";</w:t>
      </w:r>
    </w:p>
    <w:bookmarkEnd w:id="147"/>
    <w:bookmarkStart w:name="z157" w:id="1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81</w:t>
      </w:r>
      <w:r>
        <w:rPr>
          <w:rFonts w:ascii="Times New Roman"/>
          <w:b w:val="false"/>
          <w:i w:val="false"/>
          <w:color w:val="000000"/>
          <w:sz w:val="28"/>
        </w:rPr>
        <w:t xml:space="preserve"> к приказу:</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bookmarkStart w:name="z159" w:id="149"/>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31 декабря 2016 года.";</w:t>
      </w:r>
    </w:p>
    <w:bookmarkEnd w:id="149"/>
    <w:bookmarkStart w:name="z160" w:id="1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92</w:t>
      </w:r>
      <w:r>
        <w:rPr>
          <w:rFonts w:ascii="Times New Roman"/>
          <w:b w:val="false"/>
          <w:i w:val="false"/>
          <w:color w:val="000000"/>
          <w:sz w:val="28"/>
        </w:rPr>
        <w:t xml:space="preserve"> к приказу: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bookmarkStart w:name="z162" w:id="151"/>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30 июня 2017 года.";</w:t>
      </w:r>
    </w:p>
    <w:bookmarkEnd w:id="151"/>
    <w:bookmarkStart w:name="z163"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96</w:t>
      </w:r>
      <w:r>
        <w:rPr>
          <w:rFonts w:ascii="Times New Roman"/>
          <w:b w:val="false"/>
          <w:i w:val="false"/>
          <w:color w:val="000000"/>
          <w:sz w:val="28"/>
        </w:rPr>
        <w:t xml:space="preserve"> к приказу:</w:t>
      </w:r>
    </w:p>
    <w:bookmarkEnd w:id="152"/>
    <w:bookmarkStart w:name="z164" w:id="153"/>
    <w:p>
      <w:pPr>
        <w:spacing w:after="0"/>
        <w:ind w:left="0"/>
        <w:jc w:val="both"/>
      </w:pPr>
      <w:r>
        <w:rPr>
          <w:rFonts w:ascii="Times New Roman"/>
          <w:b w:val="false"/>
          <w:i w:val="false"/>
          <w:color w:val="000000"/>
          <w:sz w:val="28"/>
        </w:rPr>
        <w:t>
      дополнить пунктом 1-1 следующего содержания:</w:t>
      </w:r>
    </w:p>
    <w:bookmarkEnd w:id="153"/>
    <w:bookmarkStart w:name="z165" w:id="154"/>
    <w:p>
      <w:pPr>
        <w:spacing w:after="0"/>
        <w:ind w:left="0"/>
        <w:jc w:val="both"/>
      </w:pPr>
      <w:r>
        <w:rPr>
          <w:rFonts w:ascii="Times New Roman"/>
          <w:b w:val="false"/>
          <w:i w:val="false"/>
          <w:color w:val="000000"/>
          <w:sz w:val="28"/>
        </w:rPr>
        <w:t>
      "1-1. Настоящие Правила распространяются на обязательства по представлению налоговой отчетности с 1 июля 2015 года по 31 декабря 2016 года.";</w:t>
      </w:r>
    </w:p>
    <w:bookmarkEnd w:id="154"/>
    <w:bookmarkStart w:name="z166" w:id="1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97</w:t>
      </w:r>
      <w:r>
        <w:rPr>
          <w:rFonts w:ascii="Times New Roman"/>
          <w:b w:val="false"/>
          <w:i w:val="false"/>
          <w:color w:val="000000"/>
          <w:sz w:val="28"/>
        </w:rPr>
        <w:t xml:space="preserve"> к приказу:</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bookmarkStart w:name="z168" w:id="156"/>
    <w:p>
      <w:pPr>
        <w:spacing w:after="0"/>
        <w:ind w:left="0"/>
        <w:jc w:val="both"/>
      </w:pPr>
      <w:r>
        <w:rPr>
          <w:rFonts w:ascii="Times New Roman"/>
          <w:b w:val="false"/>
          <w:i w:val="false"/>
          <w:color w:val="000000"/>
          <w:sz w:val="28"/>
        </w:rPr>
        <w:t>
      "2. Настоящие Правила распространяются на обязательства по представлению налоговой отчетности с 1 января 2016 года по 30 июня 2017 года.";</w:t>
      </w:r>
    </w:p>
    <w:bookmarkEnd w:id="156"/>
    <w:bookmarkStart w:name="z169" w:id="157"/>
    <w:p>
      <w:pPr>
        <w:spacing w:after="0"/>
        <w:ind w:left="0"/>
        <w:jc w:val="both"/>
      </w:pPr>
      <w:r>
        <w:rPr>
          <w:rFonts w:ascii="Times New Roman"/>
          <w:b w:val="false"/>
          <w:i w:val="false"/>
          <w:color w:val="000000"/>
          <w:sz w:val="28"/>
        </w:rPr>
        <w:t xml:space="preserve">
      дополнить приложениями 100, 101, 102, 103, 104, 105, 106, 107, 108, 109, 110, 111, 112, 113, 114, 115, 116, 117, 118, 119, 120, 121, 122 и 123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19, </w:t>
      </w:r>
      <w:r>
        <w:rPr>
          <w:rFonts w:ascii="Times New Roman"/>
          <w:b w:val="false"/>
          <w:i w:val="false"/>
          <w:color w:val="000000"/>
          <w:sz w:val="28"/>
        </w:rPr>
        <w:t>20</w:t>
      </w:r>
      <w:r>
        <w:rPr>
          <w:rFonts w:ascii="Times New Roman"/>
          <w:b w:val="false"/>
          <w:i w:val="false"/>
          <w:color w:val="000000"/>
          <w:sz w:val="28"/>
        </w:rPr>
        <w:t xml:space="preserve">, 21,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к настоящему приказу.</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финансов РК от 14.04.2017 </w:t>
      </w:r>
      <w:r>
        <w:rPr>
          <w:rFonts w:ascii="Times New Roman"/>
          <w:b w:val="false"/>
          <w:i w:val="false"/>
          <w:color w:val="00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 w:id="158"/>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 Е.) в установленном законодательством порядке обеспечить:</w:t>
      </w:r>
    </w:p>
    <w:bookmarkEnd w:id="158"/>
    <w:bookmarkStart w:name="z171" w:id="1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9"/>
    <w:bookmarkStart w:name="z172" w:id="160"/>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w:t>
      </w:r>
    </w:p>
    <w:bookmarkEnd w:id="160"/>
    <w:bookmarkStart w:name="z173" w:id="161"/>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161"/>
    <w:bookmarkStart w:name="z174" w:id="162"/>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62"/>
    <w:bookmarkStart w:name="z175" w:id="163"/>
    <w:p>
      <w:pPr>
        <w:spacing w:after="0"/>
        <w:ind w:left="0"/>
        <w:jc w:val="both"/>
      </w:pPr>
      <w:r>
        <w:rPr>
          <w:rFonts w:ascii="Times New Roman"/>
          <w:b w:val="false"/>
          <w:i w:val="false"/>
          <w:color w:val="000000"/>
          <w:sz w:val="28"/>
        </w:rPr>
        <w:t>
      3. Настоящий приказ вводится в действие с 1 января 2017 года, за исключением абзацев сто седьмого, сто восьмого, сто двадцать первого, сто двадцать второго, сто двадцать третьего, сто двадцать четвертого, сто двадцать пятого и сто двадцать шестого пункта 1 настоящего приказа, которые вводятся в действие с 1 июля 2017 года, абзацев сто семнадцатого и сто восемнадцатого пункта 1 настоящего приказа, которые вводятся в действие по истечении десяти календарных дней после дня его первого официального опубликования.</w:t>
      </w:r>
    </w:p>
    <w:bookmarkEnd w:id="16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Министр финансов</w:t>
            </w:r>
          </w:p>
          <w:bookmarkEnd w:id="16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Б. Султанов</w:t>
            </w:r>
          </w:p>
          <w:bookmarkEnd w:id="16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00" w:id="166"/>
          <w:p>
            <w:pPr>
              <w:spacing w:after="20"/>
              <w:ind w:left="20"/>
              <w:jc w:val="both"/>
            </w:pPr>
            <w:r>
              <w:rPr>
                <w:rFonts w:ascii="Times New Roman"/>
                <w:b w:val="false"/>
                <w:i w:val="false"/>
                <w:color w:val="000000"/>
                <w:sz w:val="20"/>
              </w:rPr>
              <w:t>
Приложение1</w:t>
            </w:r>
          </w:p>
          <w:bookmarkEnd w:id="166"/>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01" w:id="167"/>
          <w:p>
            <w:pPr>
              <w:spacing w:after="20"/>
              <w:ind w:left="20"/>
              <w:jc w:val="both"/>
            </w:pPr>
            <w:r>
              <w:rPr>
                <w:rFonts w:ascii="Times New Roman"/>
                <w:b w:val="false"/>
                <w:i w:val="false"/>
                <w:color w:val="000000"/>
                <w:sz w:val="20"/>
              </w:rPr>
              <w:t>
Приложение 100</w:t>
            </w:r>
          </w:p>
          <w:bookmarkEnd w:id="167"/>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2"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3"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4"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7"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8"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9"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2"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3"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4"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5"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6"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97"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8" w:id="188"/>
          <w:p>
            <w:pPr>
              <w:spacing w:after="20"/>
              <w:ind w:left="20"/>
              <w:jc w:val="both"/>
            </w:pPr>
            <w:r>
              <w:rPr>
                <w:rFonts w:ascii="Times New Roman"/>
                <w:b w:val="false"/>
                <w:i w:val="false"/>
                <w:color w:val="000000"/>
                <w:sz w:val="20"/>
              </w:rPr>
              <w:t>
Приложение 2</w:t>
            </w:r>
          </w:p>
          <w:bookmarkEnd w:id="188"/>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99" w:id="189"/>
          <w:p>
            <w:pPr>
              <w:spacing w:after="20"/>
              <w:ind w:left="20"/>
              <w:jc w:val="both"/>
            </w:pPr>
            <w:r>
              <w:rPr>
                <w:rFonts w:ascii="Times New Roman"/>
                <w:b w:val="false"/>
                <w:i w:val="false"/>
                <w:color w:val="000000"/>
                <w:sz w:val="20"/>
              </w:rPr>
              <w:t>
Приложение 101</w:t>
            </w:r>
          </w:p>
          <w:bookmarkEnd w:id="189"/>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200" w:id="190"/>
    <w:p>
      <w:pPr>
        <w:spacing w:after="0"/>
        <w:ind w:left="0"/>
        <w:jc w:val="left"/>
      </w:pPr>
      <w:r>
        <w:rPr>
          <w:rFonts w:ascii="Times New Roman"/>
          <w:b/>
          <w:i w:val="false"/>
          <w:color w:val="000000"/>
        </w:rPr>
        <w:t xml:space="preserve"> Правила составления налоговой отчетности (декларации) по корпоративному подоходному налогу (форма 100.00)</w:t>
      </w:r>
      <w:r>
        <w:br/>
      </w:r>
      <w:r>
        <w:rPr>
          <w:rFonts w:ascii="Times New Roman"/>
          <w:b/>
          <w:i w:val="false"/>
          <w:color w:val="000000"/>
        </w:rPr>
        <w:t>Глава 1. Общие положения</w:t>
      </w:r>
    </w:p>
    <w:bookmarkEnd w:id="190"/>
    <w:bookmarkStart w:name="z202" w:id="19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(далее - КПН). Декларация составляется юридическими лицами-резидентами, юридическими лицами-нерезидентами, осуществляющими деятельность в Республике Казахстан через постоянное учреждение, за исключением:</w:t>
      </w:r>
    </w:p>
    <w:bookmarkEnd w:id="191"/>
    <w:bookmarkStart w:name="z203" w:id="192"/>
    <w:p>
      <w:pPr>
        <w:spacing w:after="0"/>
        <w:ind w:left="0"/>
        <w:jc w:val="both"/>
      </w:pPr>
      <w:r>
        <w:rPr>
          <w:rFonts w:ascii="Times New Roman"/>
          <w:b w:val="false"/>
          <w:i w:val="false"/>
          <w:color w:val="000000"/>
          <w:sz w:val="28"/>
        </w:rPr>
        <w:t>
      государственных учреждений;</w:t>
      </w:r>
    </w:p>
    <w:bookmarkEnd w:id="192"/>
    <w:bookmarkStart w:name="z204" w:id="193"/>
    <w:p>
      <w:pPr>
        <w:spacing w:after="0"/>
        <w:ind w:left="0"/>
        <w:jc w:val="both"/>
      </w:pPr>
      <w:r>
        <w:rPr>
          <w:rFonts w:ascii="Times New Roman"/>
          <w:b w:val="false"/>
          <w:i w:val="false"/>
          <w:color w:val="000000"/>
          <w:sz w:val="28"/>
        </w:rPr>
        <w:t xml:space="preserve">
      некоммерческих организаций, соответствующих условиям </w:t>
      </w:r>
      <w:r>
        <w:rPr>
          <w:rFonts w:ascii="Times New Roman"/>
          <w:b w:val="false"/>
          <w:i w:val="false"/>
          <w:color w:val="000000"/>
          <w:sz w:val="28"/>
        </w:rPr>
        <w:t>пункта 1</w:t>
      </w:r>
      <w:r>
        <w:rPr>
          <w:rFonts w:ascii="Times New Roman"/>
          <w:b w:val="false"/>
          <w:i w:val="false"/>
          <w:color w:val="000000"/>
          <w:sz w:val="28"/>
        </w:rPr>
        <w:t xml:space="preserve"> статьи 134 Налогового кодекса, по доходам,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134 Налогового кодекса;</w:t>
      </w:r>
    </w:p>
    <w:bookmarkEnd w:id="193"/>
    <w:bookmarkStart w:name="z205" w:id="194"/>
    <w:p>
      <w:pPr>
        <w:spacing w:after="0"/>
        <w:ind w:left="0"/>
        <w:jc w:val="both"/>
      </w:pPr>
      <w:r>
        <w:rPr>
          <w:rFonts w:ascii="Times New Roman"/>
          <w:b w:val="false"/>
          <w:i w:val="false"/>
          <w:color w:val="000000"/>
          <w:sz w:val="28"/>
        </w:rPr>
        <w:t xml:space="preserve">
      недропользователей, заполняющих декларацию по формам 110.00 или 150.00, за исключением сведений по деятельности, осуществляемой в рамках инвестиционного стратегического проекта, предусмотренной </w:t>
      </w:r>
      <w:r>
        <w:rPr>
          <w:rFonts w:ascii="Times New Roman"/>
          <w:b w:val="false"/>
          <w:i w:val="false"/>
          <w:color w:val="000000"/>
          <w:sz w:val="28"/>
        </w:rPr>
        <w:t>главой 17-2</w:t>
      </w:r>
      <w:r>
        <w:rPr>
          <w:rFonts w:ascii="Times New Roman"/>
          <w:b w:val="false"/>
          <w:i w:val="false"/>
          <w:color w:val="000000"/>
          <w:sz w:val="28"/>
        </w:rPr>
        <w:t xml:space="preserve"> Налогового кодекса.</w:t>
      </w:r>
    </w:p>
    <w:bookmarkEnd w:id="194"/>
    <w:bookmarkStart w:name="z206" w:id="195"/>
    <w:p>
      <w:pPr>
        <w:spacing w:after="0"/>
        <w:ind w:left="0"/>
        <w:jc w:val="both"/>
      </w:pPr>
      <w:r>
        <w:rPr>
          <w:rFonts w:ascii="Times New Roman"/>
          <w:b w:val="false"/>
          <w:i w:val="false"/>
          <w:color w:val="000000"/>
          <w:sz w:val="28"/>
        </w:rPr>
        <w:t>
      2. Декларация состоит из самой декларации (форма 100.00) и приложений к ней (формы с 100.01 по 100.08), предназначенных для детального отражения информации об исчислении налогового обязательства.</w:t>
      </w:r>
    </w:p>
    <w:bookmarkEnd w:id="195"/>
    <w:bookmarkStart w:name="z207" w:id="196"/>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196"/>
    <w:bookmarkStart w:name="z208" w:id="197"/>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97"/>
    <w:bookmarkStart w:name="z209" w:id="198"/>
    <w:p>
      <w:pPr>
        <w:spacing w:after="0"/>
        <w:ind w:left="0"/>
        <w:jc w:val="both"/>
      </w:pPr>
      <w:r>
        <w:rPr>
          <w:rFonts w:ascii="Times New Roman"/>
          <w:b w:val="false"/>
          <w:i w:val="false"/>
          <w:color w:val="000000"/>
          <w:sz w:val="28"/>
        </w:rPr>
        <w:t>
      5. Приложения к декларации составляются при заполнении строк в декларации, требующих раскрытия соответствующих показателей.</w:t>
      </w:r>
    </w:p>
    <w:bookmarkEnd w:id="198"/>
    <w:bookmarkStart w:name="z210" w:id="19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99"/>
    <w:bookmarkStart w:name="z211" w:id="20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00"/>
    <w:bookmarkStart w:name="z212" w:id="201"/>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01"/>
    <w:bookmarkStart w:name="z213" w:id="20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202"/>
    <w:bookmarkStart w:name="z214" w:id="203"/>
    <w:p>
      <w:pPr>
        <w:spacing w:after="0"/>
        <w:ind w:left="0"/>
        <w:jc w:val="both"/>
      </w:pPr>
      <w:r>
        <w:rPr>
          <w:rFonts w:ascii="Times New Roman"/>
          <w:b w:val="false"/>
          <w:i w:val="false"/>
          <w:color w:val="000000"/>
          <w:sz w:val="28"/>
        </w:rPr>
        <w:t>
      10. При составлении декларации:</w:t>
      </w:r>
    </w:p>
    <w:bookmarkEnd w:id="203"/>
    <w:bookmarkStart w:name="z215" w:id="20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04"/>
    <w:bookmarkStart w:name="z216" w:id="20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205"/>
    <w:bookmarkStart w:name="z217" w:id="206"/>
    <w:p>
      <w:pPr>
        <w:spacing w:after="0"/>
        <w:ind w:left="0"/>
        <w:jc w:val="both"/>
      </w:pPr>
      <w:r>
        <w:rPr>
          <w:rFonts w:ascii="Times New Roman"/>
          <w:b w:val="false"/>
          <w:i w:val="false"/>
          <w:color w:val="000000"/>
          <w:sz w:val="28"/>
        </w:rPr>
        <w:t xml:space="preserve">
      11. Декларация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206"/>
    <w:bookmarkStart w:name="z218" w:id="207"/>
    <w:p>
      <w:pPr>
        <w:spacing w:after="0"/>
        <w:ind w:left="0"/>
        <w:jc w:val="both"/>
      </w:pPr>
      <w:r>
        <w:rPr>
          <w:rFonts w:ascii="Times New Roman"/>
          <w:b w:val="false"/>
          <w:i w:val="false"/>
          <w:color w:val="000000"/>
          <w:sz w:val="28"/>
        </w:rPr>
        <w:t>
      12. При представлении декларации:</w:t>
      </w:r>
    </w:p>
    <w:bookmarkEnd w:id="207"/>
    <w:bookmarkStart w:name="z219" w:id="20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208"/>
    <w:bookmarkStart w:name="z220" w:id="20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09"/>
    <w:bookmarkStart w:name="z221" w:id="210"/>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10"/>
    <w:bookmarkStart w:name="z222" w:id="211"/>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211"/>
    <w:bookmarkStart w:name="z223" w:id="212"/>
    <w:p>
      <w:pPr>
        <w:spacing w:after="0"/>
        <w:ind w:left="0"/>
        <w:jc w:val="left"/>
      </w:pPr>
      <w:r>
        <w:rPr>
          <w:rFonts w:ascii="Times New Roman"/>
          <w:b/>
          <w:i w:val="false"/>
          <w:color w:val="000000"/>
        </w:rPr>
        <w:t xml:space="preserve"> Глава 2. Составление декларации (форма 100.00)</w:t>
      </w:r>
    </w:p>
    <w:bookmarkEnd w:id="212"/>
    <w:bookmarkStart w:name="z224" w:id="213"/>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213"/>
    <w:bookmarkStart w:name="z225" w:id="214"/>
    <w:p>
      <w:pPr>
        <w:spacing w:after="0"/>
        <w:ind w:left="0"/>
        <w:jc w:val="both"/>
      </w:pPr>
      <w:r>
        <w:rPr>
          <w:rFonts w:ascii="Times New Roman"/>
          <w:b w:val="false"/>
          <w:i w:val="false"/>
          <w:color w:val="000000"/>
          <w:sz w:val="28"/>
        </w:rPr>
        <w:t>
      1) БИН - бизнес-идентификационный номер налогоплательщика;</w:t>
      </w:r>
    </w:p>
    <w:bookmarkEnd w:id="214"/>
    <w:bookmarkStart w:name="z226" w:id="215"/>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(год) - отчетный налоговый период, за который представляется декларация (указывается арабскими цифрами);</w:t>
      </w:r>
    </w:p>
    <w:bookmarkEnd w:id="215"/>
    <w:bookmarkStart w:name="z227" w:id="216"/>
    <w:p>
      <w:pPr>
        <w:spacing w:after="0"/>
        <w:ind w:left="0"/>
        <w:jc w:val="both"/>
      </w:pPr>
      <w:r>
        <w:rPr>
          <w:rFonts w:ascii="Times New Roman"/>
          <w:b w:val="false"/>
          <w:i w:val="false"/>
          <w:color w:val="000000"/>
          <w:sz w:val="28"/>
        </w:rPr>
        <w:t>
      3) наименование налогоплательщика.</w:t>
      </w:r>
    </w:p>
    <w:bookmarkEnd w:id="216"/>
    <w:bookmarkStart w:name="z228" w:id="217"/>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217"/>
    <w:bookmarkStart w:name="z229" w:id="21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w:t>
      </w:r>
    </w:p>
    <w:bookmarkEnd w:id="218"/>
    <w:bookmarkStart w:name="z230" w:id="219"/>
    <w:p>
      <w:pPr>
        <w:spacing w:after="0"/>
        <w:ind w:left="0"/>
        <w:jc w:val="both"/>
      </w:pPr>
      <w:r>
        <w:rPr>
          <w:rFonts w:ascii="Times New Roman"/>
          <w:b w:val="false"/>
          <w:i w:val="false"/>
          <w:color w:val="000000"/>
          <w:sz w:val="28"/>
        </w:rPr>
        <w:t>
      4) вид декларации:</w:t>
      </w:r>
    </w:p>
    <w:bookmarkEnd w:id="219"/>
    <w:bookmarkStart w:name="z231" w:id="22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20"/>
    <w:bookmarkStart w:name="z232" w:id="221"/>
    <w:p>
      <w:pPr>
        <w:spacing w:after="0"/>
        <w:ind w:left="0"/>
        <w:jc w:val="both"/>
      </w:pPr>
      <w:r>
        <w:rPr>
          <w:rFonts w:ascii="Times New Roman"/>
          <w:b w:val="false"/>
          <w:i w:val="false"/>
          <w:color w:val="000000"/>
          <w:sz w:val="28"/>
        </w:rPr>
        <w:t>
      5) номер и дата уведомления:</w:t>
      </w:r>
    </w:p>
    <w:bookmarkEnd w:id="221"/>
    <w:bookmarkStart w:name="z233" w:id="22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222"/>
    <w:bookmarkStart w:name="z234" w:id="223"/>
    <w:p>
      <w:pPr>
        <w:spacing w:after="0"/>
        <w:ind w:left="0"/>
        <w:jc w:val="both"/>
      </w:pPr>
      <w:r>
        <w:rPr>
          <w:rFonts w:ascii="Times New Roman"/>
          <w:b w:val="false"/>
          <w:i w:val="false"/>
          <w:color w:val="000000"/>
          <w:sz w:val="28"/>
        </w:rPr>
        <w:t>
      6) категория налогоплательщика:</w:t>
      </w:r>
    </w:p>
    <w:bookmarkEnd w:id="223"/>
    <w:bookmarkStart w:name="z235" w:id="224"/>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B или С;</w:t>
      </w:r>
    </w:p>
    <w:bookmarkEnd w:id="224"/>
    <w:bookmarkStart w:name="z236" w:id="225"/>
    <w:p>
      <w:pPr>
        <w:spacing w:after="0"/>
        <w:ind w:left="0"/>
        <w:jc w:val="both"/>
      </w:pPr>
      <w:r>
        <w:rPr>
          <w:rFonts w:ascii="Times New Roman"/>
          <w:b w:val="false"/>
          <w:i w:val="false"/>
          <w:color w:val="000000"/>
          <w:sz w:val="28"/>
        </w:rPr>
        <w:t>
      7) код валюты:</w:t>
      </w:r>
    </w:p>
    <w:bookmarkEnd w:id="225"/>
    <w:bookmarkStart w:name="z237" w:id="226"/>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w:t>
      </w:r>
    </w:p>
    <w:bookmarkEnd w:id="226"/>
    <w:bookmarkStart w:name="z238" w:id="227"/>
    <w:p>
      <w:pPr>
        <w:spacing w:after="0"/>
        <w:ind w:left="0"/>
        <w:jc w:val="both"/>
      </w:pPr>
      <w:r>
        <w:rPr>
          <w:rFonts w:ascii="Times New Roman"/>
          <w:b w:val="false"/>
          <w:i w:val="false"/>
          <w:color w:val="000000"/>
          <w:sz w:val="28"/>
        </w:rPr>
        <w:t>
      8) представленные приложения:</w:t>
      </w:r>
    </w:p>
    <w:bookmarkEnd w:id="227"/>
    <w:bookmarkStart w:name="z239" w:id="228"/>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228"/>
    <w:bookmarkStart w:name="z240" w:id="229"/>
    <w:p>
      <w:pPr>
        <w:spacing w:after="0"/>
        <w:ind w:left="0"/>
        <w:jc w:val="both"/>
      </w:pPr>
      <w:r>
        <w:rPr>
          <w:rFonts w:ascii="Times New Roman"/>
          <w:b w:val="false"/>
          <w:i w:val="false"/>
          <w:color w:val="000000"/>
          <w:sz w:val="28"/>
        </w:rPr>
        <w:t>
      9) признак резидентства:</w:t>
      </w:r>
    </w:p>
    <w:bookmarkEnd w:id="229"/>
    <w:bookmarkStart w:name="z241" w:id="230"/>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230"/>
    <w:bookmarkStart w:name="z242" w:id="231"/>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231"/>
    <w:bookmarkStart w:name="z243" w:id="232"/>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232"/>
    <w:bookmarkStart w:name="z244" w:id="233"/>
    <w:p>
      <w:pPr>
        <w:spacing w:after="0"/>
        <w:ind w:left="0"/>
        <w:jc w:val="both"/>
      </w:pPr>
      <w:r>
        <w:rPr>
          <w:rFonts w:ascii="Times New Roman"/>
          <w:b w:val="false"/>
          <w:i w:val="false"/>
          <w:color w:val="000000"/>
          <w:sz w:val="28"/>
        </w:rPr>
        <w:t>
      Заполняется в случае, если декларация составляется налогоплательщиком-нерезидентом Республики Казахстан, при этом:</w:t>
      </w:r>
    </w:p>
    <w:bookmarkEnd w:id="233"/>
    <w:bookmarkStart w:name="z245" w:id="234"/>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w:t>
      </w:r>
    </w:p>
    <w:bookmarkEnd w:id="234"/>
    <w:bookmarkStart w:name="z246" w:id="235"/>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235"/>
    <w:bookmarkStart w:name="z247" w:id="236"/>
    <w:p>
      <w:pPr>
        <w:spacing w:after="0"/>
        <w:ind w:left="0"/>
        <w:jc w:val="both"/>
      </w:pPr>
      <w:r>
        <w:rPr>
          <w:rFonts w:ascii="Times New Roman"/>
          <w:b w:val="false"/>
          <w:i w:val="false"/>
          <w:color w:val="000000"/>
          <w:sz w:val="28"/>
        </w:rPr>
        <w:t>
      11) наличие постоянного учреждения за пределами Республики Казахстан.</w:t>
      </w:r>
    </w:p>
    <w:bookmarkEnd w:id="236"/>
    <w:bookmarkStart w:name="z248" w:id="237"/>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237"/>
    <w:bookmarkStart w:name="z249" w:id="238"/>
    <w:p>
      <w:pPr>
        <w:spacing w:after="0"/>
        <w:ind w:left="0"/>
        <w:jc w:val="both"/>
      </w:pPr>
      <w:r>
        <w:rPr>
          <w:rFonts w:ascii="Times New Roman"/>
          <w:b w:val="false"/>
          <w:i w:val="false"/>
          <w:color w:val="000000"/>
          <w:sz w:val="28"/>
        </w:rPr>
        <w:t>
      15. В разделе "Совокупный годовой доход":</w:t>
      </w:r>
    </w:p>
    <w:bookmarkEnd w:id="238"/>
    <w:bookmarkStart w:name="z250" w:id="239"/>
    <w:p>
      <w:pPr>
        <w:spacing w:after="0"/>
        <w:ind w:left="0"/>
        <w:jc w:val="both"/>
      </w:pPr>
      <w:r>
        <w:rPr>
          <w:rFonts w:ascii="Times New Roman"/>
          <w:b w:val="false"/>
          <w:i w:val="false"/>
          <w:color w:val="000000"/>
          <w:sz w:val="28"/>
        </w:rPr>
        <w:t xml:space="preserve">
      1) в строке 100.00.001 указывается сумма дохода от реализации, определяемая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 а также сумма дохода страховой, перестраховочной организации, определяемая в соответствии со </w:t>
      </w:r>
      <w:r>
        <w:rPr>
          <w:rFonts w:ascii="Times New Roman"/>
          <w:b w:val="false"/>
          <w:i w:val="false"/>
          <w:color w:val="000000"/>
          <w:sz w:val="28"/>
        </w:rPr>
        <w:t>статьей 89-1</w:t>
      </w:r>
      <w:r>
        <w:rPr>
          <w:rFonts w:ascii="Times New Roman"/>
          <w:b w:val="false"/>
          <w:i w:val="false"/>
          <w:color w:val="000000"/>
          <w:sz w:val="28"/>
        </w:rPr>
        <w:t xml:space="preserve"> Налогового кодекса;</w:t>
      </w:r>
    </w:p>
    <w:bookmarkEnd w:id="239"/>
    <w:bookmarkStart w:name="z251" w:id="240"/>
    <w:p>
      <w:pPr>
        <w:spacing w:after="0"/>
        <w:ind w:left="0"/>
        <w:jc w:val="both"/>
      </w:pPr>
      <w:r>
        <w:rPr>
          <w:rFonts w:ascii="Times New Roman"/>
          <w:b w:val="false"/>
          <w:i w:val="false"/>
          <w:color w:val="000000"/>
          <w:sz w:val="28"/>
        </w:rPr>
        <w:t xml:space="preserve">
      2) в строке 100.00.002 указывается сумма дохода от прироста стоимости, определяемая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240"/>
    <w:bookmarkStart w:name="z252" w:id="241"/>
    <w:p>
      <w:pPr>
        <w:spacing w:after="0"/>
        <w:ind w:left="0"/>
        <w:jc w:val="both"/>
      </w:pPr>
      <w:r>
        <w:rPr>
          <w:rFonts w:ascii="Times New Roman"/>
          <w:b w:val="false"/>
          <w:i w:val="false"/>
          <w:color w:val="000000"/>
          <w:sz w:val="28"/>
        </w:rPr>
        <w:t>
      3) в строке 100.00.003 указывается сумма дохода от снижения размеров провизий (резервов), определяемая в соответствии со статьей 90 Налогового кодекса. Данная строка включает в себя также строку 100.00.003 I:</w:t>
      </w:r>
    </w:p>
    <w:bookmarkEnd w:id="241"/>
    <w:bookmarkStart w:name="z253" w:id="242"/>
    <w:p>
      <w:pPr>
        <w:spacing w:after="0"/>
        <w:ind w:left="0"/>
        <w:jc w:val="both"/>
      </w:pPr>
      <w:r>
        <w:rPr>
          <w:rFonts w:ascii="Times New Roman"/>
          <w:b w:val="false"/>
          <w:i w:val="false"/>
          <w:color w:val="000000"/>
          <w:sz w:val="28"/>
        </w:rPr>
        <w:t xml:space="preserve">
      в строке 100.00.003 I указывается сумма дохода от снижения размеров провизий (резервов), определяемая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90 Налогового кодекса;</w:t>
      </w:r>
    </w:p>
    <w:bookmarkEnd w:id="242"/>
    <w:bookmarkStart w:name="z254" w:id="243"/>
    <w:p>
      <w:pPr>
        <w:spacing w:after="0"/>
        <w:ind w:left="0"/>
        <w:jc w:val="both"/>
      </w:pPr>
      <w:r>
        <w:rPr>
          <w:rFonts w:ascii="Times New Roman"/>
          <w:b w:val="false"/>
          <w:i w:val="false"/>
          <w:color w:val="000000"/>
          <w:sz w:val="28"/>
        </w:rPr>
        <w:t>
      4) в строке 100.00.004 указывается сумма прочих доходов налогоплательщика, включаемых в совокупный годовой доход в соответствии с Налоговым кодексом;</w:t>
      </w:r>
    </w:p>
    <w:bookmarkEnd w:id="243"/>
    <w:bookmarkStart w:name="z255" w:id="244"/>
    <w:p>
      <w:pPr>
        <w:spacing w:after="0"/>
        <w:ind w:left="0"/>
        <w:jc w:val="both"/>
      </w:pPr>
      <w:r>
        <w:rPr>
          <w:rFonts w:ascii="Times New Roman"/>
          <w:b w:val="false"/>
          <w:i w:val="false"/>
          <w:color w:val="000000"/>
          <w:sz w:val="28"/>
        </w:rPr>
        <w:t>
      5) в строке 100.00.005 указывается общая сумма совокупного годового дохода. Определяется как 100.00.001 + 100.00.002 + 100.00.003 + 100.00.004;</w:t>
      </w:r>
    </w:p>
    <w:bookmarkEnd w:id="244"/>
    <w:bookmarkStart w:name="z256" w:id="245"/>
    <w:p>
      <w:pPr>
        <w:spacing w:after="0"/>
        <w:ind w:left="0"/>
        <w:jc w:val="both"/>
      </w:pPr>
      <w:r>
        <w:rPr>
          <w:rFonts w:ascii="Times New Roman"/>
          <w:b w:val="false"/>
          <w:i w:val="false"/>
          <w:color w:val="000000"/>
          <w:sz w:val="28"/>
        </w:rPr>
        <w:t xml:space="preserve">
      6) в строке 100.00.006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bookmarkEnd w:id="245"/>
    <w:bookmarkStart w:name="z257" w:id="246"/>
    <w:p>
      <w:pPr>
        <w:spacing w:after="0"/>
        <w:ind w:left="0"/>
        <w:jc w:val="both"/>
      </w:pPr>
      <w:r>
        <w:rPr>
          <w:rFonts w:ascii="Times New Roman"/>
          <w:b w:val="false"/>
          <w:i w:val="false"/>
          <w:color w:val="000000"/>
          <w:sz w:val="28"/>
        </w:rPr>
        <w:t xml:space="preserve">
      7) в строке 100.00.007 указывается сумма корректировки совокупного годового дохода, осуществляемая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 Значение данной строки может иметь отрицательное значение;</w:t>
      </w:r>
    </w:p>
    <w:bookmarkEnd w:id="246"/>
    <w:bookmarkStart w:name="z258" w:id="247"/>
    <w:p>
      <w:pPr>
        <w:spacing w:after="0"/>
        <w:ind w:left="0"/>
        <w:jc w:val="both"/>
      </w:pPr>
      <w:r>
        <w:rPr>
          <w:rFonts w:ascii="Times New Roman"/>
          <w:b w:val="false"/>
          <w:i w:val="false"/>
          <w:color w:val="000000"/>
          <w:sz w:val="28"/>
        </w:rPr>
        <w:t>
      8) в строке 100.00.008 указывается сумма совокупного годового дохода с учетом корректировок, определяемая как разница строк 100.00.005 и 100.00.006, увеличенная на строку 100.00.007 (в случае, если значение данной строки положительное) или уменьшенная на строку 100.00.007 (в случае, если значение данной строки отрицательное) (100.00.005 - 100.00.006) + (-) 100.00.007).</w:t>
      </w:r>
    </w:p>
    <w:bookmarkEnd w:id="247"/>
    <w:bookmarkStart w:name="z259" w:id="248"/>
    <w:p>
      <w:pPr>
        <w:spacing w:after="0"/>
        <w:ind w:left="0"/>
        <w:jc w:val="both"/>
      </w:pPr>
      <w:r>
        <w:rPr>
          <w:rFonts w:ascii="Times New Roman"/>
          <w:b w:val="false"/>
          <w:i w:val="false"/>
          <w:color w:val="000000"/>
          <w:sz w:val="28"/>
        </w:rPr>
        <w:t>
      16. В разделе "Вычеты":</w:t>
      </w:r>
    </w:p>
    <w:bookmarkEnd w:id="248"/>
    <w:bookmarkStart w:name="z260" w:id="249"/>
    <w:p>
      <w:pPr>
        <w:spacing w:after="0"/>
        <w:ind w:left="0"/>
        <w:jc w:val="both"/>
      </w:pPr>
      <w:r>
        <w:rPr>
          <w:rFonts w:ascii="Times New Roman"/>
          <w:b w:val="false"/>
          <w:i w:val="false"/>
          <w:color w:val="000000"/>
          <w:sz w:val="28"/>
        </w:rPr>
        <w:t xml:space="preserve">
      1) в строке 100.00.009 указывается себестоимость реализованных (использованных) товаров, стоимость приобретенных работ, услуг, относимые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Определяется как 100.00.009 I - 100.00.009 II + 100.00.009 III + 100.00.009 IV + 100.00.009 V - 100.00.009 VI - 100.00.009 VII - 100.00.009 VIII - 100.00.009 IX;</w:t>
      </w:r>
    </w:p>
    <w:bookmarkEnd w:id="249"/>
    <w:bookmarkStart w:name="z261" w:id="250"/>
    <w:p>
      <w:pPr>
        <w:spacing w:after="0"/>
        <w:ind w:left="0"/>
        <w:jc w:val="both"/>
      </w:pPr>
      <w:r>
        <w:rPr>
          <w:rFonts w:ascii="Times New Roman"/>
          <w:b w:val="false"/>
          <w:i w:val="false"/>
          <w:color w:val="000000"/>
          <w:sz w:val="28"/>
        </w:rPr>
        <w:t>
      в строке 100.00.009 I указывается балансовая стоимость товарно-материальных запасов на начало налогового периода. Указанная строка заполняется согласно данным, определенным по бухгалтерскому балансу на начало налогового периода. У налогоплательщика, представляющего свою первоначальную декларацию, ТМЗ на начало налогового периода могут отсутствовать;</w:t>
      </w:r>
    </w:p>
    <w:bookmarkEnd w:id="250"/>
    <w:bookmarkStart w:name="z262" w:id="251"/>
    <w:p>
      <w:pPr>
        <w:spacing w:after="0"/>
        <w:ind w:left="0"/>
        <w:jc w:val="both"/>
      </w:pPr>
      <w:r>
        <w:rPr>
          <w:rFonts w:ascii="Times New Roman"/>
          <w:b w:val="false"/>
          <w:i w:val="false"/>
          <w:color w:val="000000"/>
          <w:sz w:val="28"/>
        </w:rPr>
        <w:t>
      строка 100.00.009 II заполняется согласно данным бухгалтерского баланса на конец налогового периода. В ликвидационной декларации, представляемой налогоплательщиком в течение налогового периода, строка 100.00.009 II заполняется на основании данных ликвидационного баланса;</w:t>
      </w:r>
    </w:p>
    <w:bookmarkEnd w:id="251"/>
    <w:bookmarkStart w:name="z263" w:id="252"/>
    <w:p>
      <w:pPr>
        <w:spacing w:after="0"/>
        <w:ind w:left="0"/>
        <w:jc w:val="both"/>
      </w:pPr>
      <w:r>
        <w:rPr>
          <w:rFonts w:ascii="Times New Roman"/>
          <w:b w:val="false"/>
          <w:i w:val="false"/>
          <w:color w:val="000000"/>
          <w:sz w:val="28"/>
        </w:rPr>
        <w:t>
      в строке 100.00.009 III указывается стоимость:</w:t>
      </w:r>
    </w:p>
    <w:bookmarkEnd w:id="252"/>
    <w:bookmarkStart w:name="z264" w:id="253"/>
    <w:p>
      <w:pPr>
        <w:spacing w:after="0"/>
        <w:ind w:left="0"/>
        <w:jc w:val="both"/>
      </w:pPr>
      <w:r>
        <w:rPr>
          <w:rFonts w:ascii="Times New Roman"/>
          <w:b w:val="false"/>
          <w:i w:val="false"/>
          <w:color w:val="000000"/>
          <w:sz w:val="28"/>
        </w:rPr>
        <w:t>
      поступивших в течение налогового периода ТМЗ, в том числе приобретенных, полученных безвозмездно, в результате реорганизации путем присоединения, в качестве вклада в уставный капитал, а также поступивших по иным основаниям;</w:t>
      </w:r>
    </w:p>
    <w:bookmarkEnd w:id="253"/>
    <w:bookmarkStart w:name="z265" w:id="254"/>
    <w:p>
      <w:pPr>
        <w:spacing w:after="0"/>
        <w:ind w:left="0"/>
        <w:jc w:val="both"/>
      </w:pPr>
      <w:r>
        <w:rPr>
          <w:rFonts w:ascii="Times New Roman"/>
          <w:b w:val="false"/>
          <w:i w:val="false"/>
          <w:color w:val="000000"/>
          <w:sz w:val="28"/>
        </w:rPr>
        <w:t>
      выполненных работ и оказанных услуг сторонними организациями, индивидуальными предпринимателями, частными нотариусами, адвокатами, физическими лицами.</w:t>
      </w:r>
    </w:p>
    <w:bookmarkEnd w:id="254"/>
    <w:bookmarkStart w:name="z266" w:id="255"/>
    <w:p>
      <w:pPr>
        <w:spacing w:after="0"/>
        <w:ind w:left="0"/>
        <w:jc w:val="both"/>
      </w:pPr>
      <w:r>
        <w:rPr>
          <w:rFonts w:ascii="Times New Roman"/>
          <w:b w:val="false"/>
          <w:i w:val="false"/>
          <w:color w:val="000000"/>
          <w:sz w:val="28"/>
        </w:rPr>
        <w:t>
      Определяется сложением значений строк с 100.00.009 III А по 100.00.009 III H (100.00.009 III А + 100.00.009 III B + 100.00.009 III C + 100.00.009 III D + 100.00.009 III E + 100.00.009 III F + 100.00.009 III G + 100.00.009 III H):</w:t>
      </w:r>
    </w:p>
    <w:bookmarkEnd w:id="255"/>
    <w:bookmarkStart w:name="z267" w:id="256"/>
    <w:p>
      <w:pPr>
        <w:spacing w:after="0"/>
        <w:ind w:left="0"/>
        <w:jc w:val="both"/>
      </w:pPr>
      <w:r>
        <w:rPr>
          <w:rFonts w:ascii="Times New Roman"/>
          <w:b w:val="false"/>
          <w:i w:val="false"/>
          <w:color w:val="000000"/>
          <w:sz w:val="28"/>
        </w:rPr>
        <w:t>
      в строке 100.00.009 III А указывается себестоимость приобретенных, безвозмездно полученных в течение отчетного налогового периода налогоплательщиком ТМЗ;</w:t>
      </w:r>
    </w:p>
    <w:bookmarkEnd w:id="256"/>
    <w:bookmarkStart w:name="z268" w:id="257"/>
    <w:p>
      <w:pPr>
        <w:spacing w:after="0"/>
        <w:ind w:left="0"/>
        <w:jc w:val="both"/>
      </w:pPr>
      <w:r>
        <w:rPr>
          <w:rFonts w:ascii="Times New Roman"/>
          <w:b w:val="false"/>
          <w:i w:val="false"/>
          <w:color w:val="000000"/>
          <w:sz w:val="28"/>
        </w:rPr>
        <w:t>
      в строке 100.00.009 III B указывается стоимость финансовых услуг;</w:t>
      </w:r>
    </w:p>
    <w:bookmarkEnd w:id="257"/>
    <w:bookmarkStart w:name="z269" w:id="258"/>
    <w:p>
      <w:pPr>
        <w:spacing w:after="0"/>
        <w:ind w:left="0"/>
        <w:jc w:val="both"/>
      </w:pPr>
      <w:r>
        <w:rPr>
          <w:rFonts w:ascii="Times New Roman"/>
          <w:b w:val="false"/>
          <w:i w:val="false"/>
          <w:color w:val="000000"/>
          <w:sz w:val="28"/>
        </w:rPr>
        <w:t>
      в строке 100.00.009 III С указывается стоимость рекламных услуг;</w:t>
      </w:r>
    </w:p>
    <w:bookmarkEnd w:id="258"/>
    <w:bookmarkStart w:name="z270" w:id="259"/>
    <w:p>
      <w:pPr>
        <w:spacing w:after="0"/>
        <w:ind w:left="0"/>
        <w:jc w:val="both"/>
      </w:pPr>
      <w:r>
        <w:rPr>
          <w:rFonts w:ascii="Times New Roman"/>
          <w:b w:val="false"/>
          <w:i w:val="false"/>
          <w:color w:val="000000"/>
          <w:sz w:val="28"/>
        </w:rPr>
        <w:t>
      в строке 100.00.009 III D указывается стоимость консультационных услуг;</w:t>
      </w:r>
    </w:p>
    <w:bookmarkEnd w:id="259"/>
    <w:bookmarkStart w:name="z271" w:id="260"/>
    <w:p>
      <w:pPr>
        <w:spacing w:after="0"/>
        <w:ind w:left="0"/>
        <w:jc w:val="both"/>
      </w:pPr>
      <w:r>
        <w:rPr>
          <w:rFonts w:ascii="Times New Roman"/>
          <w:b w:val="false"/>
          <w:i w:val="false"/>
          <w:color w:val="000000"/>
          <w:sz w:val="28"/>
        </w:rPr>
        <w:t>
      в строке 100.00.009 III E указывается стоимость маркетинговых услуг;</w:t>
      </w:r>
    </w:p>
    <w:bookmarkEnd w:id="260"/>
    <w:bookmarkStart w:name="z272" w:id="261"/>
    <w:p>
      <w:pPr>
        <w:spacing w:after="0"/>
        <w:ind w:left="0"/>
        <w:jc w:val="both"/>
      </w:pPr>
      <w:r>
        <w:rPr>
          <w:rFonts w:ascii="Times New Roman"/>
          <w:b w:val="false"/>
          <w:i w:val="false"/>
          <w:color w:val="000000"/>
          <w:sz w:val="28"/>
        </w:rPr>
        <w:t>
      в строке 100.00.009 III F указывается стоимость дизайнерских услуг;</w:t>
      </w:r>
    </w:p>
    <w:bookmarkEnd w:id="261"/>
    <w:bookmarkStart w:name="z273" w:id="262"/>
    <w:p>
      <w:pPr>
        <w:spacing w:after="0"/>
        <w:ind w:left="0"/>
        <w:jc w:val="both"/>
      </w:pPr>
      <w:r>
        <w:rPr>
          <w:rFonts w:ascii="Times New Roman"/>
          <w:b w:val="false"/>
          <w:i w:val="false"/>
          <w:color w:val="000000"/>
          <w:sz w:val="28"/>
        </w:rPr>
        <w:t>
      в строке 100.00.009 III G указывается стоимость инжиниринговых услуг;</w:t>
      </w:r>
    </w:p>
    <w:bookmarkEnd w:id="262"/>
    <w:bookmarkStart w:name="z274" w:id="263"/>
    <w:p>
      <w:pPr>
        <w:spacing w:after="0"/>
        <w:ind w:left="0"/>
        <w:jc w:val="both"/>
      </w:pPr>
      <w:r>
        <w:rPr>
          <w:rFonts w:ascii="Times New Roman"/>
          <w:b w:val="false"/>
          <w:i w:val="false"/>
          <w:color w:val="000000"/>
          <w:sz w:val="28"/>
        </w:rPr>
        <w:t>
      в строке 100.00.009 III H указываются стоимость приобретенных в течение отчетного налогового периода прочих работ и услуг. Данная строка не включает суммы расходов по приобретенным работам, услугам, относимые на вычеты по строкам с 100.00.010 по 100.00.019 декларации;</w:t>
      </w:r>
    </w:p>
    <w:bookmarkEnd w:id="263"/>
    <w:bookmarkStart w:name="z275" w:id="264"/>
    <w:p>
      <w:pPr>
        <w:spacing w:after="0"/>
        <w:ind w:left="0"/>
        <w:jc w:val="both"/>
      </w:pPr>
      <w:r>
        <w:rPr>
          <w:rFonts w:ascii="Times New Roman"/>
          <w:b w:val="false"/>
          <w:i w:val="false"/>
          <w:color w:val="000000"/>
          <w:sz w:val="28"/>
        </w:rPr>
        <w:t>
      в строке 100.00.009 IV указывается сумма расходов по начисленным доходам работников и иным выплатам физическим лицам, относимые на вычеты;</w:t>
      </w:r>
    </w:p>
    <w:bookmarkEnd w:id="264"/>
    <w:bookmarkStart w:name="z276" w:id="265"/>
    <w:p>
      <w:pPr>
        <w:spacing w:after="0"/>
        <w:ind w:left="0"/>
        <w:jc w:val="both"/>
      </w:pPr>
      <w:r>
        <w:rPr>
          <w:rFonts w:ascii="Times New Roman"/>
          <w:b w:val="false"/>
          <w:i w:val="false"/>
          <w:color w:val="000000"/>
          <w:sz w:val="28"/>
        </w:rPr>
        <w:t>
      в строке 100.00.009 V указываются стоимость работ и услуг, себестоимость ТМЗ, которые были признаны расходами будущих периодов в предыдущих налоговых периодах и относятся на вычеты в отчетном налоговом периоде;</w:t>
      </w:r>
    </w:p>
    <w:bookmarkEnd w:id="265"/>
    <w:bookmarkStart w:name="z277" w:id="266"/>
    <w:p>
      <w:pPr>
        <w:spacing w:after="0"/>
        <w:ind w:left="0"/>
        <w:jc w:val="both"/>
      </w:pPr>
      <w:r>
        <w:rPr>
          <w:rFonts w:ascii="Times New Roman"/>
          <w:b w:val="false"/>
          <w:i w:val="false"/>
          <w:color w:val="000000"/>
          <w:sz w:val="28"/>
        </w:rPr>
        <w:t>
      в строке 100.00.009 VI указываются стоимость работ и услуг, себестоимость ТМЗ, которые признаются последующими расходами по фиксированным активам, арендуемым основным средствам, объектам преференций;</w:t>
      </w:r>
    </w:p>
    <w:bookmarkEnd w:id="266"/>
    <w:bookmarkStart w:name="z278" w:id="267"/>
    <w:p>
      <w:pPr>
        <w:spacing w:after="0"/>
        <w:ind w:left="0"/>
        <w:jc w:val="both"/>
      </w:pPr>
      <w:r>
        <w:rPr>
          <w:rFonts w:ascii="Times New Roman"/>
          <w:b w:val="false"/>
          <w:i w:val="false"/>
          <w:color w:val="000000"/>
          <w:sz w:val="28"/>
        </w:rPr>
        <w:t>
      в строке 100.00.009 VII указываются стоимость работ и услуг, себестоимость ТМЗ, которые включаются в первоначальную стоимость фиксированных активов, объектов преференций, активов, не подлежащих амортизации;</w:t>
      </w:r>
    </w:p>
    <w:bookmarkEnd w:id="267"/>
    <w:bookmarkStart w:name="z279" w:id="268"/>
    <w:p>
      <w:pPr>
        <w:spacing w:after="0"/>
        <w:ind w:left="0"/>
        <w:jc w:val="both"/>
      </w:pPr>
      <w:r>
        <w:rPr>
          <w:rFonts w:ascii="Times New Roman"/>
          <w:b w:val="false"/>
          <w:i w:val="false"/>
          <w:color w:val="000000"/>
          <w:sz w:val="28"/>
        </w:rPr>
        <w:t xml:space="preserve">
      в строке 100.00.009 VIII указываются стоимость работ и услуг, себестоимость ТМЗ, не относимые на вычеты на основании </w:t>
      </w:r>
      <w:r>
        <w:rPr>
          <w:rFonts w:ascii="Times New Roman"/>
          <w:b w:val="false"/>
          <w:i w:val="false"/>
          <w:color w:val="000000"/>
          <w:sz w:val="28"/>
        </w:rPr>
        <w:t>подпунктов 1)</w:t>
      </w:r>
      <w:r>
        <w:rPr>
          <w:rFonts w:ascii="Times New Roman"/>
          <w:b w:val="false"/>
          <w:i w:val="false"/>
          <w:color w:val="000000"/>
          <w:sz w:val="28"/>
        </w:rPr>
        <w:t xml:space="preserve"> - </w:t>
      </w:r>
      <w:r>
        <w:rPr>
          <w:rFonts w:ascii="Times New Roman"/>
          <w:b w:val="false"/>
          <w:i w:val="false"/>
          <w:color w:val="000000"/>
          <w:sz w:val="28"/>
        </w:rPr>
        <w:t>14)</w:t>
      </w:r>
      <w:r>
        <w:rPr>
          <w:rFonts w:ascii="Times New Roman"/>
          <w:b w:val="false"/>
          <w:i w:val="false"/>
          <w:color w:val="000000"/>
          <w:sz w:val="28"/>
        </w:rPr>
        <w:t xml:space="preserve"> статьи 115 Налогового кодекса, за исключением стоимости, отражаемой по строке 100.00.009 VII, в том числе сумма расходов по естественной убыли ТМЗ, сумма расходов, не подлежащая отнесению на вычеты в соответствии с </w:t>
      </w:r>
      <w:r>
        <w:rPr>
          <w:rFonts w:ascii="Times New Roman"/>
          <w:b w:val="false"/>
          <w:i w:val="false"/>
          <w:color w:val="000000"/>
          <w:sz w:val="28"/>
        </w:rPr>
        <w:t>пунктом 15</w:t>
      </w:r>
      <w:r>
        <w:rPr>
          <w:rFonts w:ascii="Times New Roman"/>
          <w:b w:val="false"/>
          <w:i w:val="false"/>
          <w:color w:val="000000"/>
          <w:sz w:val="28"/>
        </w:rPr>
        <w:t xml:space="preserve"> статьи 100 Налогового кодекса. Кроме того, по данной строке отражается себестоимость ТМЗ, которая относится на вычеты по строкам с 100.00.010 по 100.00.019 декларации;</w:t>
      </w:r>
    </w:p>
    <w:bookmarkEnd w:id="268"/>
    <w:bookmarkStart w:name="z280" w:id="269"/>
    <w:p>
      <w:pPr>
        <w:spacing w:after="0"/>
        <w:ind w:left="0"/>
        <w:jc w:val="both"/>
      </w:pPr>
      <w:r>
        <w:rPr>
          <w:rFonts w:ascii="Times New Roman"/>
          <w:b w:val="false"/>
          <w:i w:val="false"/>
          <w:color w:val="000000"/>
          <w:sz w:val="28"/>
        </w:rPr>
        <w:t>
      в строке 100.00.009 IX указываются стоимость работ и услуг, себестоимость ТМЗ, которые были признаны в отчетном налоговом периоде расходами будущих периодов и подлежат отнесению на вычеты в последующие налоговые периоды;</w:t>
      </w:r>
    </w:p>
    <w:bookmarkEnd w:id="269"/>
    <w:bookmarkStart w:name="z281" w:id="270"/>
    <w:p>
      <w:pPr>
        <w:spacing w:after="0"/>
        <w:ind w:left="0"/>
        <w:jc w:val="both"/>
      </w:pPr>
      <w:r>
        <w:rPr>
          <w:rFonts w:ascii="Times New Roman"/>
          <w:b w:val="false"/>
          <w:i w:val="false"/>
          <w:color w:val="000000"/>
          <w:sz w:val="28"/>
        </w:rPr>
        <w:t xml:space="preserve">
      2) в строке 100.00.010 указывается общая сумма расходов по неустойке (штрафам, пени),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270"/>
    <w:bookmarkStart w:name="z282" w:id="271"/>
    <w:p>
      <w:pPr>
        <w:spacing w:after="0"/>
        <w:ind w:left="0"/>
        <w:jc w:val="both"/>
      </w:pPr>
      <w:r>
        <w:rPr>
          <w:rFonts w:ascii="Times New Roman"/>
          <w:b w:val="false"/>
          <w:i w:val="false"/>
          <w:color w:val="000000"/>
          <w:sz w:val="28"/>
        </w:rPr>
        <w:t xml:space="preserve">
      3) в строке 100.00.011 указывается сумма налога на добавленную стоимость, относимая на вычеты по основаниям, установленным </w:t>
      </w:r>
      <w:r>
        <w:rPr>
          <w:rFonts w:ascii="Times New Roman"/>
          <w:b w:val="false"/>
          <w:i w:val="false"/>
          <w:color w:val="000000"/>
          <w:sz w:val="28"/>
        </w:rPr>
        <w:t>пунктом 12</w:t>
      </w:r>
      <w:r>
        <w:rPr>
          <w:rFonts w:ascii="Times New Roman"/>
          <w:b w:val="false"/>
          <w:i w:val="false"/>
          <w:color w:val="000000"/>
          <w:sz w:val="28"/>
        </w:rPr>
        <w:t xml:space="preserve"> статьи 100 Налогового кодекса;</w:t>
      </w:r>
    </w:p>
    <w:bookmarkEnd w:id="271"/>
    <w:bookmarkStart w:name="z283" w:id="272"/>
    <w:p>
      <w:pPr>
        <w:spacing w:after="0"/>
        <w:ind w:left="0"/>
        <w:jc w:val="both"/>
      </w:pPr>
      <w:r>
        <w:rPr>
          <w:rFonts w:ascii="Times New Roman"/>
          <w:b w:val="false"/>
          <w:i w:val="false"/>
          <w:color w:val="000000"/>
          <w:sz w:val="28"/>
        </w:rPr>
        <w:t xml:space="preserve">
      4) в строке 100.00.012 указывается сумма вычета по начисленным социальным отчислениям в Государственный фонд социального страхования, относимая на вычеты в соответствии с </w:t>
      </w:r>
      <w:r>
        <w:rPr>
          <w:rFonts w:ascii="Times New Roman"/>
          <w:b w:val="false"/>
          <w:i w:val="false"/>
          <w:color w:val="000000"/>
          <w:sz w:val="28"/>
        </w:rPr>
        <w:t>пунктом 14-1</w:t>
      </w:r>
      <w:r>
        <w:rPr>
          <w:rFonts w:ascii="Times New Roman"/>
          <w:b w:val="false"/>
          <w:i w:val="false"/>
          <w:color w:val="000000"/>
          <w:sz w:val="28"/>
        </w:rPr>
        <w:t xml:space="preserve"> статьи 100 Налогового кодекса;</w:t>
      </w:r>
    </w:p>
    <w:bookmarkEnd w:id="272"/>
    <w:bookmarkStart w:name="z284" w:id="273"/>
    <w:p>
      <w:pPr>
        <w:spacing w:after="0"/>
        <w:ind w:left="0"/>
        <w:jc w:val="both"/>
      </w:pPr>
      <w:r>
        <w:rPr>
          <w:rFonts w:ascii="Times New Roman"/>
          <w:b w:val="false"/>
          <w:i w:val="false"/>
          <w:color w:val="000000"/>
          <w:sz w:val="28"/>
        </w:rPr>
        <w:t xml:space="preserve">
      5) в строке 100.00.013 указывается сумма вычета по вознаграждению, определенная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w:t>
      </w:r>
    </w:p>
    <w:bookmarkEnd w:id="273"/>
    <w:bookmarkStart w:name="z285" w:id="274"/>
    <w:p>
      <w:pPr>
        <w:spacing w:after="0"/>
        <w:ind w:left="0"/>
        <w:jc w:val="both"/>
      </w:pPr>
      <w:r>
        <w:rPr>
          <w:rFonts w:ascii="Times New Roman"/>
          <w:b w:val="false"/>
          <w:i w:val="false"/>
          <w:color w:val="000000"/>
          <w:sz w:val="28"/>
        </w:rPr>
        <w:t xml:space="preserve">
      6) в строке 100.00.014 указывается сумма вычета представительских расходов, определенная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Налогового кодекса;</w:t>
      </w:r>
    </w:p>
    <w:bookmarkEnd w:id="274"/>
    <w:bookmarkStart w:name="z286" w:id="275"/>
    <w:p>
      <w:pPr>
        <w:spacing w:after="0"/>
        <w:ind w:left="0"/>
        <w:jc w:val="both"/>
      </w:pPr>
      <w:r>
        <w:rPr>
          <w:rFonts w:ascii="Times New Roman"/>
          <w:b w:val="false"/>
          <w:i w:val="false"/>
          <w:color w:val="000000"/>
          <w:sz w:val="28"/>
        </w:rPr>
        <w:t xml:space="preserve">
      7) в строке 100.00.015 указывается сумма вычета по сомнительным требованиям, определенная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End w:id="275"/>
    <w:bookmarkStart w:name="z287" w:id="276"/>
    <w:p>
      <w:pPr>
        <w:spacing w:after="0"/>
        <w:ind w:left="0"/>
        <w:jc w:val="both"/>
      </w:pPr>
      <w:r>
        <w:rPr>
          <w:rFonts w:ascii="Times New Roman"/>
          <w:b w:val="false"/>
          <w:i w:val="false"/>
          <w:color w:val="000000"/>
          <w:sz w:val="28"/>
        </w:rPr>
        <w:t xml:space="preserve">
      8) в строке 100.00.016 указывается сумма вычета по налогам и другим обязательным платежам в бюджет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276"/>
    <w:bookmarkStart w:name="z288" w:id="277"/>
    <w:p>
      <w:pPr>
        <w:spacing w:after="0"/>
        <w:ind w:left="0"/>
        <w:jc w:val="both"/>
      </w:pPr>
      <w:r>
        <w:rPr>
          <w:rFonts w:ascii="Times New Roman"/>
          <w:b w:val="false"/>
          <w:i w:val="false"/>
          <w:color w:val="000000"/>
          <w:sz w:val="28"/>
        </w:rPr>
        <w:t xml:space="preserve">
      9) в строке 100.00.017 указывается сумма вычетов по фиксированным активам и арендованным основным средствам, определенная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В данную строку переносится сумма строк 100.02.011 и 100.02.012;</w:t>
      </w:r>
    </w:p>
    <w:bookmarkEnd w:id="277"/>
    <w:bookmarkStart w:name="z289" w:id="278"/>
    <w:p>
      <w:pPr>
        <w:spacing w:after="0"/>
        <w:ind w:left="0"/>
        <w:jc w:val="both"/>
      </w:pPr>
      <w:r>
        <w:rPr>
          <w:rFonts w:ascii="Times New Roman"/>
          <w:b w:val="false"/>
          <w:i w:val="false"/>
          <w:color w:val="000000"/>
          <w:sz w:val="28"/>
        </w:rPr>
        <w:t>
      10) в строке 100.00.018 указываются сумма вычетов по инвестиционным налоговым преференциям:</w:t>
      </w:r>
    </w:p>
    <w:bookmarkEnd w:id="278"/>
    <w:bookmarkStart w:name="z290" w:id="279"/>
    <w:p>
      <w:pPr>
        <w:spacing w:after="0"/>
        <w:ind w:left="0"/>
        <w:jc w:val="both"/>
      </w:pPr>
      <w:r>
        <w:rPr>
          <w:rFonts w:ascii="Times New Roman"/>
          <w:b w:val="false"/>
          <w:i w:val="false"/>
          <w:color w:val="000000"/>
          <w:sz w:val="28"/>
        </w:rPr>
        <w:t xml:space="preserve">
      определенных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w:t>
      </w:r>
    </w:p>
    <w:bookmarkEnd w:id="279"/>
    <w:bookmarkStart w:name="z291" w:id="280"/>
    <w:p>
      <w:pPr>
        <w:spacing w:after="0"/>
        <w:ind w:left="0"/>
        <w:jc w:val="both"/>
      </w:pPr>
      <w:r>
        <w:rPr>
          <w:rFonts w:ascii="Times New Roman"/>
          <w:b w:val="false"/>
          <w:i w:val="false"/>
          <w:color w:val="000000"/>
          <w:sz w:val="28"/>
        </w:rPr>
        <w:t xml:space="preserve">
      по контрактам, заключенным с уполномоченным государственным органом по инвестициям до 1 января 2009 года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29 октября 2015 года "Предпринимательский кодекс Республики Казахстан", в виде части стоимости введенных в эксплуатацию в рамках инвестиционного проекта фиксированных активов;</w:t>
      </w:r>
    </w:p>
    <w:bookmarkEnd w:id="280"/>
    <w:bookmarkStart w:name="z292" w:id="281"/>
    <w:p>
      <w:pPr>
        <w:spacing w:after="0"/>
        <w:ind w:left="0"/>
        <w:jc w:val="both"/>
      </w:pPr>
      <w:r>
        <w:rPr>
          <w:rFonts w:ascii="Times New Roman"/>
          <w:b w:val="false"/>
          <w:i w:val="false"/>
          <w:color w:val="000000"/>
          <w:sz w:val="28"/>
        </w:rPr>
        <w:t xml:space="preserve">
      11) в строке 100.00.019 указывается сумма расходов, относимая на вычеты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Налогового кодекса. Данная строка включает в себя также строку 100.00.019 I:</w:t>
      </w:r>
    </w:p>
    <w:bookmarkEnd w:id="281"/>
    <w:bookmarkStart w:name="z293" w:id="282"/>
    <w:p>
      <w:pPr>
        <w:spacing w:after="0"/>
        <w:ind w:left="0"/>
        <w:jc w:val="both"/>
      </w:pPr>
      <w:r>
        <w:rPr>
          <w:rFonts w:ascii="Times New Roman"/>
          <w:b w:val="false"/>
          <w:i w:val="false"/>
          <w:color w:val="000000"/>
          <w:sz w:val="28"/>
        </w:rPr>
        <w:t>
      в строке 100.00.019 I указывается сумма вычета, определяемая в соответствии с пунктом 1 статьи 106 Налогового кодекса;</w:t>
      </w:r>
    </w:p>
    <w:bookmarkEnd w:id="282"/>
    <w:bookmarkStart w:name="z294" w:id="283"/>
    <w:p>
      <w:pPr>
        <w:spacing w:after="0"/>
        <w:ind w:left="0"/>
        <w:jc w:val="both"/>
      </w:pPr>
      <w:r>
        <w:rPr>
          <w:rFonts w:ascii="Times New Roman"/>
          <w:b w:val="false"/>
          <w:i w:val="false"/>
          <w:color w:val="000000"/>
          <w:sz w:val="28"/>
        </w:rPr>
        <w:t>
      12) в строке 100.00.020 указывается сумма прочих расходов, относимая на вычеты в соответствии с Налоговым кодексом. По данной строке отражаются следующие вычеты:</w:t>
      </w:r>
    </w:p>
    <w:bookmarkEnd w:id="283"/>
    <w:bookmarkStart w:name="z295" w:id="284"/>
    <w:p>
      <w:pPr>
        <w:spacing w:after="0"/>
        <w:ind w:left="0"/>
        <w:jc w:val="both"/>
      </w:pPr>
      <w:r>
        <w:rPr>
          <w:rFonts w:ascii="Times New Roman"/>
          <w:b w:val="false"/>
          <w:i w:val="false"/>
          <w:color w:val="000000"/>
          <w:sz w:val="28"/>
        </w:rPr>
        <w:t xml:space="preserve">
      компенсации при служебных командировках, относимые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284"/>
    <w:bookmarkStart w:name="z296" w:id="285"/>
    <w:p>
      <w:pPr>
        <w:spacing w:after="0"/>
        <w:ind w:left="0"/>
        <w:jc w:val="both"/>
      </w:pPr>
      <w:r>
        <w:rPr>
          <w:rFonts w:ascii="Times New Roman"/>
          <w:b w:val="false"/>
          <w:i w:val="false"/>
          <w:color w:val="000000"/>
          <w:sz w:val="28"/>
        </w:rPr>
        <w:t xml:space="preserve">
      выплаченные сомнительные обязательства, относимые на вычеты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w:t>
      </w:r>
    </w:p>
    <w:bookmarkEnd w:id="285"/>
    <w:bookmarkStart w:name="z297" w:id="286"/>
    <w:p>
      <w:pPr>
        <w:spacing w:after="0"/>
        <w:ind w:left="0"/>
        <w:jc w:val="both"/>
      </w:pPr>
      <w:r>
        <w:rPr>
          <w:rFonts w:ascii="Times New Roman"/>
          <w:b w:val="false"/>
          <w:i w:val="false"/>
          <w:color w:val="000000"/>
          <w:sz w:val="28"/>
        </w:rPr>
        <w:t xml:space="preserve">
      расходы недропользователя,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Налогового кодекса;</w:t>
      </w:r>
    </w:p>
    <w:bookmarkEnd w:id="286"/>
    <w:bookmarkStart w:name="z298" w:id="287"/>
    <w:p>
      <w:pPr>
        <w:spacing w:after="0"/>
        <w:ind w:left="0"/>
        <w:jc w:val="both"/>
      </w:pPr>
      <w:r>
        <w:rPr>
          <w:rFonts w:ascii="Times New Roman"/>
          <w:b w:val="false"/>
          <w:i w:val="false"/>
          <w:color w:val="000000"/>
          <w:sz w:val="28"/>
        </w:rPr>
        <w:t xml:space="preserve">
      взносы участников систем гарантирования, относимые на вычеты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Налогового кодекса;</w:t>
      </w:r>
    </w:p>
    <w:bookmarkEnd w:id="287"/>
    <w:bookmarkStart w:name="z299" w:id="288"/>
    <w:p>
      <w:pPr>
        <w:spacing w:after="0"/>
        <w:ind w:left="0"/>
        <w:jc w:val="both"/>
      </w:pPr>
      <w:r>
        <w:rPr>
          <w:rFonts w:ascii="Times New Roman"/>
          <w:b w:val="false"/>
          <w:i w:val="false"/>
          <w:color w:val="000000"/>
          <w:sz w:val="28"/>
        </w:rPr>
        <w:t xml:space="preserve">
      превышение суммы отрицательной курсовой разницы над суммой положительной курсовой разницы, относимое на вычеты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288"/>
    <w:bookmarkStart w:name="z300" w:id="289"/>
    <w:p>
      <w:pPr>
        <w:spacing w:after="0"/>
        <w:ind w:left="0"/>
        <w:jc w:val="both"/>
      </w:pPr>
      <w:r>
        <w:rPr>
          <w:rFonts w:ascii="Times New Roman"/>
          <w:b w:val="false"/>
          <w:i w:val="false"/>
          <w:color w:val="000000"/>
          <w:sz w:val="28"/>
        </w:rPr>
        <w:t>
      управленческие и административные расходы нерезидента, указанные в графе 3G формы 100.03;</w:t>
      </w:r>
    </w:p>
    <w:bookmarkEnd w:id="289"/>
    <w:bookmarkStart w:name="z301" w:id="290"/>
    <w:p>
      <w:pPr>
        <w:spacing w:after="0"/>
        <w:ind w:left="0"/>
        <w:jc w:val="both"/>
      </w:pPr>
      <w:r>
        <w:rPr>
          <w:rFonts w:ascii="Times New Roman"/>
          <w:b w:val="false"/>
          <w:i w:val="false"/>
          <w:color w:val="000000"/>
          <w:sz w:val="28"/>
        </w:rPr>
        <w:t xml:space="preserve">
      расходы, относимые на вычеты в соответствии со </w:t>
      </w:r>
      <w:r>
        <w:rPr>
          <w:rFonts w:ascii="Times New Roman"/>
          <w:b w:val="false"/>
          <w:i w:val="false"/>
          <w:color w:val="000000"/>
          <w:sz w:val="28"/>
        </w:rPr>
        <w:t>статьей 105-1</w:t>
      </w:r>
      <w:r>
        <w:rPr>
          <w:rFonts w:ascii="Times New Roman"/>
          <w:b w:val="false"/>
          <w:i w:val="false"/>
          <w:color w:val="000000"/>
          <w:sz w:val="28"/>
        </w:rPr>
        <w:t xml:space="preserve"> Налогового кодекса, за исключением подпункта 4) пункта 1 данной статьи;</w:t>
      </w:r>
    </w:p>
    <w:bookmarkEnd w:id="290"/>
    <w:bookmarkStart w:name="z302" w:id="291"/>
    <w:p>
      <w:pPr>
        <w:spacing w:after="0"/>
        <w:ind w:left="0"/>
        <w:jc w:val="both"/>
      </w:pPr>
      <w:r>
        <w:rPr>
          <w:rFonts w:ascii="Times New Roman"/>
          <w:b w:val="false"/>
          <w:i w:val="false"/>
          <w:color w:val="000000"/>
          <w:sz w:val="28"/>
        </w:rPr>
        <w:t xml:space="preserve">
      другие расходы налогоплательщика, подлежащие отнесению на вычеты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не отраженные по строкам с 100.00.009 по 100.00.019;</w:t>
      </w:r>
    </w:p>
    <w:bookmarkEnd w:id="291"/>
    <w:bookmarkStart w:name="z303" w:id="292"/>
    <w:p>
      <w:pPr>
        <w:spacing w:after="0"/>
        <w:ind w:left="0"/>
        <w:jc w:val="both"/>
      </w:pPr>
      <w:r>
        <w:rPr>
          <w:rFonts w:ascii="Times New Roman"/>
          <w:b w:val="false"/>
          <w:i w:val="false"/>
          <w:color w:val="000000"/>
          <w:sz w:val="28"/>
        </w:rPr>
        <w:t>
      13) в строке 100.00.021 указывается итоговая сумма вычетов. В данную строку переносится значение строки 100.00.021 I или строки 100.00.021 II или строки 100.00.021 III. Если заполнена строка 100.00.021 II, переносится значение строки 100.00.021 II. Если отмечена строка 11 - переносится значение строки 100.00.021 III. В иных случаях переносится строка 100.00.021 I:</w:t>
      </w:r>
    </w:p>
    <w:bookmarkEnd w:id="292"/>
    <w:bookmarkStart w:name="z304" w:id="293"/>
    <w:p>
      <w:pPr>
        <w:spacing w:after="0"/>
        <w:ind w:left="0"/>
        <w:jc w:val="both"/>
      </w:pPr>
      <w:r>
        <w:rPr>
          <w:rFonts w:ascii="Times New Roman"/>
          <w:b w:val="false"/>
          <w:i w:val="false"/>
          <w:color w:val="000000"/>
          <w:sz w:val="28"/>
        </w:rPr>
        <w:t>
      в строке 100.00.021 I указывается общая сумма вычетов, определенная как сумма строк с 100.00.009 по 100.00.020.</w:t>
      </w:r>
    </w:p>
    <w:bookmarkEnd w:id="293"/>
    <w:bookmarkStart w:name="z305" w:id="294"/>
    <w:p>
      <w:pPr>
        <w:spacing w:after="0"/>
        <w:ind w:left="0"/>
        <w:jc w:val="both"/>
      </w:pPr>
      <w:r>
        <w:rPr>
          <w:rFonts w:ascii="Times New Roman"/>
          <w:b w:val="false"/>
          <w:i w:val="false"/>
          <w:color w:val="000000"/>
          <w:sz w:val="28"/>
        </w:rPr>
        <w:t>
      При заполнении декларации некоммерческими организациями, которые ведут раздельный учет по доходам, освобождаемым от налогообложения, и доходам, подлежащим налогообложению, в строках с 100.00.009 по 100.00.020 указывается:</w:t>
      </w:r>
    </w:p>
    <w:bookmarkEnd w:id="294"/>
    <w:bookmarkStart w:name="z306" w:id="295"/>
    <w:p>
      <w:pPr>
        <w:spacing w:after="0"/>
        <w:ind w:left="0"/>
        <w:jc w:val="both"/>
      </w:pPr>
      <w:r>
        <w:rPr>
          <w:rFonts w:ascii="Times New Roman"/>
          <w:b w:val="false"/>
          <w:i w:val="false"/>
          <w:color w:val="000000"/>
          <w:sz w:val="28"/>
        </w:rPr>
        <w:t>
      при применении пропорционального метода отнесения расходов на вычеты - сумма расходов в целом по некоммерческой организации;</w:t>
      </w:r>
    </w:p>
    <w:bookmarkEnd w:id="295"/>
    <w:bookmarkStart w:name="z307" w:id="296"/>
    <w:p>
      <w:pPr>
        <w:spacing w:after="0"/>
        <w:ind w:left="0"/>
        <w:jc w:val="both"/>
      </w:pPr>
      <w:r>
        <w:rPr>
          <w:rFonts w:ascii="Times New Roman"/>
          <w:b w:val="false"/>
          <w:i w:val="false"/>
          <w:color w:val="000000"/>
          <w:sz w:val="28"/>
        </w:rPr>
        <w:t>
      при применении раздельного метода отнесения расходов на вычеты - сумма расходов по доходам, подлежащим налогообложению в общеустановленном порядке;</w:t>
      </w:r>
    </w:p>
    <w:bookmarkEnd w:id="296"/>
    <w:bookmarkStart w:name="z308" w:id="297"/>
    <w:p>
      <w:pPr>
        <w:spacing w:after="0"/>
        <w:ind w:left="0"/>
        <w:jc w:val="both"/>
      </w:pPr>
      <w:r>
        <w:rPr>
          <w:rFonts w:ascii="Times New Roman"/>
          <w:b w:val="false"/>
          <w:i w:val="false"/>
          <w:color w:val="000000"/>
          <w:sz w:val="28"/>
        </w:rPr>
        <w:t xml:space="preserve">
      в строке 100.00.021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представляющей одновременно декларацию по корпоративному подоходному налогу по форме 130.00 и декларацию по корпоративному подоходному налогу по форме 100.00 и применяющей пропорциональный метод учета. В данную строку переносится строка 130.00.029;</w:t>
      </w:r>
    </w:p>
    <w:bookmarkEnd w:id="297"/>
    <w:bookmarkStart w:name="z309" w:id="298"/>
    <w:p>
      <w:pPr>
        <w:spacing w:after="0"/>
        <w:ind w:left="0"/>
        <w:jc w:val="both"/>
      </w:pPr>
      <w:r>
        <w:rPr>
          <w:rFonts w:ascii="Times New Roman"/>
          <w:b w:val="false"/>
          <w:i w:val="false"/>
          <w:color w:val="000000"/>
          <w:sz w:val="28"/>
        </w:rPr>
        <w:t>
      в строке 100.00.021 III указывается сумма расходов, подлежащая отнесению на вычеты резидентами, имеющими постоянное (-ые) учреждение(-я) за пределами Республики Казахстан. Определяется как разница строки 100.00.021 I и итогового значения графы I формы 100.05.</w:t>
      </w:r>
    </w:p>
    <w:bookmarkEnd w:id="298"/>
    <w:bookmarkStart w:name="z310" w:id="299"/>
    <w:p>
      <w:pPr>
        <w:spacing w:after="0"/>
        <w:ind w:left="0"/>
        <w:jc w:val="both"/>
      </w:pPr>
      <w:r>
        <w:rPr>
          <w:rFonts w:ascii="Times New Roman"/>
          <w:b w:val="false"/>
          <w:i w:val="false"/>
          <w:color w:val="000000"/>
          <w:sz w:val="28"/>
        </w:rPr>
        <w:t>
      17. В разделе "Корректировка доходов и вычетов в соответствии с Налоговым кодексом":</w:t>
      </w:r>
    </w:p>
    <w:bookmarkEnd w:id="299"/>
    <w:bookmarkStart w:name="z311" w:id="300"/>
    <w:p>
      <w:pPr>
        <w:spacing w:after="0"/>
        <w:ind w:left="0"/>
        <w:jc w:val="both"/>
      </w:pPr>
      <w:r>
        <w:rPr>
          <w:rFonts w:ascii="Times New Roman"/>
          <w:b w:val="false"/>
          <w:i w:val="false"/>
          <w:color w:val="000000"/>
          <w:sz w:val="28"/>
        </w:rPr>
        <w:t xml:space="preserve">
      в строке 100.00.022 указывается сумма корректировок доходов и вычетов, определяемая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разница строк 100.00.022 I и 100.00.022 II (100.00.022 I - 100.00.022 II):</w:t>
      </w:r>
    </w:p>
    <w:bookmarkEnd w:id="300"/>
    <w:bookmarkStart w:name="z312" w:id="301"/>
    <w:p>
      <w:pPr>
        <w:spacing w:after="0"/>
        <w:ind w:left="0"/>
        <w:jc w:val="both"/>
      </w:pPr>
      <w:r>
        <w:rPr>
          <w:rFonts w:ascii="Times New Roman"/>
          <w:b w:val="false"/>
          <w:i w:val="false"/>
          <w:color w:val="000000"/>
          <w:sz w:val="28"/>
        </w:rPr>
        <w:t>
      в строке 100.00.022 I указывается сумма корректировки доходов, определяемая в соответствии со статьями 131, 132 Налогового кодекса;</w:t>
      </w:r>
    </w:p>
    <w:bookmarkEnd w:id="301"/>
    <w:bookmarkStart w:name="z313" w:id="302"/>
    <w:p>
      <w:pPr>
        <w:spacing w:after="0"/>
        <w:ind w:left="0"/>
        <w:jc w:val="both"/>
      </w:pPr>
      <w:r>
        <w:rPr>
          <w:rFonts w:ascii="Times New Roman"/>
          <w:b w:val="false"/>
          <w:i w:val="false"/>
          <w:color w:val="000000"/>
          <w:sz w:val="28"/>
        </w:rPr>
        <w:t>
      в строке 100.00.022 II указывается сумма корректировки вычетов, определяемая в соответствии со статьями 131, 132 Налогового кодекса.</w:t>
      </w:r>
    </w:p>
    <w:bookmarkEnd w:id="302"/>
    <w:bookmarkStart w:name="z314" w:id="303"/>
    <w:p>
      <w:pPr>
        <w:spacing w:after="0"/>
        <w:ind w:left="0"/>
        <w:jc w:val="both"/>
      </w:pPr>
      <w:r>
        <w:rPr>
          <w:rFonts w:ascii="Times New Roman"/>
          <w:b w:val="false"/>
          <w:i w:val="false"/>
          <w:color w:val="000000"/>
          <w:sz w:val="28"/>
        </w:rPr>
        <w:t xml:space="preserve">
      18.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bookmarkEnd w:id="303"/>
    <w:bookmarkStart w:name="z315" w:id="304"/>
    <w:p>
      <w:pPr>
        <w:spacing w:after="0"/>
        <w:ind w:left="0"/>
        <w:jc w:val="both"/>
      </w:pPr>
      <w:r>
        <w:rPr>
          <w:rFonts w:ascii="Times New Roman"/>
          <w:b w:val="false"/>
          <w:i w:val="false"/>
          <w:color w:val="000000"/>
          <w:sz w:val="28"/>
        </w:rPr>
        <w:t>
      в строке 100.00.023 указывается сумма корректировки доходов, определяемая в соответствии с Законом о трансфертном ценообразовании;</w:t>
      </w:r>
    </w:p>
    <w:bookmarkEnd w:id="304"/>
    <w:bookmarkStart w:name="z316" w:id="305"/>
    <w:p>
      <w:pPr>
        <w:spacing w:after="0"/>
        <w:ind w:left="0"/>
        <w:jc w:val="both"/>
      </w:pPr>
      <w:r>
        <w:rPr>
          <w:rFonts w:ascii="Times New Roman"/>
          <w:b w:val="false"/>
          <w:i w:val="false"/>
          <w:color w:val="000000"/>
          <w:sz w:val="28"/>
        </w:rPr>
        <w:t>
      в строке 100.00.024 указывается сумма корректировки вычетов, определяемая в соответствии с Законом о трансфертном ценообразовании.</w:t>
      </w:r>
    </w:p>
    <w:bookmarkEnd w:id="305"/>
    <w:bookmarkStart w:name="z317" w:id="306"/>
    <w:p>
      <w:pPr>
        <w:spacing w:after="0"/>
        <w:ind w:left="0"/>
        <w:jc w:val="both"/>
      </w:pPr>
      <w:r>
        <w:rPr>
          <w:rFonts w:ascii="Times New Roman"/>
          <w:b w:val="false"/>
          <w:i w:val="false"/>
          <w:color w:val="000000"/>
          <w:sz w:val="28"/>
        </w:rPr>
        <w:t>
      19. В разделе "Расчет налогооблагаемого дохода":</w:t>
      </w:r>
    </w:p>
    <w:bookmarkEnd w:id="306"/>
    <w:bookmarkStart w:name="z318" w:id="307"/>
    <w:p>
      <w:pPr>
        <w:spacing w:after="0"/>
        <w:ind w:left="0"/>
        <w:jc w:val="both"/>
      </w:pPr>
      <w:r>
        <w:rPr>
          <w:rFonts w:ascii="Times New Roman"/>
          <w:b w:val="false"/>
          <w:i w:val="false"/>
          <w:color w:val="000000"/>
          <w:sz w:val="28"/>
        </w:rPr>
        <w:t>
      1) в строке 100.00.025 указывается налогооблагаемый доход (убыток). Определяется как 100.00.008 - 100.00.021 + 100.00.022 + 100.00.023 - 100.00.024;</w:t>
      </w:r>
    </w:p>
    <w:bookmarkEnd w:id="307"/>
    <w:bookmarkStart w:name="z319" w:id="308"/>
    <w:p>
      <w:pPr>
        <w:spacing w:after="0"/>
        <w:ind w:left="0"/>
        <w:jc w:val="both"/>
      </w:pPr>
      <w:r>
        <w:rPr>
          <w:rFonts w:ascii="Times New Roman"/>
          <w:b w:val="false"/>
          <w:i w:val="false"/>
          <w:color w:val="000000"/>
          <w:sz w:val="28"/>
        </w:rPr>
        <w:t>
      2) в строке 100.00.026 указывается сумма доходов, полученных налогоплательщиком-резидентом из источников за пределами Республики Казахстан. Строка 100.00.026 носит справочный характер. Данная строка включает в себя также строку 100.00.026 I:</w:t>
      </w:r>
    </w:p>
    <w:bookmarkEnd w:id="308"/>
    <w:bookmarkStart w:name="z320" w:id="309"/>
    <w:p>
      <w:pPr>
        <w:spacing w:after="0"/>
        <w:ind w:left="0"/>
        <w:jc w:val="both"/>
      </w:pPr>
      <w:r>
        <w:rPr>
          <w:rFonts w:ascii="Times New Roman"/>
          <w:b w:val="false"/>
          <w:i w:val="false"/>
          <w:color w:val="000000"/>
          <w:sz w:val="28"/>
        </w:rPr>
        <w:t xml:space="preserve">
      в строке 100.00.026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В данную строку переносится итоговое значение графы G формы 100.05;</w:t>
      </w:r>
    </w:p>
    <w:bookmarkEnd w:id="309"/>
    <w:bookmarkStart w:name="z321" w:id="310"/>
    <w:p>
      <w:pPr>
        <w:spacing w:after="0"/>
        <w:ind w:left="0"/>
        <w:jc w:val="both"/>
      </w:pPr>
      <w:r>
        <w:rPr>
          <w:rFonts w:ascii="Times New Roman"/>
          <w:b w:val="false"/>
          <w:i w:val="false"/>
          <w:color w:val="000000"/>
          <w:sz w:val="28"/>
        </w:rPr>
        <w:t xml:space="preserve">
      3) в строке 100.00.027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 В данную строку переносится итоговое значение графы Е формы 100.04;</w:t>
      </w:r>
    </w:p>
    <w:bookmarkEnd w:id="310"/>
    <w:bookmarkStart w:name="z322" w:id="311"/>
    <w:p>
      <w:pPr>
        <w:spacing w:after="0"/>
        <w:ind w:left="0"/>
        <w:jc w:val="both"/>
      </w:pPr>
      <w:r>
        <w:rPr>
          <w:rFonts w:ascii="Times New Roman"/>
          <w:b w:val="false"/>
          <w:i w:val="false"/>
          <w:color w:val="000000"/>
          <w:sz w:val="28"/>
        </w:rPr>
        <w:t>
      4) в строке 100.00.028 указывается сумма налогооблагаемого дохода (убытка) с учетом особенностей международного налогообложения. При этом сумма, указанная в строке 100.00.026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100.00.028 определяется как сумма строк 100.00.025 и 100.00.026 I за минусом строки 100.00.027 (100.00.025 + 100.00.026 I - 100.00.027);</w:t>
      </w:r>
    </w:p>
    <w:bookmarkEnd w:id="311"/>
    <w:bookmarkStart w:name="z323" w:id="312"/>
    <w:p>
      <w:pPr>
        <w:spacing w:after="0"/>
        <w:ind w:left="0"/>
        <w:jc w:val="both"/>
      </w:pPr>
      <w:r>
        <w:rPr>
          <w:rFonts w:ascii="Times New Roman"/>
          <w:b w:val="false"/>
          <w:i w:val="false"/>
          <w:color w:val="000000"/>
          <w:sz w:val="28"/>
        </w:rPr>
        <w:t xml:space="preserve">
      5) в строке 100.00.029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Если строка 100.00.028 имеет отрицательное значение, строка 100.00.029 определяется как сумма модуля строки 100.00.028 и строки 100.02.008 I. Если строка 100.00.028 имеет положительное значение, в строке 100.00.029 переносится строка 100.02.008 I;</w:t>
      </w:r>
    </w:p>
    <w:bookmarkEnd w:id="312"/>
    <w:bookmarkStart w:name="z324" w:id="313"/>
    <w:p>
      <w:pPr>
        <w:spacing w:after="0"/>
        <w:ind w:left="0"/>
        <w:jc w:val="both"/>
      </w:pPr>
      <w:r>
        <w:rPr>
          <w:rFonts w:ascii="Times New Roman"/>
          <w:b w:val="false"/>
          <w:i w:val="false"/>
          <w:color w:val="000000"/>
          <w:sz w:val="28"/>
        </w:rPr>
        <w:t xml:space="preserve">
      6) в строке 100.00.030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Строка 100.00.030 включает в себя строки 100.00.030 I и 100.00.030 II:</w:t>
      </w:r>
    </w:p>
    <w:bookmarkEnd w:id="313"/>
    <w:bookmarkStart w:name="z325" w:id="314"/>
    <w:p>
      <w:pPr>
        <w:spacing w:after="0"/>
        <w:ind w:left="0"/>
        <w:jc w:val="both"/>
      </w:pPr>
      <w:r>
        <w:rPr>
          <w:rFonts w:ascii="Times New Roman"/>
          <w:b w:val="false"/>
          <w:i w:val="false"/>
          <w:color w:val="000000"/>
          <w:sz w:val="28"/>
        </w:rPr>
        <w:t xml:space="preserve">
      в строке 100.00.030 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пункта 1 статьи 133 Налогового кодекса;</w:t>
      </w:r>
    </w:p>
    <w:bookmarkEnd w:id="314"/>
    <w:bookmarkStart w:name="z326" w:id="315"/>
    <w:p>
      <w:pPr>
        <w:spacing w:after="0"/>
        <w:ind w:left="0"/>
        <w:jc w:val="both"/>
      </w:pPr>
      <w:r>
        <w:rPr>
          <w:rFonts w:ascii="Times New Roman"/>
          <w:b w:val="false"/>
          <w:i w:val="false"/>
          <w:color w:val="000000"/>
          <w:sz w:val="28"/>
        </w:rPr>
        <w:t xml:space="preserve">
      в строке 100.00.030 II указываются расходы, на которые налогоплательщик вправе уменьшить налогооблагаемый доход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133 Налогового кодекса;</w:t>
      </w:r>
    </w:p>
    <w:bookmarkEnd w:id="315"/>
    <w:bookmarkStart w:name="z327" w:id="316"/>
    <w:p>
      <w:pPr>
        <w:spacing w:after="0"/>
        <w:ind w:left="0"/>
        <w:jc w:val="both"/>
      </w:pPr>
      <w:r>
        <w:rPr>
          <w:rFonts w:ascii="Times New Roman"/>
          <w:b w:val="false"/>
          <w:i w:val="false"/>
          <w:color w:val="000000"/>
          <w:sz w:val="28"/>
        </w:rPr>
        <w:t xml:space="preserve">
      7) в строке 100.00.031 указывается налогооблагаемый доход с учетом уменьшения, исчисленного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Определяется как разница строк 100.00.028 и 100.00.030 (100.00.028 - 100.00.030). В случае, если строка 100.00.030 больше строки 100.00.028, в строке 100.00.031 указывается ноль;</w:t>
      </w:r>
    </w:p>
    <w:bookmarkEnd w:id="316"/>
    <w:bookmarkStart w:name="z328" w:id="317"/>
    <w:p>
      <w:pPr>
        <w:spacing w:after="0"/>
        <w:ind w:left="0"/>
        <w:jc w:val="both"/>
      </w:pPr>
      <w:r>
        <w:rPr>
          <w:rFonts w:ascii="Times New Roman"/>
          <w:b w:val="false"/>
          <w:i w:val="false"/>
          <w:color w:val="000000"/>
          <w:sz w:val="28"/>
        </w:rPr>
        <w:t>
      8) в строке 100.00.032 указываются убытки, перенесенные из предыдущих налоговых периодов;</w:t>
      </w:r>
    </w:p>
    <w:bookmarkEnd w:id="317"/>
    <w:bookmarkStart w:name="z329" w:id="318"/>
    <w:p>
      <w:pPr>
        <w:spacing w:after="0"/>
        <w:ind w:left="0"/>
        <w:jc w:val="both"/>
      </w:pPr>
      <w:r>
        <w:rPr>
          <w:rFonts w:ascii="Times New Roman"/>
          <w:b w:val="false"/>
          <w:i w:val="false"/>
          <w:color w:val="000000"/>
          <w:sz w:val="28"/>
        </w:rPr>
        <w:t>
      9) в строке 100.00.033 указывается налогооблагаемый доход с учетом перенесенных из предыдущих налоговых периодов убытков. Заполняется в случае, если в строке 100.00.031 отражено положительное значение. Определяется как разница строк 100.00.031 и 100.00.032 (100.00.031 - 100.00.032). Если строка 100.00.032 больше строки 100.00.031, в строке 100.00.033 указывается ноль.</w:t>
      </w:r>
    </w:p>
    <w:bookmarkEnd w:id="318"/>
    <w:bookmarkStart w:name="z330" w:id="319"/>
    <w:p>
      <w:pPr>
        <w:spacing w:after="0"/>
        <w:ind w:left="0"/>
        <w:jc w:val="both"/>
      </w:pPr>
      <w:r>
        <w:rPr>
          <w:rFonts w:ascii="Times New Roman"/>
          <w:b w:val="false"/>
          <w:i w:val="false"/>
          <w:color w:val="000000"/>
          <w:sz w:val="28"/>
        </w:rPr>
        <w:t>
      20. В разделе "Расчет налогового обязательства":</w:t>
      </w:r>
    </w:p>
    <w:bookmarkEnd w:id="319"/>
    <w:bookmarkStart w:name="z331" w:id="320"/>
    <w:p>
      <w:pPr>
        <w:spacing w:after="0"/>
        <w:ind w:left="0"/>
        <w:jc w:val="both"/>
      </w:pPr>
      <w:r>
        <w:rPr>
          <w:rFonts w:ascii="Times New Roman"/>
          <w:b w:val="false"/>
          <w:i w:val="false"/>
          <w:color w:val="000000"/>
          <w:sz w:val="28"/>
        </w:rPr>
        <w:t xml:space="preserve">
      1) в строке 100.00.034 указывается ставка КПН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 В случае, если налогоплательщик использует одновременно ставки в размере 20 и 10 процентов, то строка 100.00.034 не заполняется;</w:t>
      </w:r>
    </w:p>
    <w:bookmarkEnd w:id="320"/>
    <w:bookmarkStart w:name="z332" w:id="321"/>
    <w:p>
      <w:pPr>
        <w:spacing w:after="0"/>
        <w:ind w:left="0"/>
        <w:jc w:val="both"/>
      </w:pPr>
      <w:r>
        <w:rPr>
          <w:rFonts w:ascii="Times New Roman"/>
          <w:b w:val="false"/>
          <w:i w:val="false"/>
          <w:color w:val="000000"/>
          <w:sz w:val="28"/>
        </w:rPr>
        <w:t>
      2) в строке 100.00.035 указывается сумма КПН с налогооблагаемого дохода. Определяется как произведение строк 100.00.033 и 100.00.034 (100.00.033 x 100.00.034). В случае, если налогоплательщик использует одновременно ставки в размере 20 и 10 процентов, то в строке 100.00.035 указывается сумма КПН, определенная на основе данных раздельного налогового учета;</w:t>
      </w:r>
    </w:p>
    <w:bookmarkEnd w:id="321"/>
    <w:bookmarkStart w:name="z333" w:id="322"/>
    <w:p>
      <w:pPr>
        <w:spacing w:after="0"/>
        <w:ind w:left="0"/>
        <w:jc w:val="both"/>
      </w:pPr>
      <w:r>
        <w:rPr>
          <w:rFonts w:ascii="Times New Roman"/>
          <w:b w:val="false"/>
          <w:i w:val="false"/>
          <w:color w:val="000000"/>
          <w:sz w:val="28"/>
        </w:rPr>
        <w:t xml:space="preserve">
      3) в строке 100.00.036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100.00.035, 100.00.036 I, 100.00.036 II, 100.00.036 III, 100.00.036 IV, 100.00.036 V (100.00.035 - 100.00.036 I - 100.00.036 II - 100.00.036 III - 100.00.036 IV - 100.00.036 V). Если полученная разница меньше ноля, то в строке 100.00.036 указывается ноль:</w:t>
      </w:r>
    </w:p>
    <w:bookmarkEnd w:id="322"/>
    <w:bookmarkStart w:name="z334" w:id="323"/>
    <w:p>
      <w:pPr>
        <w:spacing w:after="0"/>
        <w:ind w:left="0"/>
        <w:jc w:val="both"/>
      </w:pPr>
      <w:r>
        <w:rPr>
          <w:rFonts w:ascii="Times New Roman"/>
          <w:b w:val="false"/>
          <w:i w:val="false"/>
          <w:color w:val="000000"/>
          <w:sz w:val="28"/>
        </w:rPr>
        <w:t xml:space="preserve">
      в строке 100.00.036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В данную строку переносится итоговое значение графы K формы 100.05;</w:t>
      </w:r>
    </w:p>
    <w:bookmarkEnd w:id="323"/>
    <w:bookmarkStart w:name="z335" w:id="324"/>
    <w:p>
      <w:pPr>
        <w:spacing w:after="0"/>
        <w:ind w:left="0"/>
        <w:jc w:val="both"/>
      </w:pPr>
      <w:r>
        <w:rPr>
          <w:rFonts w:ascii="Times New Roman"/>
          <w:b w:val="false"/>
          <w:i w:val="false"/>
          <w:color w:val="000000"/>
          <w:sz w:val="28"/>
        </w:rPr>
        <w:t xml:space="preserve">
      в строке 100.00.036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bookmarkEnd w:id="324"/>
    <w:bookmarkStart w:name="z336" w:id="325"/>
    <w:p>
      <w:pPr>
        <w:spacing w:after="0"/>
        <w:ind w:left="0"/>
        <w:jc w:val="both"/>
      </w:pPr>
      <w:r>
        <w:rPr>
          <w:rFonts w:ascii="Times New Roman"/>
          <w:b w:val="false"/>
          <w:i w:val="false"/>
          <w:color w:val="000000"/>
          <w:sz w:val="28"/>
        </w:rPr>
        <w:t xml:space="preserve">
      в строке 100.00.036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325"/>
    <w:bookmarkStart w:name="z337" w:id="326"/>
    <w:p>
      <w:pPr>
        <w:spacing w:after="0"/>
        <w:ind w:left="0"/>
        <w:jc w:val="both"/>
      </w:pPr>
      <w:r>
        <w:rPr>
          <w:rFonts w:ascii="Times New Roman"/>
          <w:b w:val="false"/>
          <w:i w:val="false"/>
          <w:color w:val="000000"/>
          <w:sz w:val="28"/>
        </w:rPr>
        <w:t>
      в строке 100.00.036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пунктом 2 статьи 139 Налогового кодекса уменьшает сумму корпоративного подоходного налога, подлежащего уплате в бюджет;</w:t>
      </w:r>
    </w:p>
    <w:bookmarkEnd w:id="326"/>
    <w:bookmarkStart w:name="z338" w:id="327"/>
    <w:p>
      <w:pPr>
        <w:spacing w:after="0"/>
        <w:ind w:left="0"/>
        <w:jc w:val="both"/>
      </w:pPr>
      <w:r>
        <w:rPr>
          <w:rFonts w:ascii="Times New Roman"/>
          <w:b w:val="false"/>
          <w:i w:val="false"/>
          <w:color w:val="000000"/>
          <w:sz w:val="28"/>
        </w:rPr>
        <w:t xml:space="preserve">
      в строке 100.00.036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bookmarkEnd w:id="327"/>
    <w:bookmarkStart w:name="z339" w:id="328"/>
    <w:p>
      <w:pPr>
        <w:spacing w:after="0"/>
        <w:ind w:left="0"/>
        <w:jc w:val="both"/>
      </w:pPr>
      <w:r>
        <w:rPr>
          <w:rFonts w:ascii="Times New Roman"/>
          <w:b w:val="false"/>
          <w:i w:val="false"/>
          <w:color w:val="000000"/>
          <w:sz w:val="28"/>
        </w:rPr>
        <w:t>
      4) в строке 100.00.037 указывается сумма исчисленного корпоративного подоходного налога за налоговый период с учетом уменьшения. Определяется как 100.00.036 - 100.00.037 I:</w:t>
      </w:r>
    </w:p>
    <w:bookmarkEnd w:id="328"/>
    <w:bookmarkStart w:name="z340" w:id="329"/>
    <w:p>
      <w:pPr>
        <w:spacing w:after="0"/>
        <w:ind w:left="0"/>
        <w:jc w:val="both"/>
      </w:pPr>
      <w:r>
        <w:rPr>
          <w:rFonts w:ascii="Times New Roman"/>
          <w:b w:val="false"/>
          <w:i w:val="false"/>
          <w:color w:val="000000"/>
          <w:sz w:val="28"/>
        </w:rPr>
        <w:t>
      в строке 100.00.037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bookmarkEnd w:id="329"/>
    <w:bookmarkStart w:name="z341" w:id="330"/>
    <w:p>
      <w:pPr>
        <w:spacing w:after="0"/>
        <w:ind w:left="0"/>
        <w:jc w:val="both"/>
      </w:pPr>
      <w:r>
        <w:rPr>
          <w:rFonts w:ascii="Times New Roman"/>
          <w:b w:val="false"/>
          <w:i w:val="false"/>
          <w:color w:val="000000"/>
          <w:sz w:val="28"/>
        </w:rPr>
        <w:t xml:space="preserve">
      5) в строке 100.00.038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100.00.033 и 100.00.035 (100.00.033 - 100.00.035);</w:t>
      </w:r>
    </w:p>
    <w:bookmarkEnd w:id="330"/>
    <w:bookmarkStart w:name="z342" w:id="331"/>
    <w:p>
      <w:pPr>
        <w:spacing w:after="0"/>
        <w:ind w:left="0"/>
        <w:jc w:val="both"/>
      </w:pPr>
      <w:r>
        <w:rPr>
          <w:rFonts w:ascii="Times New Roman"/>
          <w:b w:val="false"/>
          <w:i w:val="false"/>
          <w:color w:val="000000"/>
          <w:sz w:val="28"/>
        </w:rPr>
        <w:t>
      6) в строке 100.00.039 указывается сумма корпоративного подоходного налога на чистый доход:</w:t>
      </w:r>
    </w:p>
    <w:bookmarkEnd w:id="331"/>
    <w:bookmarkStart w:name="z343" w:id="332"/>
    <w:p>
      <w:pPr>
        <w:spacing w:after="0"/>
        <w:ind w:left="0"/>
        <w:jc w:val="both"/>
      </w:pPr>
      <w:r>
        <w:rPr>
          <w:rFonts w:ascii="Times New Roman"/>
          <w:b w:val="false"/>
          <w:i w:val="false"/>
          <w:color w:val="000000"/>
          <w:sz w:val="28"/>
        </w:rPr>
        <w:t xml:space="preserve">
      в строке 100.00.039 I указывается сумма корпоративного подоходного налога на чистый доход, исчисленного в соответствии с пунктом 1 статьи 199 Налогового кодекса, за исключением суммы корпоративного подоходного налога, на которую осуществляется зачет в соответствии с пунктами 2 и 3 статьи 139 Налогового кодекса и статьи 223 Налогового кодекса, по ставке 15 процентов (100.00.038 х 15%).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bookmarkEnd w:id="332"/>
    <w:bookmarkStart w:name="z344" w:id="333"/>
    <w:p>
      <w:pPr>
        <w:spacing w:after="0"/>
        <w:ind w:left="0"/>
        <w:jc w:val="both"/>
      </w:pPr>
      <w:r>
        <w:rPr>
          <w:rFonts w:ascii="Times New Roman"/>
          <w:b w:val="false"/>
          <w:i w:val="false"/>
          <w:color w:val="000000"/>
          <w:sz w:val="28"/>
        </w:rPr>
        <w:t xml:space="preserve">
      в строке 100.00.039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333"/>
    <w:bookmarkStart w:name="z345" w:id="334"/>
    <w:p>
      <w:pPr>
        <w:spacing w:after="0"/>
        <w:ind w:left="0"/>
        <w:jc w:val="both"/>
      </w:pPr>
      <w:r>
        <w:rPr>
          <w:rFonts w:ascii="Times New Roman"/>
          <w:b w:val="false"/>
          <w:i w:val="false"/>
          <w:color w:val="000000"/>
          <w:sz w:val="28"/>
        </w:rPr>
        <w:t xml:space="preserve">
      строка 100.00.039 III заполняется в случае, если заполнена строка 100.00.039 II. В данной строке указывается код страны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p>
    <w:bookmarkEnd w:id="334"/>
    <w:bookmarkStart w:name="z346" w:id="335"/>
    <w:p>
      <w:pPr>
        <w:spacing w:after="0"/>
        <w:ind w:left="0"/>
        <w:jc w:val="both"/>
      </w:pPr>
      <w:r>
        <w:rPr>
          <w:rFonts w:ascii="Times New Roman"/>
          <w:b w:val="false"/>
          <w:i w:val="false"/>
          <w:color w:val="000000"/>
          <w:sz w:val="28"/>
        </w:rPr>
        <w:t>
      строка 100.00.039 IV заполняется в случае, если заполнена строка 100.00.039 II. В данной строке указывается наименование международного договора;</w:t>
      </w:r>
    </w:p>
    <w:bookmarkEnd w:id="335"/>
    <w:bookmarkStart w:name="z347" w:id="336"/>
    <w:p>
      <w:pPr>
        <w:spacing w:after="0"/>
        <w:ind w:left="0"/>
        <w:jc w:val="both"/>
      </w:pPr>
      <w:r>
        <w:rPr>
          <w:rFonts w:ascii="Times New Roman"/>
          <w:b w:val="false"/>
          <w:i w:val="false"/>
          <w:color w:val="000000"/>
          <w:sz w:val="28"/>
        </w:rPr>
        <w:t>
      в строке 100.00.039 V указывается сумма уменьшения корпоративного подоходного налога на чистый доход за налоговый период в соответствии с пунктом 1-1 статьи 198 Налогового кодекса. Определяется как 100.00.038 x 15 процентов;</w:t>
      </w:r>
    </w:p>
    <w:bookmarkEnd w:id="336"/>
    <w:bookmarkStart w:name="z348" w:id="337"/>
    <w:p>
      <w:pPr>
        <w:spacing w:after="0"/>
        <w:ind w:left="0"/>
        <w:jc w:val="both"/>
      </w:pPr>
      <w:r>
        <w:rPr>
          <w:rFonts w:ascii="Times New Roman"/>
          <w:b w:val="false"/>
          <w:i w:val="false"/>
          <w:color w:val="000000"/>
          <w:sz w:val="28"/>
        </w:rPr>
        <w:t>
      7) в строке 100.00.040 указывается итоговая сумма исчисленного корпоративного подоходного налога. Определяется как 100.00.037 + 100.00.039 I + 100.00.039 II.</w:t>
      </w:r>
    </w:p>
    <w:bookmarkEnd w:id="337"/>
    <w:bookmarkStart w:name="z349" w:id="338"/>
    <w:p>
      <w:pPr>
        <w:spacing w:after="0"/>
        <w:ind w:left="0"/>
        <w:jc w:val="both"/>
      </w:pPr>
      <w:r>
        <w:rPr>
          <w:rFonts w:ascii="Times New Roman"/>
          <w:b w:val="false"/>
          <w:i w:val="false"/>
          <w:color w:val="000000"/>
          <w:sz w:val="28"/>
        </w:rPr>
        <w:t xml:space="preserve">
      21.Налогоплательщики, одновременно применяющие общеустановленный порядок налогообложения и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а также налогоплательщики, одновременно применяющие ставки корпоративного подоходного налога в размере 10 и 20 процентов, составляют Декларацию (форма 100.00) и приложения к ней (формы 100.01 - 100.07, кроме формы 100.06) в целом по всем видам деятельности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338"/>
    <w:bookmarkStart w:name="z350" w:id="339"/>
    <w:p>
      <w:pPr>
        <w:spacing w:after="0"/>
        <w:ind w:left="0"/>
        <w:jc w:val="both"/>
      </w:pPr>
      <w:r>
        <w:rPr>
          <w:rFonts w:ascii="Times New Roman"/>
          <w:b w:val="false"/>
          <w:i w:val="false"/>
          <w:color w:val="000000"/>
          <w:sz w:val="28"/>
        </w:rPr>
        <w:t>
      Значения по строке 100.06.001 всех приложений формы 100.06 складываются и итоговая сумма указывается в строке 100.00.005.</w:t>
      </w:r>
    </w:p>
    <w:bookmarkEnd w:id="339"/>
    <w:bookmarkStart w:name="z351" w:id="340"/>
    <w:p>
      <w:pPr>
        <w:spacing w:after="0"/>
        <w:ind w:left="0"/>
        <w:jc w:val="both"/>
      </w:pPr>
      <w:r>
        <w:rPr>
          <w:rFonts w:ascii="Times New Roman"/>
          <w:b w:val="false"/>
          <w:i w:val="false"/>
          <w:color w:val="000000"/>
          <w:sz w:val="28"/>
        </w:rPr>
        <w:t>
      Значения по строке 100.06.001 I всех приложений формы 100.06 складываются и итоговая сумма указывается в строке 100.00.001.</w:t>
      </w:r>
    </w:p>
    <w:bookmarkEnd w:id="340"/>
    <w:bookmarkStart w:name="z352" w:id="341"/>
    <w:p>
      <w:pPr>
        <w:spacing w:after="0"/>
        <w:ind w:left="0"/>
        <w:jc w:val="both"/>
      </w:pPr>
      <w:r>
        <w:rPr>
          <w:rFonts w:ascii="Times New Roman"/>
          <w:b w:val="false"/>
          <w:i w:val="false"/>
          <w:color w:val="000000"/>
          <w:sz w:val="28"/>
        </w:rPr>
        <w:t>
      Значения по строке 100.06.002 всех приложений формы 100.06 складываются и итоговая сумма указывается в строке 100.00.006.</w:t>
      </w:r>
    </w:p>
    <w:bookmarkEnd w:id="341"/>
    <w:bookmarkStart w:name="z353" w:id="342"/>
    <w:p>
      <w:pPr>
        <w:spacing w:after="0"/>
        <w:ind w:left="0"/>
        <w:jc w:val="both"/>
      </w:pPr>
      <w:r>
        <w:rPr>
          <w:rFonts w:ascii="Times New Roman"/>
          <w:b w:val="false"/>
          <w:i w:val="false"/>
          <w:color w:val="000000"/>
          <w:sz w:val="28"/>
        </w:rPr>
        <w:t>
      Значения по строке 100.06.003 всех приложений формы 100.06 складываются и итоговая сумма указывается в строке 100.00.007.</w:t>
      </w:r>
    </w:p>
    <w:bookmarkEnd w:id="342"/>
    <w:bookmarkStart w:name="z354" w:id="343"/>
    <w:p>
      <w:pPr>
        <w:spacing w:after="0"/>
        <w:ind w:left="0"/>
        <w:jc w:val="both"/>
      </w:pPr>
      <w:r>
        <w:rPr>
          <w:rFonts w:ascii="Times New Roman"/>
          <w:b w:val="false"/>
          <w:i w:val="false"/>
          <w:color w:val="000000"/>
          <w:sz w:val="28"/>
        </w:rPr>
        <w:t>
      Значения по строке 100.06.004 всех приложений формы 100.06 складываются и итоговая сумма указывается в строке 100.00.008.</w:t>
      </w:r>
    </w:p>
    <w:bookmarkEnd w:id="343"/>
    <w:bookmarkStart w:name="z355" w:id="344"/>
    <w:p>
      <w:pPr>
        <w:spacing w:after="0"/>
        <w:ind w:left="0"/>
        <w:jc w:val="both"/>
      </w:pPr>
      <w:r>
        <w:rPr>
          <w:rFonts w:ascii="Times New Roman"/>
          <w:b w:val="false"/>
          <w:i w:val="false"/>
          <w:color w:val="000000"/>
          <w:sz w:val="28"/>
        </w:rPr>
        <w:t>
      Значения по строке 100.06.005 всех приложений формы 100.06 складываются и итоговая сумма указывается в строке 100.00.021.</w:t>
      </w:r>
    </w:p>
    <w:bookmarkEnd w:id="344"/>
    <w:bookmarkStart w:name="z356" w:id="345"/>
    <w:p>
      <w:pPr>
        <w:spacing w:after="0"/>
        <w:ind w:left="0"/>
        <w:jc w:val="both"/>
      </w:pPr>
      <w:r>
        <w:rPr>
          <w:rFonts w:ascii="Times New Roman"/>
          <w:b w:val="false"/>
          <w:i w:val="false"/>
          <w:color w:val="000000"/>
          <w:sz w:val="28"/>
        </w:rPr>
        <w:t>
      Значение по строке 100.06.005 I всех приложений формы 100.06 складываются и итоговая сумма указывается в строке 100.00.009.</w:t>
      </w:r>
    </w:p>
    <w:bookmarkEnd w:id="345"/>
    <w:bookmarkStart w:name="z357" w:id="346"/>
    <w:p>
      <w:pPr>
        <w:spacing w:after="0"/>
        <w:ind w:left="0"/>
        <w:jc w:val="both"/>
      </w:pPr>
      <w:r>
        <w:rPr>
          <w:rFonts w:ascii="Times New Roman"/>
          <w:b w:val="false"/>
          <w:i w:val="false"/>
          <w:color w:val="000000"/>
          <w:sz w:val="28"/>
        </w:rPr>
        <w:t>
      Значение по строке 100.06.005 II всех приложений формы 100.06 складываются итоговая сумма указывается в строке 100.00.017.</w:t>
      </w:r>
    </w:p>
    <w:bookmarkEnd w:id="346"/>
    <w:bookmarkStart w:name="z358" w:id="347"/>
    <w:p>
      <w:pPr>
        <w:spacing w:after="0"/>
        <w:ind w:left="0"/>
        <w:jc w:val="both"/>
      </w:pPr>
      <w:r>
        <w:rPr>
          <w:rFonts w:ascii="Times New Roman"/>
          <w:b w:val="false"/>
          <w:i w:val="false"/>
          <w:color w:val="000000"/>
          <w:sz w:val="28"/>
        </w:rPr>
        <w:t>
      Значения по строке 100.06.006 всех приложений формы 100.06 складываются и итоговая сумма указывается в строке 100.00.022 I.</w:t>
      </w:r>
    </w:p>
    <w:bookmarkEnd w:id="347"/>
    <w:bookmarkStart w:name="z359" w:id="348"/>
    <w:p>
      <w:pPr>
        <w:spacing w:after="0"/>
        <w:ind w:left="0"/>
        <w:jc w:val="both"/>
      </w:pPr>
      <w:r>
        <w:rPr>
          <w:rFonts w:ascii="Times New Roman"/>
          <w:b w:val="false"/>
          <w:i w:val="false"/>
          <w:color w:val="000000"/>
          <w:sz w:val="28"/>
        </w:rPr>
        <w:t>
      Значения по строке 100.06.007 всех приложений формы 100.06 складываются и итоговая сумма указывается в строке 100.00.022 II.</w:t>
      </w:r>
    </w:p>
    <w:bookmarkEnd w:id="348"/>
    <w:bookmarkStart w:name="z360" w:id="349"/>
    <w:p>
      <w:pPr>
        <w:spacing w:after="0"/>
        <w:ind w:left="0"/>
        <w:jc w:val="both"/>
      </w:pPr>
      <w:r>
        <w:rPr>
          <w:rFonts w:ascii="Times New Roman"/>
          <w:b w:val="false"/>
          <w:i w:val="false"/>
          <w:color w:val="000000"/>
          <w:sz w:val="28"/>
        </w:rPr>
        <w:t>
      Значения по строке 100.06.008 всех приложений формы 100.06 складываются и итоговая сумма указывается в строке 100.00.023.</w:t>
      </w:r>
    </w:p>
    <w:bookmarkEnd w:id="349"/>
    <w:bookmarkStart w:name="z361" w:id="350"/>
    <w:p>
      <w:pPr>
        <w:spacing w:after="0"/>
        <w:ind w:left="0"/>
        <w:jc w:val="both"/>
      </w:pPr>
      <w:r>
        <w:rPr>
          <w:rFonts w:ascii="Times New Roman"/>
          <w:b w:val="false"/>
          <w:i w:val="false"/>
          <w:color w:val="000000"/>
          <w:sz w:val="28"/>
        </w:rPr>
        <w:t>
      Значения по строке 100.06.009 всех приложений формы 100.06 складываются и итоговая сумма указывается в строке 100.00.024.</w:t>
      </w:r>
    </w:p>
    <w:bookmarkEnd w:id="350"/>
    <w:bookmarkStart w:name="z362" w:id="351"/>
    <w:p>
      <w:pPr>
        <w:spacing w:after="0"/>
        <w:ind w:left="0"/>
        <w:jc w:val="both"/>
      </w:pPr>
      <w:r>
        <w:rPr>
          <w:rFonts w:ascii="Times New Roman"/>
          <w:b w:val="false"/>
          <w:i w:val="false"/>
          <w:color w:val="000000"/>
          <w:sz w:val="28"/>
        </w:rPr>
        <w:t>
      Значения по строке 100.06.010 не подлежат переносу в строку 100.00.025, при этом, в случае заполнения формы 100.06 строка 100.00.025 формы 100.00 не заполняется.</w:t>
      </w:r>
    </w:p>
    <w:bookmarkEnd w:id="351"/>
    <w:bookmarkStart w:name="z363" w:id="352"/>
    <w:p>
      <w:pPr>
        <w:spacing w:after="0"/>
        <w:ind w:left="0"/>
        <w:jc w:val="both"/>
      </w:pPr>
      <w:r>
        <w:rPr>
          <w:rFonts w:ascii="Times New Roman"/>
          <w:b w:val="false"/>
          <w:i w:val="false"/>
          <w:color w:val="000000"/>
          <w:sz w:val="28"/>
        </w:rPr>
        <w:t>
      Значения по строке 100.06.011 всех приложений формы 100.06 складываются и итоговая сумма указывается в строке 100.00.026.</w:t>
      </w:r>
    </w:p>
    <w:bookmarkEnd w:id="352"/>
    <w:bookmarkStart w:name="z364" w:id="353"/>
    <w:p>
      <w:pPr>
        <w:spacing w:after="0"/>
        <w:ind w:left="0"/>
        <w:jc w:val="both"/>
      </w:pPr>
      <w:r>
        <w:rPr>
          <w:rFonts w:ascii="Times New Roman"/>
          <w:b w:val="false"/>
          <w:i w:val="false"/>
          <w:color w:val="000000"/>
          <w:sz w:val="28"/>
        </w:rPr>
        <w:t>
      Значения по строке 100.06.011 I всех приложений формы 100.06 складываются и итоговая сумма указывается в строке 100.00.026 I.</w:t>
      </w:r>
    </w:p>
    <w:bookmarkEnd w:id="353"/>
    <w:bookmarkStart w:name="z365" w:id="354"/>
    <w:p>
      <w:pPr>
        <w:spacing w:after="0"/>
        <w:ind w:left="0"/>
        <w:jc w:val="both"/>
      </w:pPr>
      <w:r>
        <w:rPr>
          <w:rFonts w:ascii="Times New Roman"/>
          <w:b w:val="false"/>
          <w:i w:val="false"/>
          <w:color w:val="000000"/>
          <w:sz w:val="28"/>
        </w:rPr>
        <w:t>
      Значения по строке 100.06.012 всех приложений формы 100.06 складываются и итоговая сумма указывается в строке 100.00.027.</w:t>
      </w:r>
    </w:p>
    <w:bookmarkEnd w:id="354"/>
    <w:bookmarkStart w:name="z366" w:id="355"/>
    <w:p>
      <w:pPr>
        <w:spacing w:after="0"/>
        <w:ind w:left="0"/>
        <w:jc w:val="both"/>
      </w:pPr>
      <w:r>
        <w:rPr>
          <w:rFonts w:ascii="Times New Roman"/>
          <w:b w:val="false"/>
          <w:i w:val="false"/>
          <w:color w:val="000000"/>
          <w:sz w:val="28"/>
        </w:rPr>
        <w:t>
      Значения по строке 100.06.013 не подлежат переносу в строку 100.00.028, при этом, в случае заполнения формы 100.06 строка 100.00.028 формы 100.00 не заполняется.</w:t>
      </w:r>
    </w:p>
    <w:bookmarkEnd w:id="355"/>
    <w:bookmarkStart w:name="z367" w:id="356"/>
    <w:p>
      <w:pPr>
        <w:spacing w:after="0"/>
        <w:ind w:left="0"/>
        <w:jc w:val="both"/>
      </w:pPr>
      <w:r>
        <w:rPr>
          <w:rFonts w:ascii="Times New Roman"/>
          <w:b w:val="false"/>
          <w:i w:val="false"/>
          <w:color w:val="000000"/>
          <w:sz w:val="28"/>
        </w:rPr>
        <w:t>
      Значения по строке 100.06.014 всех приложений формы 100.06 складываются и итоговая сумма указывается в строке 100.00.029.</w:t>
      </w:r>
    </w:p>
    <w:bookmarkEnd w:id="356"/>
    <w:bookmarkStart w:name="z368" w:id="357"/>
    <w:p>
      <w:pPr>
        <w:spacing w:after="0"/>
        <w:ind w:left="0"/>
        <w:jc w:val="both"/>
      </w:pPr>
      <w:r>
        <w:rPr>
          <w:rFonts w:ascii="Times New Roman"/>
          <w:b w:val="false"/>
          <w:i w:val="false"/>
          <w:color w:val="000000"/>
          <w:sz w:val="28"/>
        </w:rPr>
        <w:t>
      Значения по строке 100.06.015 всех приложений формы 100.06 складываются и итоговая сумма указывается в строке 100.00.030.</w:t>
      </w:r>
    </w:p>
    <w:bookmarkEnd w:id="357"/>
    <w:bookmarkStart w:name="z369" w:id="358"/>
    <w:p>
      <w:pPr>
        <w:spacing w:after="0"/>
        <w:ind w:left="0"/>
        <w:jc w:val="both"/>
      </w:pPr>
      <w:r>
        <w:rPr>
          <w:rFonts w:ascii="Times New Roman"/>
          <w:b w:val="false"/>
          <w:i w:val="false"/>
          <w:color w:val="000000"/>
          <w:sz w:val="28"/>
        </w:rPr>
        <w:t>
      Значения по строке 100.06.016 всех приложений формы 100.06 складываются и итоговая сумма указывается в строке 100.00.031.</w:t>
      </w:r>
    </w:p>
    <w:bookmarkEnd w:id="358"/>
    <w:bookmarkStart w:name="z370" w:id="359"/>
    <w:p>
      <w:pPr>
        <w:spacing w:after="0"/>
        <w:ind w:left="0"/>
        <w:jc w:val="both"/>
      </w:pPr>
      <w:r>
        <w:rPr>
          <w:rFonts w:ascii="Times New Roman"/>
          <w:b w:val="false"/>
          <w:i w:val="false"/>
          <w:color w:val="000000"/>
          <w:sz w:val="28"/>
        </w:rPr>
        <w:t>
      Значения по строке 100.06.017 всех приложений формы 100.06 складываются и итоговая сумма указывается в строке 100.00.032.</w:t>
      </w:r>
    </w:p>
    <w:bookmarkEnd w:id="359"/>
    <w:bookmarkStart w:name="z371" w:id="360"/>
    <w:p>
      <w:pPr>
        <w:spacing w:after="0"/>
        <w:ind w:left="0"/>
        <w:jc w:val="both"/>
      </w:pPr>
      <w:r>
        <w:rPr>
          <w:rFonts w:ascii="Times New Roman"/>
          <w:b w:val="false"/>
          <w:i w:val="false"/>
          <w:color w:val="000000"/>
          <w:sz w:val="28"/>
        </w:rPr>
        <w:t>
      Значения по строке 100.06.018 всех приложений формы 100.06 складываются и итоговая сумма указывается в строке 100.00.033.</w:t>
      </w:r>
    </w:p>
    <w:bookmarkEnd w:id="360"/>
    <w:bookmarkStart w:name="z372" w:id="361"/>
    <w:p>
      <w:pPr>
        <w:spacing w:after="0"/>
        <w:ind w:left="0"/>
        <w:jc w:val="both"/>
      </w:pPr>
      <w:r>
        <w:rPr>
          <w:rFonts w:ascii="Times New Roman"/>
          <w:b w:val="false"/>
          <w:i w:val="false"/>
          <w:color w:val="000000"/>
          <w:sz w:val="28"/>
        </w:rPr>
        <w:t>
      Значения по строке 100.06.020 всех приложений формы 100.06 складываются и итоговая сумма указывается в строке 100.00.035.</w:t>
      </w:r>
    </w:p>
    <w:bookmarkEnd w:id="361"/>
    <w:bookmarkStart w:name="z373" w:id="362"/>
    <w:p>
      <w:pPr>
        <w:spacing w:after="0"/>
        <w:ind w:left="0"/>
        <w:jc w:val="both"/>
      </w:pPr>
      <w:r>
        <w:rPr>
          <w:rFonts w:ascii="Times New Roman"/>
          <w:b w:val="false"/>
          <w:i w:val="false"/>
          <w:color w:val="000000"/>
          <w:sz w:val="28"/>
        </w:rPr>
        <w:t>
      Значения по строке 100.06.021 всех приложений формы 100.06 складываются и итоговая сумма указывается в строке 100.00.036.</w:t>
      </w:r>
    </w:p>
    <w:bookmarkEnd w:id="362"/>
    <w:bookmarkStart w:name="z374" w:id="363"/>
    <w:p>
      <w:pPr>
        <w:spacing w:after="0"/>
        <w:ind w:left="0"/>
        <w:jc w:val="both"/>
      </w:pPr>
      <w:r>
        <w:rPr>
          <w:rFonts w:ascii="Times New Roman"/>
          <w:b w:val="false"/>
          <w:i w:val="false"/>
          <w:color w:val="000000"/>
          <w:sz w:val="28"/>
        </w:rPr>
        <w:t>
      Значения по строке 100.06.021 I всех приложений формы 100.06 складываются и итоговая сумма указывается в строке 100.00.036 I.</w:t>
      </w:r>
    </w:p>
    <w:bookmarkEnd w:id="363"/>
    <w:bookmarkStart w:name="z375" w:id="364"/>
    <w:p>
      <w:pPr>
        <w:spacing w:after="0"/>
        <w:ind w:left="0"/>
        <w:jc w:val="both"/>
      </w:pPr>
      <w:r>
        <w:rPr>
          <w:rFonts w:ascii="Times New Roman"/>
          <w:b w:val="false"/>
          <w:i w:val="false"/>
          <w:color w:val="000000"/>
          <w:sz w:val="28"/>
        </w:rPr>
        <w:t>
      Значения по строке 100.06.021 II всех приложений формы 100.06 складываются и итоговая сумма указывается в строке 100.00.036 II.</w:t>
      </w:r>
    </w:p>
    <w:bookmarkEnd w:id="364"/>
    <w:bookmarkStart w:name="z376" w:id="365"/>
    <w:p>
      <w:pPr>
        <w:spacing w:after="0"/>
        <w:ind w:left="0"/>
        <w:jc w:val="both"/>
      </w:pPr>
      <w:r>
        <w:rPr>
          <w:rFonts w:ascii="Times New Roman"/>
          <w:b w:val="false"/>
          <w:i w:val="false"/>
          <w:color w:val="000000"/>
          <w:sz w:val="28"/>
        </w:rPr>
        <w:t>
      Значения по строке 100.06.021 III всех приложений формы 100.06 складываются и итоговая сумма указывается в строке 100.00.036 III.</w:t>
      </w:r>
    </w:p>
    <w:bookmarkEnd w:id="365"/>
    <w:bookmarkStart w:name="z377" w:id="366"/>
    <w:p>
      <w:pPr>
        <w:spacing w:after="0"/>
        <w:ind w:left="0"/>
        <w:jc w:val="both"/>
      </w:pPr>
      <w:r>
        <w:rPr>
          <w:rFonts w:ascii="Times New Roman"/>
          <w:b w:val="false"/>
          <w:i w:val="false"/>
          <w:color w:val="000000"/>
          <w:sz w:val="28"/>
        </w:rPr>
        <w:t>
      Значения по строке 100.06.021 IV всех приложений формы 100.06 складываются и итоговая сумма указывается в строке 100.00.036 IV.</w:t>
      </w:r>
    </w:p>
    <w:bookmarkEnd w:id="366"/>
    <w:bookmarkStart w:name="z378" w:id="367"/>
    <w:p>
      <w:pPr>
        <w:spacing w:after="0"/>
        <w:ind w:left="0"/>
        <w:jc w:val="both"/>
      </w:pPr>
      <w:r>
        <w:rPr>
          <w:rFonts w:ascii="Times New Roman"/>
          <w:b w:val="false"/>
          <w:i w:val="false"/>
          <w:color w:val="000000"/>
          <w:sz w:val="28"/>
        </w:rPr>
        <w:t>
      Значения по строке 100.06.021 V всех приложений формы 100.06 складываются и итоговая сумма указывается в строке 100.00.036 V.</w:t>
      </w:r>
    </w:p>
    <w:bookmarkEnd w:id="367"/>
    <w:bookmarkStart w:name="z379" w:id="368"/>
    <w:p>
      <w:pPr>
        <w:spacing w:after="0"/>
        <w:ind w:left="0"/>
        <w:jc w:val="both"/>
      </w:pPr>
      <w:r>
        <w:rPr>
          <w:rFonts w:ascii="Times New Roman"/>
          <w:b w:val="false"/>
          <w:i w:val="false"/>
          <w:color w:val="000000"/>
          <w:sz w:val="28"/>
        </w:rPr>
        <w:t>
      Значения по строке 100.06.022 всех приложений формы 100.06 складываются и итоговая сумма указывается в строке 100.00.037.</w:t>
      </w:r>
    </w:p>
    <w:bookmarkEnd w:id="368"/>
    <w:bookmarkStart w:name="z380" w:id="369"/>
    <w:p>
      <w:pPr>
        <w:spacing w:after="0"/>
        <w:ind w:left="0"/>
        <w:jc w:val="both"/>
      </w:pPr>
      <w:r>
        <w:rPr>
          <w:rFonts w:ascii="Times New Roman"/>
          <w:b w:val="false"/>
          <w:i w:val="false"/>
          <w:color w:val="000000"/>
          <w:sz w:val="28"/>
        </w:rPr>
        <w:t>
      Значения по строке 100.06.022 I всех приложений формы 100.06 складываются и итоговая сумма указывается в строке 100.00.037 I.</w:t>
      </w:r>
    </w:p>
    <w:bookmarkEnd w:id="369"/>
    <w:bookmarkStart w:name="z381" w:id="370"/>
    <w:p>
      <w:pPr>
        <w:spacing w:after="0"/>
        <w:ind w:left="0"/>
        <w:jc w:val="both"/>
      </w:pPr>
      <w:r>
        <w:rPr>
          <w:rFonts w:ascii="Times New Roman"/>
          <w:b w:val="false"/>
          <w:i w:val="false"/>
          <w:color w:val="000000"/>
          <w:sz w:val="28"/>
        </w:rPr>
        <w:t>
      Значения по строке 100.06.023 всех приложений формы 100.06 складываются и итоговая сумма указывается в строке 100.00.038.</w:t>
      </w:r>
    </w:p>
    <w:bookmarkEnd w:id="370"/>
    <w:bookmarkStart w:name="z382" w:id="371"/>
    <w:p>
      <w:pPr>
        <w:spacing w:after="0"/>
        <w:ind w:left="0"/>
        <w:jc w:val="both"/>
      </w:pPr>
      <w:r>
        <w:rPr>
          <w:rFonts w:ascii="Times New Roman"/>
          <w:b w:val="false"/>
          <w:i w:val="false"/>
          <w:color w:val="000000"/>
          <w:sz w:val="28"/>
        </w:rPr>
        <w:t>
      Значения по строке 100.06.024 I всех приложений формы 100.06 складываются и итоговая сумма указывается в строке 100.00.039 I.</w:t>
      </w:r>
    </w:p>
    <w:bookmarkEnd w:id="371"/>
    <w:bookmarkStart w:name="z383" w:id="372"/>
    <w:p>
      <w:pPr>
        <w:spacing w:after="0"/>
        <w:ind w:left="0"/>
        <w:jc w:val="both"/>
      </w:pPr>
      <w:r>
        <w:rPr>
          <w:rFonts w:ascii="Times New Roman"/>
          <w:b w:val="false"/>
          <w:i w:val="false"/>
          <w:color w:val="000000"/>
          <w:sz w:val="28"/>
        </w:rPr>
        <w:t>
      Значения по строке 100.06.024 II всех приложений формы 100.06 складываются и итоговая сумма указывается в строке 100.00.039 II.</w:t>
      </w:r>
    </w:p>
    <w:bookmarkEnd w:id="372"/>
    <w:bookmarkStart w:name="z384" w:id="373"/>
    <w:p>
      <w:pPr>
        <w:spacing w:after="0"/>
        <w:ind w:left="0"/>
        <w:jc w:val="both"/>
      </w:pPr>
      <w:r>
        <w:rPr>
          <w:rFonts w:ascii="Times New Roman"/>
          <w:b w:val="false"/>
          <w:i w:val="false"/>
          <w:color w:val="000000"/>
          <w:sz w:val="28"/>
        </w:rPr>
        <w:t>
      Значения по строке 100.06.024 V всех приложений формы 100.06 складываются и итоговая сумма указывается в строке 100.00.039 V.</w:t>
      </w:r>
    </w:p>
    <w:bookmarkEnd w:id="373"/>
    <w:bookmarkStart w:name="z385" w:id="374"/>
    <w:p>
      <w:pPr>
        <w:spacing w:after="0"/>
        <w:ind w:left="0"/>
        <w:jc w:val="both"/>
      </w:pPr>
      <w:r>
        <w:rPr>
          <w:rFonts w:ascii="Times New Roman"/>
          <w:b w:val="false"/>
          <w:i w:val="false"/>
          <w:color w:val="000000"/>
          <w:sz w:val="28"/>
        </w:rPr>
        <w:t>
      Значения по строке 100.06.025 всех приложений формы 100.06 складываются и итоговая сумма указывается в строке 100.00.040.</w:t>
      </w:r>
    </w:p>
    <w:bookmarkEnd w:id="374"/>
    <w:bookmarkStart w:name="z386" w:id="375"/>
    <w:p>
      <w:pPr>
        <w:spacing w:after="0"/>
        <w:ind w:left="0"/>
        <w:jc w:val="both"/>
      </w:pPr>
      <w:r>
        <w:rPr>
          <w:rFonts w:ascii="Times New Roman"/>
          <w:b w:val="false"/>
          <w:i w:val="false"/>
          <w:color w:val="000000"/>
          <w:sz w:val="28"/>
        </w:rPr>
        <w:t>
      При этом другие строки формы 100.00, которые не дублируются в форме 100.06, подлежат заполнению налогоплательщиком в целом по всем видам деятельности.</w:t>
      </w:r>
    </w:p>
    <w:bookmarkEnd w:id="375"/>
    <w:bookmarkStart w:name="z387" w:id="376"/>
    <w:p>
      <w:pPr>
        <w:spacing w:after="0"/>
        <w:ind w:left="0"/>
        <w:jc w:val="both"/>
      </w:pPr>
      <w:r>
        <w:rPr>
          <w:rFonts w:ascii="Times New Roman"/>
          <w:b w:val="false"/>
          <w:i w:val="false"/>
          <w:color w:val="000000"/>
          <w:sz w:val="28"/>
        </w:rPr>
        <w:t xml:space="preserve">
      Налогоплательщик-доверительный управляющий, на которого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Налогового кодекса возложено исполнение налогового обязательства по исчислению, уплате или удержанию сумм налогов и других обязательных платежей в бюджет, а также составлению и представлению налоговых форм за учредителя доверительного управления по договору доверительного управления имуществом или выгодоприобретателя по иным основаниям возникновения доверительного управления, и осуществляющий ведение раздельного налогового учета по объектам налогообложения и объектам, связанным с налогообложением, составляет декларацию (форма 100.00) в целом по своей деятельности и деятельности, осуществляемым им в рамках договора доверительного управления имуществом, на основе данных раздельного налогового учета и не применяет формулы, предусмотренные в декларации (форма 100.00), если применение таких формул приведет к искажению значений, подлежащих отражению в данной декларации.</w:t>
      </w:r>
    </w:p>
    <w:bookmarkEnd w:id="376"/>
    <w:bookmarkStart w:name="z388" w:id="377"/>
    <w:p>
      <w:pPr>
        <w:spacing w:after="0"/>
        <w:ind w:left="0"/>
        <w:jc w:val="both"/>
      </w:pPr>
      <w:r>
        <w:rPr>
          <w:rFonts w:ascii="Times New Roman"/>
          <w:b w:val="false"/>
          <w:i w:val="false"/>
          <w:color w:val="000000"/>
          <w:sz w:val="28"/>
        </w:rPr>
        <w:t>
      22. В разделе "Ответственность налогоплательщика":</w:t>
      </w:r>
    </w:p>
    <w:bookmarkEnd w:id="377"/>
    <w:bookmarkStart w:name="z389" w:id="378"/>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378"/>
    <w:bookmarkStart w:name="z390" w:id="379"/>
    <w:p>
      <w:pPr>
        <w:spacing w:after="0"/>
        <w:ind w:left="0"/>
        <w:jc w:val="both"/>
      </w:pPr>
      <w:r>
        <w:rPr>
          <w:rFonts w:ascii="Times New Roman"/>
          <w:b w:val="false"/>
          <w:i w:val="false"/>
          <w:color w:val="000000"/>
          <w:sz w:val="28"/>
        </w:rPr>
        <w:t>
      2) дата подачи декларации.</w:t>
      </w:r>
    </w:p>
    <w:bookmarkEnd w:id="379"/>
    <w:bookmarkStart w:name="z391" w:id="380"/>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380"/>
    <w:bookmarkStart w:name="z392" w:id="381"/>
    <w:p>
      <w:pPr>
        <w:spacing w:after="0"/>
        <w:ind w:left="0"/>
        <w:jc w:val="both"/>
      </w:pPr>
      <w:r>
        <w:rPr>
          <w:rFonts w:ascii="Times New Roman"/>
          <w:b w:val="false"/>
          <w:i w:val="false"/>
          <w:color w:val="000000"/>
          <w:sz w:val="28"/>
        </w:rPr>
        <w:t>
      3) код органа государственных доходов.</w:t>
      </w:r>
    </w:p>
    <w:bookmarkEnd w:id="381"/>
    <w:bookmarkStart w:name="z393" w:id="382"/>
    <w:p>
      <w:pPr>
        <w:spacing w:after="0"/>
        <w:ind w:left="0"/>
        <w:jc w:val="both"/>
      </w:pPr>
      <w:r>
        <w:rPr>
          <w:rFonts w:ascii="Times New Roman"/>
          <w:b w:val="false"/>
          <w:i w:val="false"/>
          <w:color w:val="000000"/>
          <w:sz w:val="28"/>
        </w:rPr>
        <w:t>
      Указывается код органа государственных доходов по месту регистрации налогоплательщика;</w:t>
      </w:r>
    </w:p>
    <w:bookmarkEnd w:id="382"/>
    <w:bookmarkStart w:name="z394" w:id="383"/>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83"/>
    <w:bookmarkStart w:name="z395" w:id="384"/>
    <w:p>
      <w:pPr>
        <w:spacing w:after="0"/>
        <w:ind w:left="0"/>
        <w:jc w:val="both"/>
      </w:pPr>
      <w:r>
        <w:rPr>
          <w:rFonts w:ascii="Times New Roman"/>
          <w:b w:val="false"/>
          <w:i w:val="false"/>
          <w:color w:val="000000"/>
          <w:sz w:val="28"/>
        </w:rPr>
        <w:t>
      5) дата приема декларации.</w:t>
      </w:r>
    </w:p>
    <w:bookmarkEnd w:id="384"/>
    <w:bookmarkStart w:name="z396" w:id="38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85"/>
    <w:bookmarkStart w:name="z397" w:id="386"/>
    <w:p>
      <w:pPr>
        <w:spacing w:after="0"/>
        <w:ind w:left="0"/>
        <w:jc w:val="both"/>
      </w:pPr>
      <w:r>
        <w:rPr>
          <w:rFonts w:ascii="Times New Roman"/>
          <w:b w:val="false"/>
          <w:i w:val="false"/>
          <w:color w:val="000000"/>
          <w:sz w:val="28"/>
        </w:rPr>
        <w:t>
      6) входящий номер документа.</w:t>
      </w:r>
    </w:p>
    <w:bookmarkEnd w:id="386"/>
    <w:bookmarkStart w:name="z398" w:id="387"/>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387"/>
    <w:bookmarkStart w:name="z399" w:id="388"/>
    <w:p>
      <w:pPr>
        <w:spacing w:after="0"/>
        <w:ind w:left="0"/>
        <w:jc w:val="both"/>
      </w:pPr>
      <w:r>
        <w:rPr>
          <w:rFonts w:ascii="Times New Roman"/>
          <w:b w:val="false"/>
          <w:i w:val="false"/>
          <w:color w:val="000000"/>
          <w:sz w:val="28"/>
        </w:rPr>
        <w:t>
      7) дата почтового штемпеля.</w:t>
      </w:r>
    </w:p>
    <w:bookmarkEnd w:id="388"/>
    <w:bookmarkStart w:name="z400" w:id="38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89"/>
    <w:bookmarkStart w:name="z401" w:id="390"/>
    <w:p>
      <w:pPr>
        <w:spacing w:after="0"/>
        <w:ind w:left="0"/>
        <w:jc w:val="left"/>
      </w:pPr>
      <w:r>
        <w:rPr>
          <w:rFonts w:ascii="Times New Roman"/>
          <w:b/>
          <w:i w:val="false"/>
          <w:color w:val="000000"/>
        </w:rPr>
        <w:t xml:space="preserve"> Глава 3. Составление формы 100.01 - Расходы налогоплательщиков, не являющихся плательщиками НДС, по реализованным товарам, выполненным работам, оказанным услугам</w:t>
      </w:r>
    </w:p>
    <w:bookmarkEnd w:id="390"/>
    <w:bookmarkStart w:name="z402" w:id="391"/>
    <w:p>
      <w:pPr>
        <w:spacing w:after="0"/>
        <w:ind w:left="0"/>
        <w:jc w:val="both"/>
      </w:pPr>
      <w:r>
        <w:rPr>
          <w:rFonts w:ascii="Times New Roman"/>
          <w:b w:val="false"/>
          <w:i w:val="false"/>
          <w:color w:val="000000"/>
          <w:sz w:val="28"/>
        </w:rPr>
        <w:t>
      23. Данная форма заполняется лицами, не являющимися плательщиками налога на добавленную стоимость. В форме отражаются сведения по приобретенным товарам (работам, услугам), включая не относимые на вычеты. Сведения из данной формы не переносятся в декларацию и приложения к ней.</w:t>
      </w:r>
    </w:p>
    <w:bookmarkEnd w:id="391"/>
    <w:bookmarkStart w:name="z403" w:id="392"/>
    <w:p>
      <w:pPr>
        <w:spacing w:after="0"/>
        <w:ind w:left="0"/>
        <w:jc w:val="both"/>
      </w:pPr>
      <w:r>
        <w:rPr>
          <w:rFonts w:ascii="Times New Roman"/>
          <w:b w:val="false"/>
          <w:i w:val="false"/>
          <w:color w:val="000000"/>
          <w:sz w:val="28"/>
        </w:rPr>
        <w:t>
      24. В разделе "Расходы":</w:t>
      </w:r>
    </w:p>
    <w:bookmarkEnd w:id="392"/>
    <w:bookmarkStart w:name="z404" w:id="393"/>
    <w:p>
      <w:pPr>
        <w:spacing w:after="0"/>
        <w:ind w:left="0"/>
        <w:jc w:val="both"/>
      </w:pPr>
      <w:r>
        <w:rPr>
          <w:rFonts w:ascii="Times New Roman"/>
          <w:b w:val="false"/>
          <w:i w:val="false"/>
          <w:color w:val="000000"/>
          <w:sz w:val="28"/>
        </w:rPr>
        <w:t>
      1) в графе А указывается порядковый номер строки;</w:t>
      </w:r>
    </w:p>
    <w:bookmarkEnd w:id="393"/>
    <w:bookmarkStart w:name="z405" w:id="394"/>
    <w:p>
      <w:pPr>
        <w:spacing w:after="0"/>
        <w:ind w:left="0"/>
        <w:jc w:val="both"/>
      </w:pPr>
      <w:r>
        <w:rPr>
          <w:rFonts w:ascii="Times New Roman"/>
          <w:b w:val="false"/>
          <w:i w:val="false"/>
          <w:color w:val="000000"/>
          <w:sz w:val="28"/>
        </w:rPr>
        <w:t>
      2) в графе B указывается бизнес-идентификационный (индивидуальный идентификационный) номер налогоплательщика-контрагента;</w:t>
      </w:r>
    </w:p>
    <w:bookmarkEnd w:id="394"/>
    <w:bookmarkStart w:name="z406" w:id="395"/>
    <w:p>
      <w:pPr>
        <w:spacing w:after="0"/>
        <w:ind w:left="0"/>
        <w:jc w:val="both"/>
      </w:pPr>
      <w:r>
        <w:rPr>
          <w:rFonts w:ascii="Times New Roman"/>
          <w:b w:val="false"/>
          <w:i w:val="false"/>
          <w:color w:val="000000"/>
          <w:sz w:val="28"/>
        </w:rPr>
        <w:t xml:space="preserve">
      3) в графе C указывается код страны резидентства нерезидента-контрагента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w:t>
      </w:r>
    </w:p>
    <w:bookmarkEnd w:id="395"/>
    <w:bookmarkStart w:name="z407" w:id="396"/>
    <w:p>
      <w:pPr>
        <w:spacing w:after="0"/>
        <w:ind w:left="0"/>
        <w:jc w:val="both"/>
      </w:pPr>
      <w:r>
        <w:rPr>
          <w:rFonts w:ascii="Times New Roman"/>
          <w:b w:val="false"/>
          <w:i w:val="false"/>
          <w:color w:val="000000"/>
          <w:sz w:val="28"/>
        </w:rPr>
        <w:t>
      4) в графе D указывается номер налоговой регистрации нерезидента- контрагента в стране резидентства. Графа заполняется при отражении в графе С кода страны резидентства;</w:t>
      </w:r>
    </w:p>
    <w:bookmarkEnd w:id="396"/>
    <w:bookmarkStart w:name="z408" w:id="397"/>
    <w:p>
      <w:pPr>
        <w:spacing w:after="0"/>
        <w:ind w:left="0"/>
        <w:jc w:val="both"/>
      </w:pPr>
      <w:r>
        <w:rPr>
          <w:rFonts w:ascii="Times New Roman"/>
          <w:b w:val="false"/>
          <w:i w:val="false"/>
          <w:color w:val="000000"/>
          <w:sz w:val="28"/>
        </w:rPr>
        <w:t>
      5) в графе E указывается код вида расходов:</w:t>
      </w:r>
    </w:p>
    <w:bookmarkEnd w:id="397"/>
    <w:bookmarkStart w:name="z409" w:id="398"/>
    <w:p>
      <w:pPr>
        <w:spacing w:after="0"/>
        <w:ind w:left="0"/>
        <w:jc w:val="both"/>
      </w:pPr>
      <w:r>
        <w:rPr>
          <w:rFonts w:ascii="Times New Roman"/>
          <w:b w:val="false"/>
          <w:i w:val="false"/>
          <w:color w:val="000000"/>
          <w:sz w:val="28"/>
        </w:rPr>
        <w:t>
      1 - финансовые услуги;</w:t>
      </w:r>
    </w:p>
    <w:bookmarkEnd w:id="398"/>
    <w:bookmarkStart w:name="z410" w:id="399"/>
    <w:p>
      <w:pPr>
        <w:spacing w:after="0"/>
        <w:ind w:left="0"/>
        <w:jc w:val="both"/>
      </w:pPr>
      <w:r>
        <w:rPr>
          <w:rFonts w:ascii="Times New Roman"/>
          <w:b w:val="false"/>
          <w:i w:val="false"/>
          <w:color w:val="000000"/>
          <w:sz w:val="28"/>
        </w:rPr>
        <w:t>
      2 - рекламные услуги;</w:t>
      </w:r>
    </w:p>
    <w:bookmarkEnd w:id="399"/>
    <w:bookmarkStart w:name="z411" w:id="400"/>
    <w:p>
      <w:pPr>
        <w:spacing w:after="0"/>
        <w:ind w:left="0"/>
        <w:jc w:val="both"/>
      </w:pPr>
      <w:r>
        <w:rPr>
          <w:rFonts w:ascii="Times New Roman"/>
          <w:b w:val="false"/>
          <w:i w:val="false"/>
          <w:color w:val="000000"/>
          <w:sz w:val="28"/>
        </w:rPr>
        <w:t>
      3 - консультационные услуги;</w:t>
      </w:r>
    </w:p>
    <w:bookmarkEnd w:id="400"/>
    <w:bookmarkStart w:name="z412" w:id="401"/>
    <w:p>
      <w:pPr>
        <w:spacing w:after="0"/>
        <w:ind w:left="0"/>
        <w:jc w:val="both"/>
      </w:pPr>
      <w:r>
        <w:rPr>
          <w:rFonts w:ascii="Times New Roman"/>
          <w:b w:val="false"/>
          <w:i w:val="false"/>
          <w:color w:val="000000"/>
          <w:sz w:val="28"/>
        </w:rPr>
        <w:t>
      4 - маркетинговые услуги;</w:t>
      </w:r>
    </w:p>
    <w:bookmarkEnd w:id="401"/>
    <w:bookmarkStart w:name="z413" w:id="402"/>
    <w:p>
      <w:pPr>
        <w:spacing w:after="0"/>
        <w:ind w:left="0"/>
        <w:jc w:val="both"/>
      </w:pPr>
      <w:r>
        <w:rPr>
          <w:rFonts w:ascii="Times New Roman"/>
          <w:b w:val="false"/>
          <w:i w:val="false"/>
          <w:color w:val="000000"/>
          <w:sz w:val="28"/>
        </w:rPr>
        <w:t>
      5 - дизайнерские услуги;</w:t>
      </w:r>
    </w:p>
    <w:bookmarkEnd w:id="402"/>
    <w:bookmarkStart w:name="z414" w:id="403"/>
    <w:p>
      <w:pPr>
        <w:spacing w:after="0"/>
        <w:ind w:left="0"/>
        <w:jc w:val="both"/>
      </w:pPr>
      <w:r>
        <w:rPr>
          <w:rFonts w:ascii="Times New Roman"/>
          <w:b w:val="false"/>
          <w:i w:val="false"/>
          <w:color w:val="000000"/>
          <w:sz w:val="28"/>
        </w:rPr>
        <w:t>
      6 - инжиниринговые услуги;</w:t>
      </w:r>
    </w:p>
    <w:bookmarkEnd w:id="403"/>
    <w:bookmarkStart w:name="z415" w:id="404"/>
    <w:p>
      <w:pPr>
        <w:spacing w:after="0"/>
        <w:ind w:left="0"/>
        <w:jc w:val="both"/>
      </w:pPr>
      <w:r>
        <w:rPr>
          <w:rFonts w:ascii="Times New Roman"/>
          <w:b w:val="false"/>
          <w:i w:val="false"/>
          <w:color w:val="000000"/>
          <w:sz w:val="28"/>
        </w:rPr>
        <w:t>
      7 - прочие;</w:t>
      </w:r>
    </w:p>
    <w:bookmarkEnd w:id="404"/>
    <w:bookmarkStart w:name="z416" w:id="405"/>
    <w:p>
      <w:pPr>
        <w:spacing w:after="0"/>
        <w:ind w:left="0"/>
        <w:jc w:val="both"/>
      </w:pPr>
      <w:r>
        <w:rPr>
          <w:rFonts w:ascii="Times New Roman"/>
          <w:b w:val="false"/>
          <w:i w:val="false"/>
          <w:color w:val="000000"/>
          <w:sz w:val="28"/>
        </w:rPr>
        <w:t>
      6) в графе F указывается стоимость приобретенных товаров (работ, услуг);</w:t>
      </w:r>
    </w:p>
    <w:bookmarkEnd w:id="405"/>
    <w:bookmarkStart w:name="z417" w:id="406"/>
    <w:p>
      <w:pPr>
        <w:spacing w:after="0"/>
        <w:ind w:left="0"/>
        <w:jc w:val="both"/>
      </w:pPr>
      <w:r>
        <w:rPr>
          <w:rFonts w:ascii="Times New Roman"/>
          <w:b w:val="false"/>
          <w:i w:val="false"/>
          <w:color w:val="000000"/>
          <w:sz w:val="28"/>
        </w:rPr>
        <w:t>
      7) в графе G указывается признак вида деятельности.</w:t>
      </w:r>
    </w:p>
    <w:bookmarkEnd w:id="406"/>
    <w:bookmarkStart w:name="z418" w:id="407"/>
    <w:p>
      <w:pPr>
        <w:spacing w:after="0"/>
        <w:ind w:left="0"/>
        <w:jc w:val="both"/>
      </w:pPr>
      <w:r>
        <w:rPr>
          <w:rFonts w:ascii="Times New Roman"/>
          <w:b w:val="false"/>
          <w:i w:val="false"/>
          <w:color w:val="000000"/>
          <w:sz w:val="28"/>
        </w:rPr>
        <w:t xml:space="preserve">
      При этом отмечается "1", если затраты (расходы) понесены исключительно в целях осуществления деятельности, налогообложение которой осуществляется в общеустановленном порядке; "2" - если затраты (расходы) понесены исключительно в целях осуществления деятельности, налогообложение которой осуществляется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"3" - если затраты (расходы) подлежат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448 - 452 Налогового кодекса; "4" - если затраты (расходы) не относятся на вычеты.</w:t>
      </w:r>
    </w:p>
    <w:bookmarkEnd w:id="407"/>
    <w:bookmarkStart w:name="z419" w:id="408"/>
    <w:p>
      <w:pPr>
        <w:spacing w:after="0"/>
        <w:ind w:left="0"/>
        <w:jc w:val="left"/>
      </w:pPr>
      <w:r>
        <w:rPr>
          <w:rFonts w:ascii="Times New Roman"/>
          <w:b/>
          <w:i w:val="false"/>
          <w:color w:val="000000"/>
        </w:rPr>
        <w:t xml:space="preserve"> Глава 4. Составление формы 100.02- Вычеты по фиксированным активам</w:t>
      </w:r>
    </w:p>
    <w:bookmarkEnd w:id="408"/>
    <w:bookmarkStart w:name="z420" w:id="409"/>
    <w:p>
      <w:pPr>
        <w:spacing w:after="0"/>
        <w:ind w:left="0"/>
        <w:jc w:val="both"/>
      </w:pPr>
      <w:r>
        <w:rPr>
          <w:rFonts w:ascii="Times New Roman"/>
          <w:b w:val="false"/>
          <w:i w:val="false"/>
          <w:color w:val="000000"/>
          <w:sz w:val="28"/>
        </w:rPr>
        <w:t xml:space="preserve">
      25. Данная форма предназначена для определения вычетов по фиксированным активам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а также для определения убытка от выбытия фиксированных активов 1 группы, переносимого на последующие налоговые периоды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409"/>
    <w:bookmarkStart w:name="z421" w:id="410"/>
    <w:p>
      <w:pPr>
        <w:spacing w:after="0"/>
        <w:ind w:left="0"/>
        <w:jc w:val="both"/>
      </w:pPr>
      <w:r>
        <w:rPr>
          <w:rFonts w:ascii="Times New Roman"/>
          <w:b w:val="false"/>
          <w:i w:val="false"/>
          <w:color w:val="000000"/>
          <w:sz w:val="28"/>
        </w:rPr>
        <w:t>
      26. В разделе "Вычеты по фиксированным активам:</w:t>
      </w:r>
    </w:p>
    <w:bookmarkEnd w:id="410"/>
    <w:bookmarkStart w:name="z422" w:id="411"/>
    <w:p>
      <w:pPr>
        <w:spacing w:after="0"/>
        <w:ind w:left="0"/>
        <w:jc w:val="both"/>
      </w:pPr>
      <w:r>
        <w:rPr>
          <w:rFonts w:ascii="Times New Roman"/>
          <w:b w:val="false"/>
          <w:i w:val="false"/>
          <w:color w:val="000000"/>
          <w:sz w:val="28"/>
        </w:rPr>
        <w:t>
      1) в строке 100.02.001 указывается общая сумма стоимостных балансов групп на начало налогового периода. Определяется как сумма строк с 100.02.001 I по 100.02.001 IV:</w:t>
      </w:r>
    </w:p>
    <w:bookmarkEnd w:id="411"/>
    <w:bookmarkStart w:name="z423" w:id="412"/>
    <w:p>
      <w:pPr>
        <w:spacing w:after="0"/>
        <w:ind w:left="0"/>
        <w:jc w:val="both"/>
      </w:pPr>
      <w:r>
        <w:rPr>
          <w:rFonts w:ascii="Times New Roman"/>
          <w:b w:val="false"/>
          <w:i w:val="false"/>
          <w:color w:val="000000"/>
          <w:sz w:val="28"/>
        </w:rPr>
        <w:t xml:space="preserve">
      в строке 100.02.001 I указывается сумма стоимостных балансов подгрупп фиксированных активов I группы на начало налогового периода, определенных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117 Налогового кодекса;</w:t>
      </w:r>
    </w:p>
    <w:bookmarkEnd w:id="412"/>
    <w:bookmarkStart w:name="z424" w:id="413"/>
    <w:p>
      <w:pPr>
        <w:spacing w:after="0"/>
        <w:ind w:left="0"/>
        <w:jc w:val="both"/>
      </w:pPr>
      <w:r>
        <w:rPr>
          <w:rFonts w:ascii="Times New Roman"/>
          <w:b w:val="false"/>
          <w:i w:val="false"/>
          <w:color w:val="000000"/>
          <w:sz w:val="28"/>
        </w:rPr>
        <w:t>
      в строке 100.02.001 II указывается стоимостный баланс фиксированных активов II группы на начало налогового периода, определенный в соответствии с пунктом 7 статьи 117 Налогового кодекса;</w:t>
      </w:r>
    </w:p>
    <w:bookmarkEnd w:id="413"/>
    <w:bookmarkStart w:name="z425" w:id="414"/>
    <w:p>
      <w:pPr>
        <w:spacing w:after="0"/>
        <w:ind w:left="0"/>
        <w:jc w:val="both"/>
      </w:pPr>
      <w:r>
        <w:rPr>
          <w:rFonts w:ascii="Times New Roman"/>
          <w:b w:val="false"/>
          <w:i w:val="false"/>
          <w:color w:val="000000"/>
          <w:sz w:val="28"/>
        </w:rPr>
        <w:t>
      в строке 100.02.001 III указывается стоимостный баланс фиксированных активов III группы на начало налогового периода, определенный в соответствии с пунктом 7 статьи 117 Налогового кодекса;</w:t>
      </w:r>
    </w:p>
    <w:bookmarkEnd w:id="414"/>
    <w:bookmarkStart w:name="z426" w:id="415"/>
    <w:p>
      <w:pPr>
        <w:spacing w:after="0"/>
        <w:ind w:left="0"/>
        <w:jc w:val="both"/>
      </w:pPr>
      <w:r>
        <w:rPr>
          <w:rFonts w:ascii="Times New Roman"/>
          <w:b w:val="false"/>
          <w:i w:val="false"/>
          <w:color w:val="000000"/>
          <w:sz w:val="28"/>
        </w:rPr>
        <w:t>
      в строке 100.02.001 IV указывается стоимостный баланс фиксированных активов IV группы на начало налогового периода, определенный в соответствии с пунктом 7 статьи 117 Налогового кодекса;</w:t>
      </w:r>
    </w:p>
    <w:bookmarkEnd w:id="415"/>
    <w:bookmarkStart w:name="z427" w:id="416"/>
    <w:p>
      <w:pPr>
        <w:spacing w:after="0"/>
        <w:ind w:left="0"/>
        <w:jc w:val="both"/>
      </w:pPr>
      <w:r>
        <w:rPr>
          <w:rFonts w:ascii="Times New Roman"/>
          <w:b w:val="false"/>
          <w:i w:val="false"/>
          <w:color w:val="000000"/>
          <w:sz w:val="28"/>
        </w:rPr>
        <w:t>
      2) в строке 100.02.002 указывается общая стоимость поступивших в налоговом периоде фиксированных активов. Определяется как сумма строк с 100.02.002 I по 100.02.002 IV:</w:t>
      </w:r>
    </w:p>
    <w:bookmarkEnd w:id="416"/>
    <w:bookmarkStart w:name="z428" w:id="417"/>
    <w:p>
      <w:pPr>
        <w:spacing w:after="0"/>
        <w:ind w:left="0"/>
        <w:jc w:val="both"/>
      </w:pPr>
      <w:r>
        <w:rPr>
          <w:rFonts w:ascii="Times New Roman"/>
          <w:b w:val="false"/>
          <w:i w:val="false"/>
          <w:color w:val="000000"/>
          <w:sz w:val="28"/>
        </w:rPr>
        <w:t xml:space="preserve">
      в строке 100.02.002 I указывается стоимость поступивших фиксированных активов I группы, определяемая в соответствии со </w:t>
      </w:r>
      <w:r>
        <w:rPr>
          <w:rFonts w:ascii="Times New Roman"/>
          <w:b w:val="false"/>
          <w:i w:val="false"/>
          <w:color w:val="000000"/>
          <w:sz w:val="28"/>
        </w:rPr>
        <w:t>статьей 118</w:t>
      </w:r>
      <w:r>
        <w:rPr>
          <w:rFonts w:ascii="Times New Roman"/>
          <w:b w:val="false"/>
          <w:i w:val="false"/>
          <w:color w:val="000000"/>
          <w:sz w:val="28"/>
        </w:rPr>
        <w:t xml:space="preserve"> Налогового кодекса;</w:t>
      </w:r>
    </w:p>
    <w:bookmarkEnd w:id="417"/>
    <w:bookmarkStart w:name="z429" w:id="418"/>
    <w:p>
      <w:pPr>
        <w:spacing w:after="0"/>
        <w:ind w:left="0"/>
        <w:jc w:val="both"/>
      </w:pPr>
      <w:r>
        <w:rPr>
          <w:rFonts w:ascii="Times New Roman"/>
          <w:b w:val="false"/>
          <w:i w:val="false"/>
          <w:color w:val="000000"/>
          <w:sz w:val="28"/>
        </w:rPr>
        <w:t>
      в строке 100.02.002 II указывается стоимость поступивших фиксированных активов II группы, определяемая в соответствии со статьей 118 Налогового кодекса;</w:t>
      </w:r>
    </w:p>
    <w:bookmarkEnd w:id="418"/>
    <w:bookmarkStart w:name="z430" w:id="419"/>
    <w:p>
      <w:pPr>
        <w:spacing w:after="0"/>
        <w:ind w:left="0"/>
        <w:jc w:val="both"/>
      </w:pPr>
      <w:r>
        <w:rPr>
          <w:rFonts w:ascii="Times New Roman"/>
          <w:b w:val="false"/>
          <w:i w:val="false"/>
          <w:color w:val="000000"/>
          <w:sz w:val="28"/>
        </w:rPr>
        <w:t>
      в строке 100.02.002 III указывается стоимость поступивших фиксированных активов III группы, определяемая в соответствии со статьей 118 Налогового кодекса;</w:t>
      </w:r>
    </w:p>
    <w:bookmarkEnd w:id="419"/>
    <w:bookmarkStart w:name="z431" w:id="420"/>
    <w:p>
      <w:pPr>
        <w:spacing w:after="0"/>
        <w:ind w:left="0"/>
        <w:jc w:val="both"/>
      </w:pPr>
      <w:r>
        <w:rPr>
          <w:rFonts w:ascii="Times New Roman"/>
          <w:b w:val="false"/>
          <w:i w:val="false"/>
          <w:color w:val="000000"/>
          <w:sz w:val="28"/>
        </w:rPr>
        <w:t>
      в строке 100.02.002 IV указывается общая стоимость поступивших фиксированных активов IV группы, определяемая в соответствии со статьей 118 Налогового кодекса;</w:t>
      </w:r>
    </w:p>
    <w:bookmarkEnd w:id="420"/>
    <w:bookmarkStart w:name="z432" w:id="421"/>
    <w:p>
      <w:pPr>
        <w:spacing w:after="0"/>
        <w:ind w:left="0"/>
        <w:jc w:val="both"/>
      </w:pPr>
      <w:r>
        <w:rPr>
          <w:rFonts w:ascii="Times New Roman"/>
          <w:b w:val="false"/>
          <w:i w:val="false"/>
          <w:color w:val="000000"/>
          <w:sz w:val="28"/>
        </w:rPr>
        <w:t>
      3) в строке 100.02.003 указывается общая стоимость выбывших фиксированных активов. Определяется как сумма строк с 100.02.003 I по 100.02.003 IV:</w:t>
      </w:r>
    </w:p>
    <w:bookmarkEnd w:id="421"/>
    <w:bookmarkStart w:name="z433" w:id="422"/>
    <w:p>
      <w:pPr>
        <w:spacing w:after="0"/>
        <w:ind w:left="0"/>
        <w:jc w:val="both"/>
      </w:pPr>
      <w:r>
        <w:rPr>
          <w:rFonts w:ascii="Times New Roman"/>
          <w:b w:val="false"/>
          <w:i w:val="false"/>
          <w:color w:val="000000"/>
          <w:sz w:val="28"/>
        </w:rPr>
        <w:t xml:space="preserve">
      в строке 100.02.003 I указывается стоимость выбывших фиксированных активов I группы, определяемая в соответствии со </w:t>
      </w:r>
      <w:r>
        <w:rPr>
          <w:rFonts w:ascii="Times New Roman"/>
          <w:b w:val="false"/>
          <w:i w:val="false"/>
          <w:color w:val="000000"/>
          <w:sz w:val="28"/>
        </w:rPr>
        <w:t>статьей 119</w:t>
      </w:r>
      <w:r>
        <w:rPr>
          <w:rFonts w:ascii="Times New Roman"/>
          <w:b w:val="false"/>
          <w:i w:val="false"/>
          <w:color w:val="000000"/>
          <w:sz w:val="28"/>
        </w:rPr>
        <w:t xml:space="preserve"> Налогового кодекса;</w:t>
      </w:r>
    </w:p>
    <w:bookmarkEnd w:id="422"/>
    <w:bookmarkStart w:name="z434" w:id="423"/>
    <w:p>
      <w:pPr>
        <w:spacing w:after="0"/>
        <w:ind w:left="0"/>
        <w:jc w:val="both"/>
      </w:pPr>
      <w:r>
        <w:rPr>
          <w:rFonts w:ascii="Times New Roman"/>
          <w:b w:val="false"/>
          <w:i w:val="false"/>
          <w:color w:val="000000"/>
          <w:sz w:val="28"/>
        </w:rPr>
        <w:t>
      в строке 100.02.003 II указывается стоимость выбывших фиксированных активов II группы, определяемая в соответствии со статьей 119 Налогового кодекса;</w:t>
      </w:r>
    </w:p>
    <w:bookmarkEnd w:id="423"/>
    <w:bookmarkStart w:name="z435" w:id="424"/>
    <w:p>
      <w:pPr>
        <w:spacing w:after="0"/>
        <w:ind w:left="0"/>
        <w:jc w:val="both"/>
      </w:pPr>
      <w:r>
        <w:rPr>
          <w:rFonts w:ascii="Times New Roman"/>
          <w:b w:val="false"/>
          <w:i w:val="false"/>
          <w:color w:val="000000"/>
          <w:sz w:val="28"/>
        </w:rPr>
        <w:t>
      в строке 100.02.003 III указывается стоимость выбывших фиксированных активов III группы, определяемая в соответствии со статьей 119 Налогового кодекса;</w:t>
      </w:r>
    </w:p>
    <w:bookmarkEnd w:id="424"/>
    <w:bookmarkStart w:name="z436" w:id="425"/>
    <w:p>
      <w:pPr>
        <w:spacing w:after="0"/>
        <w:ind w:left="0"/>
        <w:jc w:val="both"/>
      </w:pPr>
      <w:r>
        <w:rPr>
          <w:rFonts w:ascii="Times New Roman"/>
          <w:b w:val="false"/>
          <w:i w:val="false"/>
          <w:color w:val="000000"/>
          <w:sz w:val="28"/>
        </w:rPr>
        <w:t>
      в строке 100.02.003 IV указывается стоимость выбывших фиксированных активов IV группы, определяемая в соответствии со статьей 119 Налогового кодекса;</w:t>
      </w:r>
    </w:p>
    <w:bookmarkEnd w:id="425"/>
    <w:bookmarkStart w:name="z437" w:id="426"/>
    <w:p>
      <w:pPr>
        <w:spacing w:after="0"/>
        <w:ind w:left="0"/>
        <w:jc w:val="both"/>
      </w:pPr>
      <w:r>
        <w:rPr>
          <w:rFonts w:ascii="Times New Roman"/>
          <w:b w:val="false"/>
          <w:i w:val="false"/>
          <w:color w:val="000000"/>
          <w:sz w:val="28"/>
        </w:rPr>
        <w:t xml:space="preserve">
      4) в строке 100.02.004 указывается общая сумма последующих расходов, относимых на увеличение стоимостных балансов групп (подгрупп)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 Определяется как сумма строк с 100.02.004 I по 100.02.004 IV:</w:t>
      </w:r>
    </w:p>
    <w:bookmarkEnd w:id="426"/>
    <w:bookmarkStart w:name="z438" w:id="427"/>
    <w:p>
      <w:pPr>
        <w:spacing w:after="0"/>
        <w:ind w:left="0"/>
        <w:jc w:val="both"/>
      </w:pPr>
      <w:r>
        <w:rPr>
          <w:rFonts w:ascii="Times New Roman"/>
          <w:b w:val="false"/>
          <w:i w:val="false"/>
          <w:color w:val="000000"/>
          <w:sz w:val="28"/>
        </w:rPr>
        <w:t>
      в строке 100.02.004 I указываются последующие расходы по фиксированным активам I группы, относимые на увеличение стоимостных балансов подгрупп в соответствии с пунктом 3 статьи 122 Налогового кодекса;</w:t>
      </w:r>
    </w:p>
    <w:bookmarkEnd w:id="427"/>
    <w:bookmarkStart w:name="z439" w:id="428"/>
    <w:p>
      <w:pPr>
        <w:spacing w:after="0"/>
        <w:ind w:left="0"/>
        <w:jc w:val="both"/>
      </w:pPr>
      <w:r>
        <w:rPr>
          <w:rFonts w:ascii="Times New Roman"/>
          <w:b w:val="false"/>
          <w:i w:val="false"/>
          <w:color w:val="000000"/>
          <w:sz w:val="28"/>
        </w:rPr>
        <w:t>
      в строке 100.02.004 II указываются последующие расходы по фиксированным активам II группы, относимые на увеличение стоимостного баланса группы в соответствии с пунктом 3 статьи 122 Налогового кодекса;</w:t>
      </w:r>
    </w:p>
    <w:bookmarkEnd w:id="428"/>
    <w:bookmarkStart w:name="z440" w:id="429"/>
    <w:p>
      <w:pPr>
        <w:spacing w:after="0"/>
        <w:ind w:left="0"/>
        <w:jc w:val="both"/>
      </w:pPr>
      <w:r>
        <w:rPr>
          <w:rFonts w:ascii="Times New Roman"/>
          <w:b w:val="false"/>
          <w:i w:val="false"/>
          <w:color w:val="000000"/>
          <w:sz w:val="28"/>
        </w:rPr>
        <w:t>
      в строке 100.02.004 III указываются последующие расходы по фиксированным активам III группы, относимые на увеличение стоимостного баланса группы в соответствии с пунктом 3 статьи 122 Налогового кодекса;</w:t>
      </w:r>
    </w:p>
    <w:bookmarkEnd w:id="429"/>
    <w:bookmarkStart w:name="z441" w:id="430"/>
    <w:p>
      <w:pPr>
        <w:spacing w:after="0"/>
        <w:ind w:left="0"/>
        <w:jc w:val="both"/>
      </w:pPr>
      <w:r>
        <w:rPr>
          <w:rFonts w:ascii="Times New Roman"/>
          <w:b w:val="false"/>
          <w:i w:val="false"/>
          <w:color w:val="000000"/>
          <w:sz w:val="28"/>
        </w:rPr>
        <w:t>
      в строке 100.02.004 IV указываются последующие расходы по фиксированным активам IV группы, относимые на увеличение стоимостного баланса группы в соответствии с пунктом 3 статьи 122 Налогового кодекса;</w:t>
      </w:r>
    </w:p>
    <w:bookmarkEnd w:id="430"/>
    <w:bookmarkStart w:name="z442" w:id="431"/>
    <w:p>
      <w:pPr>
        <w:spacing w:after="0"/>
        <w:ind w:left="0"/>
        <w:jc w:val="both"/>
      </w:pPr>
      <w:r>
        <w:rPr>
          <w:rFonts w:ascii="Times New Roman"/>
          <w:b w:val="false"/>
          <w:i w:val="false"/>
          <w:color w:val="000000"/>
          <w:sz w:val="28"/>
        </w:rPr>
        <w:t>
      5) в строке 100.02.005 указывается общая сумма стоимостных балансов групп на конец налогового периода, определяется как сумма строк с 100.02.005 I по 100.02.005 IV:</w:t>
      </w:r>
    </w:p>
    <w:bookmarkEnd w:id="431"/>
    <w:bookmarkStart w:name="z443" w:id="432"/>
    <w:p>
      <w:pPr>
        <w:spacing w:after="0"/>
        <w:ind w:left="0"/>
        <w:jc w:val="both"/>
      </w:pPr>
      <w:r>
        <w:rPr>
          <w:rFonts w:ascii="Times New Roman"/>
          <w:b w:val="false"/>
          <w:i w:val="false"/>
          <w:color w:val="000000"/>
          <w:sz w:val="28"/>
        </w:rPr>
        <w:t xml:space="preserve">
      в строке 100.02.005 I указывается общая сумма стоимостных балансов подгрупп фиксированных активов I группы на конец налогового периода, определенных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117 Налогового кодекса;</w:t>
      </w:r>
    </w:p>
    <w:bookmarkEnd w:id="432"/>
    <w:bookmarkStart w:name="z444" w:id="433"/>
    <w:p>
      <w:pPr>
        <w:spacing w:after="0"/>
        <w:ind w:left="0"/>
        <w:jc w:val="both"/>
      </w:pPr>
      <w:r>
        <w:rPr>
          <w:rFonts w:ascii="Times New Roman"/>
          <w:b w:val="false"/>
          <w:i w:val="false"/>
          <w:color w:val="000000"/>
          <w:sz w:val="28"/>
        </w:rPr>
        <w:t>
      в строке 100.02.005 II указывается стоимостный баланс фиксированных активов II группы на конец налогового периода, определенный в соответствии с пунктом 8 статьи 117 Налогового кодекса;</w:t>
      </w:r>
    </w:p>
    <w:bookmarkEnd w:id="433"/>
    <w:bookmarkStart w:name="z445" w:id="434"/>
    <w:p>
      <w:pPr>
        <w:spacing w:after="0"/>
        <w:ind w:left="0"/>
        <w:jc w:val="both"/>
      </w:pPr>
      <w:r>
        <w:rPr>
          <w:rFonts w:ascii="Times New Roman"/>
          <w:b w:val="false"/>
          <w:i w:val="false"/>
          <w:color w:val="000000"/>
          <w:sz w:val="28"/>
        </w:rPr>
        <w:t>
      в строке 100.02.005 III указывается стоимостный баланс фиксированных активов III группы на конец налогового периода, определенный в соответствии с пунктом 8 статьи 117 Налогового кодекса;</w:t>
      </w:r>
    </w:p>
    <w:bookmarkEnd w:id="434"/>
    <w:bookmarkStart w:name="z446" w:id="435"/>
    <w:p>
      <w:pPr>
        <w:spacing w:after="0"/>
        <w:ind w:left="0"/>
        <w:jc w:val="both"/>
      </w:pPr>
      <w:r>
        <w:rPr>
          <w:rFonts w:ascii="Times New Roman"/>
          <w:b w:val="false"/>
          <w:i w:val="false"/>
          <w:color w:val="000000"/>
          <w:sz w:val="28"/>
        </w:rPr>
        <w:t>
      в строке 100.02.005 IV указывается стоимостный баланс фиксированных активов IV группы на конец налогового периода, определенный в соответствии с пунктом 8 статьи 117 Налогового кодекса;</w:t>
      </w:r>
    </w:p>
    <w:bookmarkEnd w:id="435"/>
    <w:bookmarkStart w:name="z447" w:id="436"/>
    <w:p>
      <w:pPr>
        <w:spacing w:after="0"/>
        <w:ind w:left="0"/>
        <w:jc w:val="both"/>
      </w:pPr>
      <w:r>
        <w:rPr>
          <w:rFonts w:ascii="Times New Roman"/>
          <w:b w:val="false"/>
          <w:i w:val="false"/>
          <w:color w:val="000000"/>
          <w:sz w:val="28"/>
        </w:rPr>
        <w:t xml:space="preserve">
      6) в строке 100.02.006 указывается общая сумма амортизационных отчислений по фиксированным активам, исчисленных по итогам налогового периода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статьи 120 Налогового кодекса. Определяется как сумма строк с 100.02.006 I по 100.02.006 IV:</w:t>
      </w:r>
    </w:p>
    <w:bookmarkEnd w:id="436"/>
    <w:bookmarkStart w:name="z448" w:id="437"/>
    <w:p>
      <w:pPr>
        <w:spacing w:after="0"/>
        <w:ind w:left="0"/>
        <w:jc w:val="both"/>
      </w:pPr>
      <w:r>
        <w:rPr>
          <w:rFonts w:ascii="Times New Roman"/>
          <w:b w:val="false"/>
          <w:i w:val="false"/>
          <w:color w:val="000000"/>
          <w:sz w:val="28"/>
        </w:rPr>
        <w:t>
      в строке 100.02.006 I указываются амортизационные отчисления по фиксированным активам I группы, исчисленные в соответствии с пунктами 2, 2-1 статьи 120 Налогового кодекса;</w:t>
      </w:r>
    </w:p>
    <w:bookmarkEnd w:id="437"/>
    <w:bookmarkStart w:name="z449" w:id="438"/>
    <w:p>
      <w:pPr>
        <w:spacing w:after="0"/>
        <w:ind w:left="0"/>
        <w:jc w:val="both"/>
      </w:pPr>
      <w:r>
        <w:rPr>
          <w:rFonts w:ascii="Times New Roman"/>
          <w:b w:val="false"/>
          <w:i w:val="false"/>
          <w:color w:val="000000"/>
          <w:sz w:val="28"/>
        </w:rPr>
        <w:t>
      в строке 100.02.006 II указываются амортизационные отчисления по фиксированным активам II группы, исчисленные в соответствии с пунктами 2, 2-1 статьи 120 Налогового кодекса;</w:t>
      </w:r>
    </w:p>
    <w:bookmarkEnd w:id="438"/>
    <w:bookmarkStart w:name="z450" w:id="439"/>
    <w:p>
      <w:pPr>
        <w:spacing w:after="0"/>
        <w:ind w:left="0"/>
        <w:jc w:val="both"/>
      </w:pPr>
      <w:r>
        <w:rPr>
          <w:rFonts w:ascii="Times New Roman"/>
          <w:b w:val="false"/>
          <w:i w:val="false"/>
          <w:color w:val="000000"/>
          <w:sz w:val="28"/>
        </w:rPr>
        <w:t>
      в строке 100.02.006 III указываются амортизационные отчисления по фиксированным активам III группы, исчисленные в соответствии с пунктами 2, 2-1 статьи 120 Налогового кодекса;</w:t>
      </w:r>
    </w:p>
    <w:bookmarkEnd w:id="439"/>
    <w:bookmarkStart w:name="z451" w:id="440"/>
    <w:p>
      <w:pPr>
        <w:spacing w:after="0"/>
        <w:ind w:left="0"/>
        <w:jc w:val="both"/>
      </w:pPr>
      <w:r>
        <w:rPr>
          <w:rFonts w:ascii="Times New Roman"/>
          <w:b w:val="false"/>
          <w:i w:val="false"/>
          <w:color w:val="000000"/>
          <w:sz w:val="28"/>
        </w:rPr>
        <w:t>
      в строке 100.02.006 IV указываются амортизационные отчисления по фиксированным активам IV группы, исчисленные в соответствии с пунктами 2, 2-1 статьи 120 Налогового кодекса;</w:t>
      </w:r>
    </w:p>
    <w:bookmarkEnd w:id="440"/>
    <w:bookmarkStart w:name="z452" w:id="441"/>
    <w:p>
      <w:pPr>
        <w:spacing w:after="0"/>
        <w:ind w:left="0"/>
        <w:jc w:val="both"/>
      </w:pPr>
      <w:r>
        <w:rPr>
          <w:rFonts w:ascii="Times New Roman"/>
          <w:b w:val="false"/>
          <w:i w:val="false"/>
          <w:color w:val="000000"/>
          <w:sz w:val="28"/>
        </w:rPr>
        <w:t xml:space="preserve">
      7) в строке 100.02.007 указывается общая сумма амортизационных отчислений, исчисленных по двойной норме амортизации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120 Налогового кодекса. Определяется как сумма строк с 100.02.007 I по 100.02.007 IV:</w:t>
      </w:r>
    </w:p>
    <w:bookmarkEnd w:id="441"/>
    <w:bookmarkStart w:name="z453" w:id="442"/>
    <w:p>
      <w:pPr>
        <w:spacing w:after="0"/>
        <w:ind w:left="0"/>
        <w:jc w:val="both"/>
      </w:pPr>
      <w:r>
        <w:rPr>
          <w:rFonts w:ascii="Times New Roman"/>
          <w:b w:val="false"/>
          <w:i w:val="false"/>
          <w:color w:val="000000"/>
          <w:sz w:val="28"/>
        </w:rPr>
        <w:t>
      в строке 100.02.007 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 группы;</w:t>
      </w:r>
    </w:p>
    <w:bookmarkEnd w:id="442"/>
    <w:bookmarkStart w:name="z454" w:id="443"/>
    <w:p>
      <w:pPr>
        <w:spacing w:after="0"/>
        <w:ind w:left="0"/>
        <w:jc w:val="both"/>
      </w:pPr>
      <w:r>
        <w:rPr>
          <w:rFonts w:ascii="Times New Roman"/>
          <w:b w:val="false"/>
          <w:i w:val="false"/>
          <w:color w:val="000000"/>
          <w:sz w:val="28"/>
        </w:rPr>
        <w:t>
      в строке 100.02.007 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 группы;</w:t>
      </w:r>
    </w:p>
    <w:bookmarkEnd w:id="443"/>
    <w:bookmarkStart w:name="z455" w:id="444"/>
    <w:p>
      <w:pPr>
        <w:spacing w:after="0"/>
        <w:ind w:left="0"/>
        <w:jc w:val="both"/>
      </w:pPr>
      <w:r>
        <w:rPr>
          <w:rFonts w:ascii="Times New Roman"/>
          <w:b w:val="false"/>
          <w:i w:val="false"/>
          <w:color w:val="000000"/>
          <w:sz w:val="28"/>
        </w:rPr>
        <w:t>
      в строке 100.02.007 III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III группы;</w:t>
      </w:r>
    </w:p>
    <w:bookmarkEnd w:id="444"/>
    <w:bookmarkStart w:name="z456" w:id="445"/>
    <w:p>
      <w:pPr>
        <w:spacing w:after="0"/>
        <w:ind w:left="0"/>
        <w:jc w:val="both"/>
      </w:pPr>
      <w:r>
        <w:rPr>
          <w:rFonts w:ascii="Times New Roman"/>
          <w:b w:val="false"/>
          <w:i w:val="false"/>
          <w:color w:val="000000"/>
          <w:sz w:val="28"/>
        </w:rPr>
        <w:t>
      в строке 100.02.007 IV указывается сумма амортизационных отчислений, исчисленная по двойной норме амортизации в соответствии с пунктом 6 статьи 120 Налогового кодекса, по фиксированным активам IV группы;</w:t>
      </w:r>
    </w:p>
    <w:bookmarkEnd w:id="445"/>
    <w:bookmarkStart w:name="z457" w:id="446"/>
    <w:p>
      <w:pPr>
        <w:spacing w:after="0"/>
        <w:ind w:left="0"/>
        <w:jc w:val="both"/>
      </w:pPr>
      <w:r>
        <w:rPr>
          <w:rFonts w:ascii="Times New Roman"/>
          <w:b w:val="false"/>
          <w:i w:val="false"/>
          <w:color w:val="000000"/>
          <w:sz w:val="28"/>
        </w:rPr>
        <w:t xml:space="preserve">
      8) в строке 100.02.008 указывается общая сумма стоимостных балансов групп (подгрупп) при выбытии всех фиксированных активов, относимых на вычеты (II, III, IV группы) или признаваемых убытком (I группа)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121 Налогового кодекса с учетом </w:t>
      </w:r>
      <w:r>
        <w:rPr>
          <w:rFonts w:ascii="Times New Roman"/>
          <w:b w:val="false"/>
          <w:i w:val="false"/>
          <w:color w:val="000000"/>
          <w:sz w:val="28"/>
        </w:rPr>
        <w:t>пункта 3</w:t>
      </w:r>
      <w:r>
        <w:rPr>
          <w:rFonts w:ascii="Times New Roman"/>
          <w:b w:val="false"/>
          <w:i w:val="false"/>
          <w:color w:val="000000"/>
          <w:sz w:val="28"/>
        </w:rPr>
        <w:t xml:space="preserve"> статьи 121 Налогового кодекса. Определяется как сумма строк с 100.02.008 I по 100.02.008 IV:</w:t>
      </w:r>
    </w:p>
    <w:bookmarkEnd w:id="446"/>
    <w:bookmarkStart w:name="z458" w:id="447"/>
    <w:p>
      <w:pPr>
        <w:spacing w:after="0"/>
        <w:ind w:left="0"/>
        <w:jc w:val="both"/>
      </w:pPr>
      <w:r>
        <w:rPr>
          <w:rFonts w:ascii="Times New Roman"/>
          <w:b w:val="false"/>
          <w:i w:val="false"/>
          <w:color w:val="000000"/>
          <w:sz w:val="28"/>
        </w:rPr>
        <w:t>
      в строке 100.02.008 I указывается сумма стоимостных балансов подгрупп выбывших (за исключением безвозмездно переданных) фиксированных активов I группы, признаваемых убытком в соответствии с пунктом 1 статьи 121 Налогового кодекса с учетом пункта 3 статьи 121 Налогового кодекса;</w:t>
      </w:r>
    </w:p>
    <w:bookmarkEnd w:id="447"/>
    <w:bookmarkStart w:name="z459" w:id="448"/>
    <w:p>
      <w:pPr>
        <w:spacing w:after="0"/>
        <w:ind w:left="0"/>
        <w:jc w:val="both"/>
      </w:pPr>
      <w:r>
        <w:rPr>
          <w:rFonts w:ascii="Times New Roman"/>
          <w:b w:val="false"/>
          <w:i w:val="false"/>
          <w:color w:val="000000"/>
          <w:sz w:val="28"/>
        </w:rPr>
        <w:t>
      в строке 100.02.008 II указывается стоимостный баланс 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p>
    <w:bookmarkEnd w:id="448"/>
    <w:bookmarkStart w:name="z460" w:id="449"/>
    <w:p>
      <w:pPr>
        <w:spacing w:after="0"/>
        <w:ind w:left="0"/>
        <w:jc w:val="both"/>
      </w:pPr>
      <w:r>
        <w:rPr>
          <w:rFonts w:ascii="Times New Roman"/>
          <w:b w:val="false"/>
          <w:i w:val="false"/>
          <w:color w:val="000000"/>
          <w:sz w:val="28"/>
        </w:rPr>
        <w:t>
      в строке 100.02.008 III указывается стоимостный баланс III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p>
    <w:bookmarkEnd w:id="449"/>
    <w:bookmarkStart w:name="z461" w:id="450"/>
    <w:p>
      <w:pPr>
        <w:spacing w:after="0"/>
        <w:ind w:left="0"/>
        <w:jc w:val="both"/>
      </w:pPr>
      <w:r>
        <w:rPr>
          <w:rFonts w:ascii="Times New Roman"/>
          <w:b w:val="false"/>
          <w:i w:val="false"/>
          <w:color w:val="000000"/>
          <w:sz w:val="28"/>
        </w:rPr>
        <w:t>
      в строке 100.02.008 IV указывается стоимостный баланс IV группы при выбытии (за исключением безвозмездной передачи) всех фиксированных активов группы, относимый на вычет в соответствии с пунктом 2 статьи 121 Налогового кодекса с учетом пункта 3 статьи 121 Налогового кодекса;</w:t>
      </w:r>
    </w:p>
    <w:bookmarkEnd w:id="450"/>
    <w:bookmarkStart w:name="z462" w:id="451"/>
    <w:p>
      <w:pPr>
        <w:spacing w:after="0"/>
        <w:ind w:left="0"/>
        <w:jc w:val="both"/>
      </w:pPr>
      <w:r>
        <w:rPr>
          <w:rFonts w:ascii="Times New Roman"/>
          <w:b w:val="false"/>
          <w:i w:val="false"/>
          <w:color w:val="000000"/>
          <w:sz w:val="28"/>
        </w:rPr>
        <w:t xml:space="preserve">
      9) в строке 100.02.009 указывается общая сумма стоимостных балансов групп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121 Налогового кодекса. Определяется как сумма строк с 100.02.009 I по 100.02.009 IV:</w:t>
      </w:r>
    </w:p>
    <w:bookmarkEnd w:id="451"/>
    <w:bookmarkStart w:name="z463" w:id="452"/>
    <w:p>
      <w:pPr>
        <w:spacing w:after="0"/>
        <w:ind w:left="0"/>
        <w:jc w:val="both"/>
      </w:pPr>
      <w:r>
        <w:rPr>
          <w:rFonts w:ascii="Times New Roman"/>
          <w:b w:val="false"/>
          <w:i w:val="false"/>
          <w:color w:val="000000"/>
          <w:sz w:val="28"/>
        </w:rPr>
        <w:t>
      в строке 100.02.009 I указывается сумма стоимостных балансов подгрупп на конец налогового периода, которые составляют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относимых на вычет в соответствии с пунктом 4 статьи 121 Налогового кодекса, по фиксированным активам I группы;</w:t>
      </w:r>
    </w:p>
    <w:bookmarkEnd w:id="452"/>
    <w:bookmarkStart w:name="z464" w:id="453"/>
    <w:p>
      <w:pPr>
        <w:spacing w:after="0"/>
        <w:ind w:left="0"/>
        <w:jc w:val="both"/>
      </w:pPr>
      <w:r>
        <w:rPr>
          <w:rFonts w:ascii="Times New Roman"/>
          <w:b w:val="false"/>
          <w:i w:val="false"/>
          <w:color w:val="000000"/>
          <w:sz w:val="28"/>
        </w:rPr>
        <w:t>
      в строке 100.02.009 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 группы;</w:t>
      </w:r>
    </w:p>
    <w:bookmarkEnd w:id="453"/>
    <w:bookmarkStart w:name="z465" w:id="454"/>
    <w:p>
      <w:pPr>
        <w:spacing w:after="0"/>
        <w:ind w:left="0"/>
        <w:jc w:val="both"/>
      </w:pPr>
      <w:r>
        <w:rPr>
          <w:rFonts w:ascii="Times New Roman"/>
          <w:b w:val="false"/>
          <w:i w:val="false"/>
          <w:color w:val="000000"/>
          <w:sz w:val="28"/>
        </w:rPr>
        <w:t>
      в строке 100.02.009 III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III группы;</w:t>
      </w:r>
    </w:p>
    <w:bookmarkEnd w:id="454"/>
    <w:bookmarkStart w:name="z466" w:id="455"/>
    <w:p>
      <w:pPr>
        <w:spacing w:after="0"/>
        <w:ind w:left="0"/>
        <w:jc w:val="both"/>
      </w:pPr>
      <w:r>
        <w:rPr>
          <w:rFonts w:ascii="Times New Roman"/>
          <w:b w:val="false"/>
          <w:i w:val="false"/>
          <w:color w:val="000000"/>
          <w:sz w:val="28"/>
        </w:rPr>
        <w:t>
      в строке 100.02.009 IV указывается стоимостный баланс группы на конец налогового периода, который составляет сумму меньшую, чем 300-кратный размер месячного расчетного показателя, устанавливаемого законом о республиканском бюджете и действующего на последнее число налогового периода, относимый на вычет в соответствии с пунктом 4 статьи 121 Налогового кодекса, по фиксированным активам IV группы;</w:t>
      </w:r>
    </w:p>
    <w:bookmarkEnd w:id="455"/>
    <w:bookmarkStart w:name="z467" w:id="456"/>
    <w:p>
      <w:pPr>
        <w:spacing w:after="0"/>
        <w:ind w:left="0"/>
        <w:jc w:val="both"/>
      </w:pPr>
      <w:r>
        <w:rPr>
          <w:rFonts w:ascii="Times New Roman"/>
          <w:b w:val="false"/>
          <w:i w:val="false"/>
          <w:color w:val="000000"/>
          <w:sz w:val="28"/>
        </w:rPr>
        <w:t xml:space="preserve">
      10) в строке 100.02.010 указывается общая сумма последующих расходов, относимых на вычеты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 за исключением расходов по начисленным доходам работников. Определяется как сумма строк с 100.02.010 I по 100.02.010 IV:</w:t>
      </w:r>
    </w:p>
    <w:bookmarkEnd w:id="456"/>
    <w:bookmarkStart w:name="z468" w:id="457"/>
    <w:p>
      <w:pPr>
        <w:spacing w:after="0"/>
        <w:ind w:left="0"/>
        <w:jc w:val="both"/>
      </w:pPr>
      <w:r>
        <w:rPr>
          <w:rFonts w:ascii="Times New Roman"/>
          <w:b w:val="false"/>
          <w:i w:val="false"/>
          <w:color w:val="000000"/>
          <w:sz w:val="28"/>
        </w:rPr>
        <w:t>
      в строке 100.02.010 I указываются последующие расходы по фиксированным активам I группы, относимые на вычеты в соответствии с пунктом 2 статьи 122 Налогового кодекса;</w:t>
      </w:r>
    </w:p>
    <w:bookmarkEnd w:id="457"/>
    <w:bookmarkStart w:name="z469" w:id="458"/>
    <w:p>
      <w:pPr>
        <w:spacing w:after="0"/>
        <w:ind w:left="0"/>
        <w:jc w:val="both"/>
      </w:pPr>
      <w:r>
        <w:rPr>
          <w:rFonts w:ascii="Times New Roman"/>
          <w:b w:val="false"/>
          <w:i w:val="false"/>
          <w:color w:val="000000"/>
          <w:sz w:val="28"/>
        </w:rPr>
        <w:t>
      в строке 100.02.010 II указываются последующие расходы по фиксированным активам II группы, относимые на вычеты в соответствии с пунктом 2 статьи 122 Налогового кодекса;</w:t>
      </w:r>
    </w:p>
    <w:bookmarkEnd w:id="458"/>
    <w:bookmarkStart w:name="z470" w:id="459"/>
    <w:p>
      <w:pPr>
        <w:spacing w:after="0"/>
        <w:ind w:left="0"/>
        <w:jc w:val="both"/>
      </w:pPr>
      <w:r>
        <w:rPr>
          <w:rFonts w:ascii="Times New Roman"/>
          <w:b w:val="false"/>
          <w:i w:val="false"/>
          <w:color w:val="000000"/>
          <w:sz w:val="28"/>
        </w:rPr>
        <w:t>
      в строке 100.02.010 III указываются последующие расходы по фиксированным активам III группы, относимые на вычеты в соответствии с пунктом 2 статьи 122 Налогового кодекса;</w:t>
      </w:r>
    </w:p>
    <w:bookmarkEnd w:id="459"/>
    <w:bookmarkStart w:name="z471" w:id="460"/>
    <w:p>
      <w:pPr>
        <w:spacing w:after="0"/>
        <w:ind w:left="0"/>
        <w:jc w:val="both"/>
      </w:pPr>
      <w:r>
        <w:rPr>
          <w:rFonts w:ascii="Times New Roman"/>
          <w:b w:val="false"/>
          <w:i w:val="false"/>
          <w:color w:val="000000"/>
          <w:sz w:val="28"/>
        </w:rPr>
        <w:t>
      в строке 100.02.010 IV указываются последующие расходы по фиксированным активам IV группы, относимые на вычеты в соответствии с пунктом 2 статьи 122 Налогового кодекса;</w:t>
      </w:r>
    </w:p>
    <w:bookmarkEnd w:id="460"/>
    <w:bookmarkStart w:name="z472" w:id="461"/>
    <w:p>
      <w:pPr>
        <w:spacing w:after="0"/>
        <w:ind w:left="0"/>
        <w:jc w:val="both"/>
      </w:pPr>
      <w:r>
        <w:rPr>
          <w:rFonts w:ascii="Times New Roman"/>
          <w:b w:val="false"/>
          <w:i w:val="false"/>
          <w:color w:val="000000"/>
          <w:sz w:val="28"/>
        </w:rPr>
        <w:t>
      11) в строке 100.02.011 указывается общая сумма вычетов налогового периода по фиксированным активам. Определяется как сумма строк с 100.02.011 I по 100.02.011 IV:</w:t>
      </w:r>
    </w:p>
    <w:bookmarkEnd w:id="461"/>
    <w:bookmarkStart w:name="z473" w:id="462"/>
    <w:p>
      <w:pPr>
        <w:spacing w:after="0"/>
        <w:ind w:left="0"/>
        <w:jc w:val="both"/>
      </w:pPr>
      <w:r>
        <w:rPr>
          <w:rFonts w:ascii="Times New Roman"/>
          <w:b w:val="false"/>
          <w:i w:val="false"/>
          <w:color w:val="000000"/>
          <w:sz w:val="28"/>
        </w:rPr>
        <w:t>
      в строке 100.02.011 I указываются вычеты по фиксированным активам I группы. Определяется как сумма строк 100.02.006 I, 100.02.007 I, 100.02.009 I, 100.02.010 I (100.02.006 I + 100.02.007 I + 100.02.009 I + 100.02.010 I);</w:t>
      </w:r>
    </w:p>
    <w:bookmarkEnd w:id="462"/>
    <w:bookmarkStart w:name="z474" w:id="463"/>
    <w:p>
      <w:pPr>
        <w:spacing w:after="0"/>
        <w:ind w:left="0"/>
        <w:jc w:val="both"/>
      </w:pPr>
      <w:r>
        <w:rPr>
          <w:rFonts w:ascii="Times New Roman"/>
          <w:b w:val="false"/>
          <w:i w:val="false"/>
          <w:color w:val="000000"/>
          <w:sz w:val="28"/>
        </w:rPr>
        <w:t>
      в строке 100.02.0011 II указываются вычеты по фиксированным активам II группы. Определяется как сумма строк 100.02.006 II, 100.02.007 II, 100.02.008 II, 100.02.009 II, 100.02.010 II (100.02.006 II + 100.02.007 II + 100.02.008 II + 100.02.009 II + 100.02.010 II);</w:t>
      </w:r>
    </w:p>
    <w:bookmarkEnd w:id="463"/>
    <w:bookmarkStart w:name="z475" w:id="464"/>
    <w:p>
      <w:pPr>
        <w:spacing w:after="0"/>
        <w:ind w:left="0"/>
        <w:jc w:val="both"/>
      </w:pPr>
      <w:r>
        <w:rPr>
          <w:rFonts w:ascii="Times New Roman"/>
          <w:b w:val="false"/>
          <w:i w:val="false"/>
          <w:color w:val="000000"/>
          <w:sz w:val="28"/>
        </w:rPr>
        <w:t>
      в строке 100.02.011 III указываются вычеты по фиксированным активам III группы. Определяется как сумма строк 100.02.006 III, 100.02.007 III, 100.02.008 III, 100.02.009 III, 100.02.010 III (100.02.006 III + 100.02.007 III + 100.02.008 III + 100.02.009 III + 100.02.010 III);</w:t>
      </w:r>
    </w:p>
    <w:bookmarkEnd w:id="464"/>
    <w:bookmarkStart w:name="z476" w:id="465"/>
    <w:p>
      <w:pPr>
        <w:spacing w:after="0"/>
        <w:ind w:left="0"/>
        <w:jc w:val="both"/>
      </w:pPr>
      <w:r>
        <w:rPr>
          <w:rFonts w:ascii="Times New Roman"/>
          <w:b w:val="false"/>
          <w:i w:val="false"/>
          <w:color w:val="000000"/>
          <w:sz w:val="28"/>
        </w:rPr>
        <w:t>
      в строке 100.02.011 IV указываются вычеты по фиксированным активам IV группы. Определяется как сумма строк 100.02.006 IV, 100.02.007 IV, 100.02.008 IV, 100.02.009 IV, 100.02.010 IV (100.02.006 IV + 100.02.007 IV + 100.02.008 IV + 100.02.009 IV + 100.02.010 IV);</w:t>
      </w:r>
    </w:p>
    <w:bookmarkEnd w:id="465"/>
    <w:bookmarkStart w:name="z477" w:id="466"/>
    <w:p>
      <w:pPr>
        <w:spacing w:after="0"/>
        <w:ind w:left="0"/>
        <w:jc w:val="both"/>
      </w:pPr>
      <w:r>
        <w:rPr>
          <w:rFonts w:ascii="Times New Roman"/>
          <w:b w:val="false"/>
          <w:i w:val="false"/>
          <w:color w:val="000000"/>
          <w:sz w:val="28"/>
        </w:rPr>
        <w:t xml:space="preserve">
      12) в строке 100.02.012 указываются последующие расходы по арендуемым основным средствам, относимые на вычет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122 Налогового кодекса.</w:t>
      </w:r>
    </w:p>
    <w:bookmarkEnd w:id="466"/>
    <w:bookmarkStart w:name="z478" w:id="467"/>
    <w:p>
      <w:pPr>
        <w:spacing w:after="0"/>
        <w:ind w:left="0"/>
        <w:jc w:val="both"/>
      </w:pPr>
      <w:r>
        <w:rPr>
          <w:rFonts w:ascii="Times New Roman"/>
          <w:b w:val="false"/>
          <w:i w:val="false"/>
          <w:color w:val="000000"/>
          <w:sz w:val="28"/>
        </w:rPr>
        <w:t>
      Строка 100.02.008 I учитывается при определении строки 100.00.029.</w:t>
      </w:r>
    </w:p>
    <w:bookmarkEnd w:id="467"/>
    <w:bookmarkStart w:name="z479" w:id="468"/>
    <w:p>
      <w:pPr>
        <w:spacing w:after="0"/>
        <w:ind w:left="0"/>
        <w:jc w:val="both"/>
      </w:pPr>
      <w:r>
        <w:rPr>
          <w:rFonts w:ascii="Times New Roman"/>
          <w:b w:val="false"/>
          <w:i w:val="false"/>
          <w:color w:val="000000"/>
          <w:sz w:val="28"/>
        </w:rPr>
        <w:t>
      Сумма строк 100.02.011 и 100.02.012 переносится в строку 100.00.017.</w:t>
      </w:r>
    </w:p>
    <w:bookmarkEnd w:id="468"/>
    <w:bookmarkStart w:name="z480" w:id="469"/>
    <w:p>
      <w:pPr>
        <w:spacing w:after="0"/>
        <w:ind w:left="0"/>
        <w:jc w:val="left"/>
      </w:pPr>
      <w:r>
        <w:rPr>
          <w:rFonts w:ascii="Times New Roman"/>
          <w:b/>
          <w:i w:val="false"/>
          <w:color w:val="000000"/>
        </w:rPr>
        <w:t xml:space="preserve"> Глава 5. Составление формы 100.03 - Управленческие и общеадминистративные расходы нерезидента</w:t>
      </w:r>
    </w:p>
    <w:bookmarkEnd w:id="469"/>
    <w:bookmarkStart w:name="z481" w:id="470"/>
    <w:p>
      <w:pPr>
        <w:spacing w:after="0"/>
        <w:ind w:left="0"/>
        <w:jc w:val="both"/>
      </w:pPr>
      <w:r>
        <w:rPr>
          <w:rFonts w:ascii="Times New Roman"/>
          <w:b w:val="false"/>
          <w:i w:val="false"/>
          <w:color w:val="000000"/>
          <w:sz w:val="28"/>
        </w:rPr>
        <w:t xml:space="preserve">
      27. Данная форма предназначена для определения суммы управленческих и общеадминистративных расходов, относимых на вычеты в соответствии со </w:t>
      </w:r>
      <w:r>
        <w:rPr>
          <w:rFonts w:ascii="Times New Roman"/>
          <w:b w:val="false"/>
          <w:i w:val="false"/>
          <w:color w:val="000000"/>
          <w:sz w:val="28"/>
        </w:rPr>
        <w:t>статьями 208</w:t>
      </w:r>
      <w:r>
        <w:rPr>
          <w:rFonts w:ascii="Times New Roman"/>
          <w:b w:val="false"/>
          <w:i w:val="false"/>
          <w:color w:val="000000"/>
          <w:sz w:val="28"/>
        </w:rPr>
        <w:t xml:space="preserve"> - </w:t>
      </w:r>
      <w:r>
        <w:rPr>
          <w:rFonts w:ascii="Times New Roman"/>
          <w:b w:val="false"/>
          <w:i w:val="false"/>
          <w:color w:val="000000"/>
          <w:sz w:val="28"/>
        </w:rPr>
        <w:t>211</w:t>
      </w:r>
      <w:r>
        <w:rPr>
          <w:rFonts w:ascii="Times New Roman"/>
          <w:b w:val="false"/>
          <w:i w:val="false"/>
          <w:color w:val="000000"/>
          <w:sz w:val="28"/>
        </w:rPr>
        <w:t xml:space="preserve"> Налогового кодекса, и заполняется нерезидентом, осуществляющим деятельность в Республике Казахстан через постоянное учреждение, применяющее положения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470"/>
    <w:bookmarkStart w:name="z482" w:id="471"/>
    <w:p>
      <w:pPr>
        <w:spacing w:after="0"/>
        <w:ind w:left="0"/>
        <w:jc w:val="both"/>
      </w:pPr>
      <w:r>
        <w:rPr>
          <w:rFonts w:ascii="Times New Roman"/>
          <w:b w:val="false"/>
          <w:i w:val="false"/>
          <w:color w:val="000000"/>
          <w:sz w:val="28"/>
        </w:rPr>
        <w:t>
      28. В разделе "Дополнительная информация":</w:t>
      </w:r>
    </w:p>
    <w:bookmarkEnd w:id="471"/>
    <w:bookmarkStart w:name="z483" w:id="472"/>
    <w:p>
      <w:pPr>
        <w:spacing w:after="0"/>
        <w:ind w:left="0"/>
        <w:jc w:val="both"/>
      </w:pPr>
      <w:r>
        <w:rPr>
          <w:rFonts w:ascii="Times New Roman"/>
          <w:b w:val="false"/>
          <w:i w:val="false"/>
          <w:color w:val="000000"/>
          <w:sz w:val="28"/>
        </w:rPr>
        <w:t>
      1) применяемый метод отнесения расходов на вычеты. Отмечается метод, применяемый при отнесении расходов на вычеты в соответствии со статьей 208 Налогового кодекса:</w:t>
      </w:r>
    </w:p>
    <w:bookmarkEnd w:id="472"/>
    <w:bookmarkStart w:name="z484" w:id="473"/>
    <w:p>
      <w:pPr>
        <w:spacing w:after="0"/>
        <w:ind w:left="0"/>
        <w:jc w:val="both"/>
      </w:pPr>
      <w:r>
        <w:rPr>
          <w:rFonts w:ascii="Times New Roman"/>
          <w:b w:val="false"/>
          <w:i w:val="false"/>
          <w:color w:val="000000"/>
          <w:sz w:val="28"/>
        </w:rPr>
        <w:t>
      ячейка А отмечается, если применяется метод пропорционального распределения;</w:t>
      </w:r>
    </w:p>
    <w:bookmarkEnd w:id="473"/>
    <w:bookmarkStart w:name="z485" w:id="474"/>
    <w:p>
      <w:pPr>
        <w:spacing w:after="0"/>
        <w:ind w:left="0"/>
        <w:jc w:val="both"/>
      </w:pPr>
      <w:r>
        <w:rPr>
          <w:rFonts w:ascii="Times New Roman"/>
          <w:b w:val="false"/>
          <w:i w:val="false"/>
          <w:color w:val="000000"/>
          <w:sz w:val="28"/>
        </w:rPr>
        <w:t>
      ячейка В отмечается, если применяется метод непосредственного (прямого) отнесения;</w:t>
      </w:r>
    </w:p>
    <w:bookmarkEnd w:id="474"/>
    <w:bookmarkStart w:name="z486" w:id="475"/>
    <w:p>
      <w:pPr>
        <w:spacing w:after="0"/>
        <w:ind w:left="0"/>
        <w:jc w:val="both"/>
      </w:pPr>
      <w:r>
        <w:rPr>
          <w:rFonts w:ascii="Times New Roman"/>
          <w:b w:val="false"/>
          <w:i w:val="false"/>
          <w:color w:val="000000"/>
          <w:sz w:val="28"/>
        </w:rPr>
        <w:t>
      2) способ исчисления расчетного показателя при применении метода пропорционального распределения. Отмечается применяемый способ исчисления расчетного показателя:</w:t>
      </w:r>
    </w:p>
    <w:bookmarkEnd w:id="475"/>
    <w:bookmarkStart w:name="z487" w:id="476"/>
    <w:p>
      <w:pPr>
        <w:spacing w:after="0"/>
        <w:ind w:left="0"/>
        <w:jc w:val="both"/>
      </w:pPr>
      <w:r>
        <w:rPr>
          <w:rFonts w:ascii="Times New Roman"/>
          <w:b w:val="false"/>
          <w:i w:val="false"/>
          <w:color w:val="000000"/>
          <w:sz w:val="28"/>
        </w:rPr>
        <w:t xml:space="preserve">
      ячейка А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209 Налогового кодекса;</w:t>
      </w:r>
    </w:p>
    <w:bookmarkEnd w:id="476"/>
    <w:bookmarkStart w:name="z488" w:id="477"/>
    <w:p>
      <w:pPr>
        <w:spacing w:after="0"/>
        <w:ind w:left="0"/>
        <w:jc w:val="both"/>
      </w:pPr>
      <w:r>
        <w:rPr>
          <w:rFonts w:ascii="Times New Roman"/>
          <w:b w:val="false"/>
          <w:i w:val="false"/>
          <w:color w:val="000000"/>
          <w:sz w:val="28"/>
        </w:rPr>
        <w:t xml:space="preserve">
      ячейка В отмечается, если применяется способ исчисления расчетного показателя, определяемый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209 Налогового кодекса;</w:t>
      </w:r>
    </w:p>
    <w:bookmarkEnd w:id="477"/>
    <w:bookmarkStart w:name="z489" w:id="478"/>
    <w:p>
      <w:pPr>
        <w:spacing w:after="0"/>
        <w:ind w:left="0"/>
        <w:jc w:val="both"/>
      </w:pPr>
      <w:r>
        <w:rPr>
          <w:rFonts w:ascii="Times New Roman"/>
          <w:b w:val="false"/>
          <w:i w:val="false"/>
          <w:color w:val="000000"/>
          <w:sz w:val="28"/>
        </w:rPr>
        <w:t xml:space="preserve">
      3) код страны резидентства, с которой заключен международный договор. Указывается код страны резидентства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bookmarkEnd w:id="478"/>
    <w:bookmarkStart w:name="z490" w:id="479"/>
    <w:p>
      <w:pPr>
        <w:spacing w:after="0"/>
        <w:ind w:left="0"/>
        <w:jc w:val="both"/>
      </w:pPr>
      <w:r>
        <w:rPr>
          <w:rFonts w:ascii="Times New Roman"/>
          <w:b w:val="false"/>
          <w:i w:val="false"/>
          <w:color w:val="000000"/>
          <w:sz w:val="28"/>
        </w:rPr>
        <w:t>
      4) налоговый период. Отмечается дата начала и конца налогового периода в стране, с которой заключен международный договор;</w:t>
      </w:r>
    </w:p>
    <w:bookmarkEnd w:id="479"/>
    <w:bookmarkStart w:name="z491" w:id="480"/>
    <w:p>
      <w:pPr>
        <w:spacing w:after="0"/>
        <w:ind w:left="0"/>
        <w:jc w:val="both"/>
      </w:pPr>
      <w:r>
        <w:rPr>
          <w:rFonts w:ascii="Times New Roman"/>
          <w:b w:val="false"/>
          <w:i w:val="false"/>
          <w:color w:val="000000"/>
          <w:sz w:val="28"/>
        </w:rPr>
        <w:t xml:space="preserve">
      5) поправочный (-ые) коэффициент (-ы) налогового периода (далее - ПКНП). Отмечается размер поправочного (-ых) коэффициента (-ов) К (К1 и К2), в случае его (их) применения в соответствии со </w:t>
      </w:r>
      <w:r>
        <w:rPr>
          <w:rFonts w:ascii="Times New Roman"/>
          <w:b w:val="false"/>
          <w:i w:val="false"/>
          <w:color w:val="000000"/>
          <w:sz w:val="28"/>
        </w:rPr>
        <w:t>статьей 210</w:t>
      </w:r>
      <w:r>
        <w:rPr>
          <w:rFonts w:ascii="Times New Roman"/>
          <w:b w:val="false"/>
          <w:i w:val="false"/>
          <w:color w:val="000000"/>
          <w:sz w:val="28"/>
        </w:rPr>
        <w:t xml:space="preserve"> Налогового кодекса.</w:t>
      </w:r>
    </w:p>
    <w:bookmarkEnd w:id="480"/>
    <w:bookmarkStart w:name="z492" w:id="481"/>
    <w:p>
      <w:pPr>
        <w:spacing w:after="0"/>
        <w:ind w:left="0"/>
        <w:jc w:val="both"/>
      </w:pPr>
      <w:r>
        <w:rPr>
          <w:rFonts w:ascii="Times New Roman"/>
          <w:b w:val="false"/>
          <w:i w:val="false"/>
          <w:color w:val="000000"/>
          <w:sz w:val="28"/>
        </w:rPr>
        <w:t>
      29. В разделе "Расходы":</w:t>
      </w:r>
    </w:p>
    <w:bookmarkEnd w:id="481"/>
    <w:bookmarkStart w:name="z493" w:id="482"/>
    <w:p>
      <w:pPr>
        <w:spacing w:after="0"/>
        <w:ind w:left="0"/>
        <w:jc w:val="both"/>
      </w:pPr>
      <w:r>
        <w:rPr>
          <w:rFonts w:ascii="Times New Roman"/>
          <w:b w:val="false"/>
          <w:i w:val="false"/>
          <w:color w:val="000000"/>
          <w:sz w:val="28"/>
        </w:rPr>
        <w:t>
      1) в графе А указывается порядковый номер строки;</w:t>
      </w:r>
    </w:p>
    <w:bookmarkEnd w:id="482"/>
    <w:bookmarkStart w:name="z494" w:id="483"/>
    <w:p>
      <w:pPr>
        <w:spacing w:after="0"/>
        <w:ind w:left="0"/>
        <w:jc w:val="both"/>
      </w:pPr>
      <w:r>
        <w:rPr>
          <w:rFonts w:ascii="Times New Roman"/>
          <w:b w:val="false"/>
          <w:i w:val="false"/>
          <w:color w:val="000000"/>
          <w:sz w:val="28"/>
        </w:rPr>
        <w:t>
      2) в графе В определены соответствующие показатели;</w:t>
      </w:r>
    </w:p>
    <w:bookmarkEnd w:id="483"/>
    <w:bookmarkStart w:name="z495" w:id="484"/>
    <w:p>
      <w:pPr>
        <w:spacing w:after="0"/>
        <w:ind w:left="0"/>
        <w:jc w:val="both"/>
      </w:pPr>
      <w:r>
        <w:rPr>
          <w:rFonts w:ascii="Times New Roman"/>
          <w:b w:val="false"/>
          <w:i w:val="false"/>
          <w:color w:val="000000"/>
          <w:sz w:val="28"/>
        </w:rPr>
        <w:t>
      3) в графе С указываются суммы совокупного годового дохода, полученного (подлежащего получению) налогоплательщиком-нерезидентом и постоянным учреждением, расположенным в Республике Казахстан. В случае использования ПКНП с его учетом;</w:t>
      </w:r>
    </w:p>
    <w:bookmarkEnd w:id="484"/>
    <w:bookmarkStart w:name="z496" w:id="485"/>
    <w:p>
      <w:pPr>
        <w:spacing w:after="0"/>
        <w:ind w:left="0"/>
        <w:jc w:val="both"/>
      </w:pPr>
      <w:r>
        <w:rPr>
          <w:rFonts w:ascii="Times New Roman"/>
          <w:b w:val="false"/>
          <w:i w:val="false"/>
          <w:color w:val="000000"/>
          <w:sz w:val="28"/>
        </w:rPr>
        <w:t>
      4) в графе D указываются суммы первоначальной (текущей) стоимости основных средств юридического лица-нерезидента и постоянного учреждения, расположенного в Республике Казахстан. В случае использования ПКНП с его учетом;</w:t>
      </w:r>
    </w:p>
    <w:bookmarkEnd w:id="485"/>
    <w:bookmarkStart w:name="z497" w:id="486"/>
    <w:p>
      <w:pPr>
        <w:spacing w:after="0"/>
        <w:ind w:left="0"/>
        <w:jc w:val="both"/>
      </w:pPr>
      <w:r>
        <w:rPr>
          <w:rFonts w:ascii="Times New Roman"/>
          <w:b w:val="false"/>
          <w:i w:val="false"/>
          <w:color w:val="000000"/>
          <w:sz w:val="28"/>
        </w:rPr>
        <w:t>
      5) в графе Е указываются суммы расходов по оплате труда работников налогоплательщика-нерезидента и постоянного учреждения, расположенного в Республике Казахстан. В случае использования ПКНП с его учетом;</w:t>
      </w:r>
    </w:p>
    <w:bookmarkEnd w:id="486"/>
    <w:bookmarkStart w:name="z498" w:id="487"/>
    <w:p>
      <w:pPr>
        <w:spacing w:after="0"/>
        <w:ind w:left="0"/>
        <w:jc w:val="both"/>
      </w:pPr>
      <w:r>
        <w:rPr>
          <w:rFonts w:ascii="Times New Roman"/>
          <w:b w:val="false"/>
          <w:i w:val="false"/>
          <w:color w:val="000000"/>
          <w:sz w:val="28"/>
        </w:rPr>
        <w:t>
      в графе F указывается размер расчетного показателя, исчисленный по применяемому способу. Расчетный показатель представляет собой отношение сопоставимых показателей от деятельности в Республике Казахстан через постоянное учреждение к сопоставимым показателям нерезидента, определяемый в строке 4С или как отношение суммы строк 4С, 4D, 4Е к 3 по формуле ((4С+4D+4Е)/3), в зависимости от применяемого способа исчисления расчетного показателя при применении метода пропорционального распределения. При определении расчетного показателя указываются тысячные доли;</w:t>
      </w:r>
    </w:p>
    <w:bookmarkEnd w:id="487"/>
    <w:bookmarkStart w:name="z499" w:id="488"/>
    <w:p>
      <w:pPr>
        <w:spacing w:after="0"/>
        <w:ind w:left="0"/>
        <w:jc w:val="both"/>
      </w:pPr>
      <w:r>
        <w:rPr>
          <w:rFonts w:ascii="Times New Roman"/>
          <w:b w:val="false"/>
          <w:i w:val="false"/>
          <w:color w:val="000000"/>
          <w:sz w:val="28"/>
        </w:rPr>
        <w:t>
      6) в графе G указывается сумма управленческих и общеадминистративных расходов нерезидента, в том числе от деятельности в Республике Казахстан через постоянное учреждение;</w:t>
      </w:r>
    </w:p>
    <w:bookmarkEnd w:id="488"/>
    <w:bookmarkStart w:name="z500" w:id="489"/>
    <w:p>
      <w:pPr>
        <w:spacing w:after="0"/>
        <w:ind w:left="0"/>
        <w:jc w:val="both"/>
      </w:pPr>
      <w:r>
        <w:rPr>
          <w:rFonts w:ascii="Times New Roman"/>
          <w:b w:val="false"/>
          <w:i w:val="false"/>
          <w:color w:val="000000"/>
          <w:sz w:val="28"/>
        </w:rPr>
        <w:t>
      7) в графе H указывается общая сумма затрат налогоплательщика с учетом затрат, отраженных в графе G.</w:t>
      </w:r>
    </w:p>
    <w:bookmarkEnd w:id="489"/>
    <w:bookmarkStart w:name="z501" w:id="490"/>
    <w:p>
      <w:pPr>
        <w:spacing w:after="0"/>
        <w:ind w:left="0"/>
        <w:jc w:val="both"/>
      </w:pPr>
      <w:r>
        <w:rPr>
          <w:rFonts w:ascii="Times New Roman"/>
          <w:b w:val="false"/>
          <w:i w:val="false"/>
          <w:color w:val="000000"/>
          <w:sz w:val="28"/>
        </w:rPr>
        <w:t>
      Значение графы 3G включается в строку 100.00.020.</w:t>
      </w:r>
    </w:p>
    <w:bookmarkEnd w:id="490"/>
    <w:bookmarkStart w:name="z502" w:id="491"/>
    <w:p>
      <w:pPr>
        <w:spacing w:after="0"/>
        <w:ind w:left="0"/>
        <w:jc w:val="left"/>
      </w:pPr>
      <w:r>
        <w:rPr>
          <w:rFonts w:ascii="Times New Roman"/>
          <w:b/>
          <w:i w:val="false"/>
          <w:color w:val="000000"/>
        </w:rPr>
        <w:t xml:space="preserve"> Глава 6. Составление формы 100.04 - доход, подлежащий освобождению от налогообложения в соответствии с международными договорами</w:t>
      </w:r>
    </w:p>
    <w:bookmarkEnd w:id="491"/>
    <w:bookmarkStart w:name="z503" w:id="492"/>
    <w:p>
      <w:pPr>
        <w:spacing w:after="0"/>
        <w:ind w:left="0"/>
        <w:jc w:val="both"/>
      </w:pPr>
      <w:r>
        <w:rPr>
          <w:rFonts w:ascii="Times New Roman"/>
          <w:b w:val="false"/>
          <w:i w:val="false"/>
          <w:color w:val="000000"/>
          <w:sz w:val="28"/>
        </w:rPr>
        <w:t xml:space="preserve">
      30.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Налогового кодекса,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ратифицированного Республикой Казахстан международного договора.</w:t>
      </w:r>
    </w:p>
    <w:bookmarkEnd w:id="492"/>
    <w:bookmarkStart w:name="z504" w:id="493"/>
    <w:p>
      <w:pPr>
        <w:spacing w:after="0"/>
        <w:ind w:left="0"/>
        <w:jc w:val="both"/>
      </w:pPr>
      <w:r>
        <w:rPr>
          <w:rFonts w:ascii="Times New Roman"/>
          <w:b w:val="false"/>
          <w:i w:val="false"/>
          <w:color w:val="000000"/>
          <w:sz w:val="28"/>
        </w:rPr>
        <w:t>
      31. В разделе "Показатели":</w:t>
      </w:r>
    </w:p>
    <w:bookmarkEnd w:id="493"/>
    <w:bookmarkStart w:name="z505" w:id="494"/>
    <w:p>
      <w:pPr>
        <w:spacing w:after="0"/>
        <w:ind w:left="0"/>
        <w:jc w:val="both"/>
      </w:pPr>
      <w:r>
        <w:rPr>
          <w:rFonts w:ascii="Times New Roman"/>
          <w:b w:val="false"/>
          <w:i w:val="false"/>
          <w:color w:val="000000"/>
          <w:sz w:val="28"/>
        </w:rPr>
        <w:t>
      1) в графе А указывается порядковый номер строки;</w:t>
      </w:r>
    </w:p>
    <w:bookmarkEnd w:id="494"/>
    <w:bookmarkStart w:name="z506" w:id="495"/>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44</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495"/>
    <w:bookmarkStart w:name="z507" w:id="496"/>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496"/>
    <w:bookmarkStart w:name="z508" w:id="497"/>
    <w:p>
      <w:pPr>
        <w:spacing w:after="0"/>
        <w:ind w:left="0"/>
        <w:jc w:val="both"/>
      </w:pPr>
      <w:r>
        <w:rPr>
          <w:rFonts w:ascii="Times New Roman"/>
          <w:b w:val="false"/>
          <w:i w:val="false"/>
          <w:color w:val="000000"/>
          <w:sz w:val="28"/>
        </w:rPr>
        <w:t xml:space="preserve">
      4) в графе D указывается код страны, с которой заключен международный договор,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w:t>
      </w:r>
    </w:p>
    <w:bookmarkEnd w:id="497"/>
    <w:bookmarkStart w:name="z509" w:id="498"/>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498"/>
    <w:bookmarkStart w:name="z510" w:id="499"/>
    <w:p>
      <w:pPr>
        <w:spacing w:after="0"/>
        <w:ind w:left="0"/>
        <w:jc w:val="both"/>
      </w:pPr>
      <w:r>
        <w:rPr>
          <w:rFonts w:ascii="Times New Roman"/>
          <w:b w:val="false"/>
          <w:i w:val="false"/>
          <w:color w:val="000000"/>
          <w:sz w:val="28"/>
        </w:rPr>
        <w:t>
      Итоговое значение графы Е переносится в строку 100.00.026.</w:t>
      </w:r>
    </w:p>
    <w:bookmarkEnd w:id="499"/>
    <w:bookmarkStart w:name="z511" w:id="500"/>
    <w:p>
      <w:pPr>
        <w:spacing w:after="0"/>
        <w:ind w:left="0"/>
        <w:jc w:val="left"/>
      </w:pPr>
      <w:r>
        <w:rPr>
          <w:rFonts w:ascii="Times New Roman"/>
          <w:b/>
          <w:i w:val="false"/>
          <w:color w:val="000000"/>
        </w:rPr>
        <w:t xml:space="preserve"> Глава 7. Составление формы 100.05-Доходы из иностранных источников, суммы прибыли или части прибыли компаний, зарегистрированных или расположенных в странах с льготным налогообложением. Суммы уплаченного иностранного налога и зачета</w:t>
      </w:r>
    </w:p>
    <w:bookmarkEnd w:id="500"/>
    <w:bookmarkStart w:name="z512" w:id="501"/>
    <w:p>
      <w:pPr>
        <w:spacing w:after="0"/>
        <w:ind w:left="0"/>
        <w:jc w:val="both"/>
      </w:pPr>
      <w:r>
        <w:rPr>
          <w:rFonts w:ascii="Times New Roman"/>
          <w:b w:val="false"/>
          <w:i w:val="false"/>
          <w:color w:val="000000"/>
          <w:sz w:val="28"/>
        </w:rPr>
        <w:t xml:space="preserve">
      32. Данная форма предназначена для определения доходов из иностранных источников, сумм прибыли или части прибыли компаний, зарегистрированных или расположенных в странах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w:t>
      </w:r>
    </w:p>
    <w:bookmarkEnd w:id="501"/>
    <w:bookmarkStart w:name="z513" w:id="502"/>
    <w:p>
      <w:pPr>
        <w:spacing w:after="0"/>
        <w:ind w:left="0"/>
        <w:jc w:val="both"/>
      </w:pPr>
      <w:r>
        <w:rPr>
          <w:rFonts w:ascii="Times New Roman"/>
          <w:b w:val="false"/>
          <w:i w:val="false"/>
          <w:color w:val="000000"/>
          <w:sz w:val="28"/>
        </w:rPr>
        <w:t>
      33. В разделе "Показатели":</w:t>
      </w:r>
    </w:p>
    <w:bookmarkEnd w:id="502"/>
    <w:bookmarkStart w:name="z514" w:id="503"/>
    <w:p>
      <w:pPr>
        <w:spacing w:after="0"/>
        <w:ind w:left="0"/>
        <w:jc w:val="both"/>
      </w:pPr>
      <w:r>
        <w:rPr>
          <w:rFonts w:ascii="Times New Roman"/>
          <w:b w:val="false"/>
          <w:i w:val="false"/>
          <w:color w:val="000000"/>
          <w:sz w:val="28"/>
        </w:rPr>
        <w:t>
      1) в графе А указывается порядковый номер строки;</w:t>
      </w:r>
    </w:p>
    <w:bookmarkEnd w:id="503"/>
    <w:bookmarkStart w:name="z515" w:id="504"/>
    <w:p>
      <w:pPr>
        <w:spacing w:after="0"/>
        <w:ind w:left="0"/>
        <w:jc w:val="both"/>
      </w:pPr>
      <w:r>
        <w:rPr>
          <w:rFonts w:ascii="Times New Roman"/>
          <w:b w:val="false"/>
          <w:i w:val="false"/>
          <w:color w:val="000000"/>
          <w:sz w:val="28"/>
        </w:rPr>
        <w:t xml:space="preserve">
      2) в графе В указывается код страны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 В данной графе указывается код страны резидентства нерезидента, выплачивающего доход (в случае получения дохода от деятельности, не связанной с постоянным учреждением), либо код страны - источника дохода (в случае получения дохода от деятельности через постоянное учреждение), в иных случаях - код страны резидентства нерезидента, зарегистрированного в государстве с льготным налогообложением;</w:t>
      </w:r>
    </w:p>
    <w:bookmarkEnd w:id="504"/>
    <w:bookmarkStart w:name="z516" w:id="505"/>
    <w:p>
      <w:pPr>
        <w:spacing w:after="0"/>
        <w:ind w:left="0"/>
        <w:jc w:val="both"/>
      </w:pPr>
      <w:r>
        <w:rPr>
          <w:rFonts w:ascii="Times New Roman"/>
          <w:b w:val="false"/>
          <w:i w:val="false"/>
          <w:color w:val="000000"/>
          <w:sz w:val="28"/>
        </w:rPr>
        <w:t>
      3) в графе С указывается номер налоговой регистрации постоянного учреждения в иностранном государстве (в случае получения дохода от деятельности через постоянное учреждение), либо нерезидента, выплачивающего доход (в случае получения дохода от деятельности, не связанной с постоянным учреждением), в иных случаях - номер налоговой регистрации нерезидента, зарегистрированного в государстве с льготным налогообложением;</w:t>
      </w:r>
    </w:p>
    <w:bookmarkEnd w:id="505"/>
    <w:bookmarkStart w:name="z517" w:id="506"/>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41 настоящих Правил, получаемого налогоплательщиком-резидентом из иностранных источников, не связанного с постоянным учреждением;</w:t>
      </w:r>
    </w:p>
    <w:bookmarkEnd w:id="506"/>
    <w:bookmarkStart w:name="z518" w:id="507"/>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w:t>
      </w:r>
    </w:p>
    <w:bookmarkEnd w:id="507"/>
    <w:bookmarkStart w:name="z519" w:id="508"/>
    <w:p>
      <w:pPr>
        <w:spacing w:after="0"/>
        <w:ind w:left="0"/>
        <w:jc w:val="both"/>
      </w:pPr>
      <w:r>
        <w:rPr>
          <w:rFonts w:ascii="Times New Roman"/>
          <w:b w:val="false"/>
          <w:i w:val="false"/>
          <w:color w:val="000000"/>
          <w:sz w:val="28"/>
        </w:rPr>
        <w:t>
      6) в графе F указывается доля участия налогоплательщика-резидента в уставном капитале нерезидента, зарегистрированного в государстве с льготным налогообложением, в иных случаях - в уставном капитале нерезидента, выплачивающего доход, в процентах;</w:t>
      </w:r>
    </w:p>
    <w:bookmarkEnd w:id="508"/>
    <w:bookmarkStart w:name="z520" w:id="509"/>
    <w:p>
      <w:pPr>
        <w:spacing w:after="0"/>
        <w:ind w:left="0"/>
        <w:jc w:val="both"/>
      </w:pPr>
      <w:r>
        <w:rPr>
          <w:rFonts w:ascii="Times New Roman"/>
          <w:b w:val="false"/>
          <w:i w:val="false"/>
          <w:color w:val="000000"/>
          <w:sz w:val="28"/>
        </w:rPr>
        <w:t>
      7) в графе G указывается сумма прибыли нерезидента, зарегистрированного в государстве с льготным налогообложением, относящаяся к налогоплательщику-резиденту, пересчитанная в национальную валюту по рыночному курсу обмена валюты на день совершения пересчета;</w:t>
      </w:r>
    </w:p>
    <w:bookmarkEnd w:id="509"/>
    <w:bookmarkStart w:name="z521" w:id="510"/>
    <w:p>
      <w:pPr>
        <w:spacing w:after="0"/>
        <w:ind w:left="0"/>
        <w:jc w:val="both"/>
      </w:pPr>
      <w:r>
        <w:rPr>
          <w:rFonts w:ascii="Times New Roman"/>
          <w:b w:val="false"/>
          <w:i w:val="false"/>
          <w:color w:val="000000"/>
          <w:sz w:val="28"/>
        </w:rPr>
        <w:t>
      8) в графе H указывается сумма начисленных доходов налогоплательщика-резидента из источников в иностранном государстве, не связанных с постоянным учреждением, пересчитанная в национальную валюту по рыночному курсу обмена валюты на день совершения пересчета;</w:t>
      </w:r>
    </w:p>
    <w:bookmarkEnd w:id="510"/>
    <w:bookmarkStart w:name="z522" w:id="511"/>
    <w:p>
      <w:pPr>
        <w:spacing w:after="0"/>
        <w:ind w:left="0"/>
        <w:jc w:val="both"/>
      </w:pPr>
      <w:r>
        <w:rPr>
          <w:rFonts w:ascii="Times New Roman"/>
          <w:b w:val="false"/>
          <w:i w:val="false"/>
          <w:color w:val="000000"/>
          <w:sz w:val="28"/>
        </w:rPr>
        <w:t>
      9) в графе I указывается сумма управленческих и общеадминистративных расходов налогоплательщика-резидента, относимых на вычеты постоянными учреждениями за пределами Республики Казахстан;</w:t>
      </w:r>
    </w:p>
    <w:bookmarkEnd w:id="511"/>
    <w:bookmarkStart w:name="z523" w:id="512"/>
    <w:p>
      <w:pPr>
        <w:spacing w:after="0"/>
        <w:ind w:left="0"/>
        <w:jc w:val="both"/>
      </w:pPr>
      <w:r>
        <w:rPr>
          <w:rFonts w:ascii="Times New Roman"/>
          <w:b w:val="false"/>
          <w:i w:val="false"/>
          <w:color w:val="000000"/>
          <w:sz w:val="28"/>
        </w:rPr>
        <w:t>
      10) в графе J указывается сумма налогооблагаемого дохода от деятельности через постоянное учреждение в иностранном государстве, исчисленного по законодательству Республики Казахстан;</w:t>
      </w:r>
    </w:p>
    <w:bookmarkEnd w:id="512"/>
    <w:bookmarkStart w:name="z524" w:id="513"/>
    <w:p>
      <w:pPr>
        <w:spacing w:after="0"/>
        <w:ind w:left="0"/>
        <w:jc w:val="both"/>
      </w:pPr>
      <w:r>
        <w:rPr>
          <w:rFonts w:ascii="Times New Roman"/>
          <w:b w:val="false"/>
          <w:i w:val="false"/>
          <w:color w:val="000000"/>
          <w:sz w:val="28"/>
        </w:rPr>
        <w:t xml:space="preserve">
      11) в графе K указываются суммы подоходного налога c доходов из источников в иностранных государствах, подлежащие зачету при уплате корпоративного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w:t>
      </w:r>
    </w:p>
    <w:bookmarkEnd w:id="513"/>
    <w:bookmarkStart w:name="z525" w:id="514"/>
    <w:p>
      <w:pPr>
        <w:spacing w:after="0"/>
        <w:ind w:left="0"/>
        <w:jc w:val="both"/>
      </w:pPr>
      <w:r>
        <w:rPr>
          <w:rFonts w:ascii="Times New Roman"/>
          <w:b w:val="false"/>
          <w:i w:val="false"/>
          <w:color w:val="000000"/>
          <w:sz w:val="28"/>
        </w:rPr>
        <w:t xml:space="preserve">
      Графы с A по G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Графы с А по E, с H по J заполняются в соответствии со </w:t>
      </w:r>
      <w:r>
        <w:rPr>
          <w:rFonts w:ascii="Times New Roman"/>
          <w:b w:val="false"/>
          <w:i w:val="false"/>
          <w:color w:val="000000"/>
          <w:sz w:val="28"/>
        </w:rPr>
        <w:t>статьями 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Налогового кодекса. Графы с А по E, H, J, K заполняются в соответствии со статьей 223 Налогового кодекса.</w:t>
      </w:r>
    </w:p>
    <w:bookmarkEnd w:id="514"/>
    <w:bookmarkStart w:name="z526" w:id="515"/>
    <w:p>
      <w:pPr>
        <w:spacing w:after="0"/>
        <w:ind w:left="0"/>
        <w:jc w:val="both"/>
      </w:pPr>
      <w:r>
        <w:rPr>
          <w:rFonts w:ascii="Times New Roman"/>
          <w:b w:val="false"/>
          <w:i w:val="false"/>
          <w:color w:val="000000"/>
          <w:sz w:val="28"/>
        </w:rPr>
        <w:t>
      Итоговое значение графы G переносится в строку 100.00.026 I.</w:t>
      </w:r>
    </w:p>
    <w:bookmarkEnd w:id="515"/>
    <w:bookmarkStart w:name="z527" w:id="516"/>
    <w:p>
      <w:pPr>
        <w:spacing w:after="0"/>
        <w:ind w:left="0"/>
        <w:jc w:val="both"/>
      </w:pPr>
      <w:r>
        <w:rPr>
          <w:rFonts w:ascii="Times New Roman"/>
          <w:b w:val="false"/>
          <w:i w:val="false"/>
          <w:color w:val="000000"/>
          <w:sz w:val="28"/>
        </w:rPr>
        <w:t>
      Итоговое значение графы K переносится в строку 100.00.036 I.</w:t>
      </w:r>
    </w:p>
    <w:bookmarkEnd w:id="516"/>
    <w:bookmarkStart w:name="z528" w:id="517"/>
    <w:p>
      <w:pPr>
        <w:spacing w:after="0"/>
        <w:ind w:left="0"/>
        <w:jc w:val="left"/>
      </w:pPr>
      <w:r>
        <w:rPr>
          <w:rFonts w:ascii="Times New Roman"/>
          <w:b/>
          <w:i w:val="false"/>
          <w:color w:val="000000"/>
        </w:rPr>
        <w:t xml:space="preserve"> Глава 8. Составление формы 100.06 - Об объектах налогообложения и (или) объектах, связанных с налогообложением, по исчислению корпоративного подоходного налога по видам деятельности, по которым предусмотрено ведение раздельного учета</w:t>
      </w:r>
    </w:p>
    <w:bookmarkEnd w:id="517"/>
    <w:bookmarkStart w:name="z529" w:id="518"/>
    <w:p>
      <w:pPr>
        <w:spacing w:after="0"/>
        <w:ind w:left="0"/>
        <w:jc w:val="both"/>
      </w:pPr>
      <w:r>
        <w:rPr>
          <w:rFonts w:ascii="Times New Roman"/>
          <w:b w:val="false"/>
          <w:i w:val="false"/>
          <w:color w:val="000000"/>
          <w:sz w:val="28"/>
        </w:rPr>
        <w:t xml:space="preserve">
      34. Данная форма предназначена для отражения информации об объектах налогообложения и (или) объектах, связанных с налогообложением, по исчислению корпоративного подоходного налога по видам деятельности, в отношении которых предусмотрено ведение раздельного учета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и (или) </w:t>
      </w:r>
      <w:r>
        <w:rPr>
          <w:rFonts w:ascii="Times New Roman"/>
          <w:b w:val="false"/>
          <w:i w:val="false"/>
          <w:color w:val="000000"/>
          <w:sz w:val="28"/>
        </w:rPr>
        <w:t>пунктом 4</w:t>
      </w:r>
      <w:r>
        <w:rPr>
          <w:rFonts w:ascii="Times New Roman"/>
          <w:b w:val="false"/>
          <w:i w:val="false"/>
          <w:color w:val="000000"/>
          <w:sz w:val="28"/>
        </w:rPr>
        <w:t xml:space="preserve"> статьи 448 Налогового кодекса.</w:t>
      </w:r>
    </w:p>
    <w:bookmarkEnd w:id="518"/>
    <w:bookmarkStart w:name="z530" w:id="519"/>
    <w:p>
      <w:pPr>
        <w:spacing w:after="0"/>
        <w:ind w:left="0"/>
        <w:jc w:val="both"/>
      </w:pPr>
      <w:r>
        <w:rPr>
          <w:rFonts w:ascii="Times New Roman"/>
          <w:b w:val="false"/>
          <w:i w:val="false"/>
          <w:color w:val="000000"/>
          <w:sz w:val="28"/>
        </w:rPr>
        <w:t>
      Заполнение данной формы осуществляется:</w:t>
      </w:r>
    </w:p>
    <w:bookmarkEnd w:id="519"/>
    <w:bookmarkStart w:name="z531" w:id="520"/>
    <w:p>
      <w:pPr>
        <w:spacing w:after="0"/>
        <w:ind w:left="0"/>
        <w:jc w:val="both"/>
      </w:pPr>
      <w:r>
        <w:rPr>
          <w:rFonts w:ascii="Times New Roman"/>
          <w:b w:val="false"/>
          <w:i w:val="false"/>
          <w:color w:val="000000"/>
          <w:sz w:val="28"/>
        </w:rPr>
        <w:t xml:space="preserve">
      отдельно по каждому признаку видов деятельности; </w:t>
      </w:r>
    </w:p>
    <w:bookmarkEnd w:id="520"/>
    <w:bookmarkStart w:name="z532" w:id="521"/>
    <w:p>
      <w:pPr>
        <w:spacing w:after="0"/>
        <w:ind w:left="0"/>
        <w:jc w:val="both"/>
      </w:pPr>
      <w:r>
        <w:rPr>
          <w:rFonts w:ascii="Times New Roman"/>
          <w:b w:val="false"/>
          <w:i w:val="false"/>
          <w:color w:val="000000"/>
          <w:sz w:val="28"/>
        </w:rPr>
        <w:t>
      в случае осуществления деятельности по договору доверительного управления, в соответствии с которым на доверительного управляющего возложены обязательства по исчислению, уплате и представлению налоговой отчетности по корпоративному подоходному налогу - отдельно по налоговому обязательству доверительного управляющего по договору доверительного управления и по налоговому обязательству учредителя доверительного управления по договору доверительного управления.</w:t>
      </w:r>
    </w:p>
    <w:bookmarkEnd w:id="521"/>
    <w:bookmarkStart w:name="z533" w:id="522"/>
    <w:p>
      <w:pPr>
        <w:spacing w:after="0"/>
        <w:ind w:left="0"/>
        <w:jc w:val="both"/>
      </w:pPr>
      <w:r>
        <w:rPr>
          <w:rFonts w:ascii="Times New Roman"/>
          <w:b w:val="false"/>
          <w:i w:val="false"/>
          <w:color w:val="000000"/>
          <w:sz w:val="28"/>
        </w:rPr>
        <w:t>
      При этом налогоплательщик может заполнить минимум два экземпляра формы 100.06 и максимум четыре экземпляра формы 100.06.</w:t>
      </w:r>
    </w:p>
    <w:bookmarkEnd w:id="522"/>
    <w:bookmarkStart w:name="z534" w:id="523"/>
    <w:p>
      <w:pPr>
        <w:spacing w:after="0"/>
        <w:ind w:left="0"/>
        <w:jc w:val="both"/>
      </w:pPr>
      <w:r>
        <w:rPr>
          <w:rFonts w:ascii="Times New Roman"/>
          <w:b w:val="false"/>
          <w:i w:val="false"/>
          <w:color w:val="000000"/>
          <w:sz w:val="28"/>
        </w:rPr>
        <w:t>
      В строке 3 отмечается ячейка, соответствующая видам деятельности, по которым осуществляется ведение раздельного учета:</w:t>
      </w:r>
    </w:p>
    <w:bookmarkEnd w:id="523"/>
    <w:bookmarkStart w:name="z535" w:id="524"/>
    <w:p>
      <w:pPr>
        <w:spacing w:after="0"/>
        <w:ind w:left="0"/>
        <w:jc w:val="both"/>
      </w:pPr>
      <w:r>
        <w:rPr>
          <w:rFonts w:ascii="Times New Roman"/>
          <w:b w:val="false"/>
          <w:i w:val="false"/>
          <w:color w:val="000000"/>
          <w:sz w:val="28"/>
        </w:rPr>
        <w:t xml:space="preserve">
      признак 1 - виды деятельности, на которые распространяется специальный налоговый режим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с исчислением корпоративного подоходного налога по ставке, предусмотренной пунктом 1 статьи 147 Налогового кодекса;</w:t>
      </w:r>
    </w:p>
    <w:bookmarkEnd w:id="524"/>
    <w:bookmarkStart w:name="z536" w:id="525"/>
    <w:p>
      <w:pPr>
        <w:spacing w:after="0"/>
        <w:ind w:left="0"/>
        <w:jc w:val="both"/>
      </w:pPr>
      <w:r>
        <w:rPr>
          <w:rFonts w:ascii="Times New Roman"/>
          <w:b w:val="false"/>
          <w:i w:val="false"/>
          <w:color w:val="000000"/>
          <w:sz w:val="28"/>
        </w:rPr>
        <w:t xml:space="preserve">
      признак 2 - виды деятельности, на которые распространяется специальный налоговый режим в соответствии со статьями 448 - 452 Налогового кодекса с исчислением корпоративного подоходного налога по ставке,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w:t>
      </w:r>
    </w:p>
    <w:bookmarkEnd w:id="525"/>
    <w:bookmarkStart w:name="z537" w:id="526"/>
    <w:p>
      <w:pPr>
        <w:spacing w:after="0"/>
        <w:ind w:left="0"/>
        <w:jc w:val="both"/>
      </w:pPr>
      <w:r>
        <w:rPr>
          <w:rFonts w:ascii="Times New Roman"/>
          <w:b w:val="false"/>
          <w:i w:val="false"/>
          <w:color w:val="000000"/>
          <w:sz w:val="28"/>
        </w:rPr>
        <w:t xml:space="preserve">
      признак 3 -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147 Налогового кодекса;</w:t>
      </w:r>
    </w:p>
    <w:bookmarkEnd w:id="526"/>
    <w:bookmarkStart w:name="z538" w:id="527"/>
    <w:p>
      <w:pPr>
        <w:spacing w:after="0"/>
        <w:ind w:left="0"/>
        <w:jc w:val="both"/>
      </w:pPr>
      <w:r>
        <w:rPr>
          <w:rFonts w:ascii="Times New Roman"/>
          <w:b w:val="false"/>
          <w:i w:val="false"/>
          <w:color w:val="000000"/>
          <w:sz w:val="28"/>
        </w:rPr>
        <w:t>
      признак 4 - виды деятельности, доходы от осуществления которых подлежат обложению корпоративным подоходным налогом в общеустановленном порядке по ставке, предусмотренной пунктом 2 статьи 147 Налогового кодекса.</w:t>
      </w:r>
    </w:p>
    <w:bookmarkEnd w:id="527"/>
    <w:bookmarkStart w:name="z539" w:id="528"/>
    <w:p>
      <w:pPr>
        <w:spacing w:after="0"/>
        <w:ind w:left="0"/>
        <w:jc w:val="both"/>
      </w:pPr>
      <w:r>
        <w:rPr>
          <w:rFonts w:ascii="Times New Roman"/>
          <w:b w:val="false"/>
          <w:i w:val="false"/>
          <w:color w:val="000000"/>
          <w:sz w:val="28"/>
        </w:rPr>
        <w:t>
      35. В разделе "Показатели":</w:t>
      </w:r>
    </w:p>
    <w:bookmarkEnd w:id="528"/>
    <w:bookmarkStart w:name="z540" w:id="529"/>
    <w:p>
      <w:pPr>
        <w:spacing w:after="0"/>
        <w:ind w:left="0"/>
        <w:jc w:val="both"/>
      </w:pPr>
      <w:r>
        <w:rPr>
          <w:rFonts w:ascii="Times New Roman"/>
          <w:b w:val="false"/>
          <w:i w:val="false"/>
          <w:color w:val="000000"/>
          <w:sz w:val="28"/>
        </w:rPr>
        <w:t>
      1) в строке 100.06.001 указывается совокупный годовой доход;</w:t>
      </w:r>
    </w:p>
    <w:bookmarkEnd w:id="529"/>
    <w:bookmarkStart w:name="z541" w:id="530"/>
    <w:p>
      <w:pPr>
        <w:spacing w:after="0"/>
        <w:ind w:left="0"/>
        <w:jc w:val="both"/>
      </w:pPr>
      <w:r>
        <w:rPr>
          <w:rFonts w:ascii="Times New Roman"/>
          <w:b w:val="false"/>
          <w:i w:val="false"/>
          <w:color w:val="000000"/>
          <w:sz w:val="28"/>
        </w:rPr>
        <w:t xml:space="preserve">
      в строке 100.06.001 I указывается доход от реализации, определяемый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530"/>
    <w:bookmarkStart w:name="z542" w:id="531"/>
    <w:p>
      <w:pPr>
        <w:spacing w:after="0"/>
        <w:ind w:left="0"/>
        <w:jc w:val="both"/>
      </w:pPr>
      <w:r>
        <w:rPr>
          <w:rFonts w:ascii="Times New Roman"/>
          <w:b w:val="false"/>
          <w:i w:val="false"/>
          <w:color w:val="000000"/>
          <w:sz w:val="28"/>
        </w:rPr>
        <w:t xml:space="preserve">
      2) в строке 100.06.002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99 Налогового кодекса;</w:t>
      </w:r>
    </w:p>
    <w:bookmarkEnd w:id="531"/>
    <w:bookmarkStart w:name="z543" w:id="532"/>
    <w:p>
      <w:pPr>
        <w:spacing w:after="0"/>
        <w:ind w:left="0"/>
        <w:jc w:val="both"/>
      </w:pPr>
      <w:r>
        <w:rPr>
          <w:rFonts w:ascii="Times New Roman"/>
          <w:b w:val="false"/>
          <w:i w:val="false"/>
          <w:color w:val="000000"/>
          <w:sz w:val="28"/>
        </w:rPr>
        <w:t xml:space="preserve">
      3) в строке 100.06.003 указывается сумма корректировки совокупного годового дохода, осуществляемой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Налогового кодекса;</w:t>
      </w:r>
    </w:p>
    <w:bookmarkEnd w:id="532"/>
    <w:bookmarkStart w:name="z544" w:id="533"/>
    <w:p>
      <w:pPr>
        <w:spacing w:after="0"/>
        <w:ind w:left="0"/>
        <w:jc w:val="both"/>
      </w:pPr>
      <w:r>
        <w:rPr>
          <w:rFonts w:ascii="Times New Roman"/>
          <w:b w:val="false"/>
          <w:i w:val="false"/>
          <w:color w:val="000000"/>
          <w:sz w:val="28"/>
        </w:rPr>
        <w:t>
      4) в строке 100.06.004 указывается совокупный годовой доход с учетом корректировок, определяемый как разница строк 100.06.001 и 100.06.002, увеличенная на строку 100.06.003 (в случае, если значение данной строки положительное) или уменьшенная на строку 100.06.003 (в случае, если значение данной строки отрицательное) (100.06.001 - 100.06.002) + (-) 100.06.003);</w:t>
      </w:r>
    </w:p>
    <w:bookmarkEnd w:id="533"/>
    <w:bookmarkStart w:name="z545" w:id="534"/>
    <w:p>
      <w:pPr>
        <w:spacing w:after="0"/>
        <w:ind w:left="0"/>
        <w:jc w:val="both"/>
      </w:pPr>
      <w:r>
        <w:rPr>
          <w:rFonts w:ascii="Times New Roman"/>
          <w:b w:val="false"/>
          <w:i w:val="false"/>
          <w:color w:val="000000"/>
          <w:sz w:val="28"/>
        </w:rPr>
        <w:t>
      5) в строке 100.06.005 указывается общая сумма расходов, подлежащая отнесению на вычеты;</w:t>
      </w:r>
    </w:p>
    <w:bookmarkEnd w:id="534"/>
    <w:bookmarkStart w:name="z546" w:id="535"/>
    <w:p>
      <w:pPr>
        <w:spacing w:after="0"/>
        <w:ind w:left="0"/>
        <w:jc w:val="both"/>
      </w:pPr>
      <w:r>
        <w:rPr>
          <w:rFonts w:ascii="Times New Roman"/>
          <w:b w:val="false"/>
          <w:i w:val="false"/>
          <w:color w:val="000000"/>
          <w:sz w:val="28"/>
        </w:rPr>
        <w:t xml:space="preserve">
      в строке 100.06.005 I указывается себестоимость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w:t>
      </w:r>
    </w:p>
    <w:bookmarkEnd w:id="535"/>
    <w:bookmarkStart w:name="z547" w:id="536"/>
    <w:p>
      <w:pPr>
        <w:spacing w:after="0"/>
        <w:ind w:left="0"/>
        <w:jc w:val="both"/>
      </w:pPr>
      <w:r>
        <w:rPr>
          <w:rFonts w:ascii="Times New Roman"/>
          <w:b w:val="false"/>
          <w:i w:val="false"/>
          <w:color w:val="000000"/>
          <w:sz w:val="28"/>
        </w:rPr>
        <w:t xml:space="preserve">
      в строке 100.06.005 II указывается сумма вычетов по фиксированным активам и арендованным основным средствам, определяемая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w:t>
      </w:r>
    </w:p>
    <w:bookmarkEnd w:id="536"/>
    <w:bookmarkStart w:name="z548" w:id="537"/>
    <w:p>
      <w:pPr>
        <w:spacing w:after="0"/>
        <w:ind w:left="0"/>
        <w:jc w:val="both"/>
      </w:pPr>
      <w:r>
        <w:rPr>
          <w:rFonts w:ascii="Times New Roman"/>
          <w:b w:val="false"/>
          <w:i w:val="false"/>
          <w:color w:val="000000"/>
          <w:sz w:val="28"/>
        </w:rPr>
        <w:t xml:space="preserve">
      6) в строке 100.06.006 указывается сумма корректировок доходов,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w:t>
      </w:r>
    </w:p>
    <w:bookmarkEnd w:id="537"/>
    <w:bookmarkStart w:name="z549" w:id="538"/>
    <w:p>
      <w:pPr>
        <w:spacing w:after="0"/>
        <w:ind w:left="0"/>
        <w:jc w:val="both"/>
      </w:pPr>
      <w:r>
        <w:rPr>
          <w:rFonts w:ascii="Times New Roman"/>
          <w:b w:val="false"/>
          <w:i w:val="false"/>
          <w:color w:val="000000"/>
          <w:sz w:val="28"/>
        </w:rPr>
        <w:t>
      7) в строке 100.06.007 указывается сумма корректировок вычетов, производимых в соответствии со статьями 131, 132 Налогового кодекса;</w:t>
      </w:r>
    </w:p>
    <w:bookmarkEnd w:id="538"/>
    <w:bookmarkStart w:name="z550" w:id="539"/>
    <w:p>
      <w:pPr>
        <w:spacing w:after="0"/>
        <w:ind w:left="0"/>
        <w:jc w:val="both"/>
      </w:pPr>
      <w:r>
        <w:rPr>
          <w:rFonts w:ascii="Times New Roman"/>
          <w:b w:val="false"/>
          <w:i w:val="false"/>
          <w:color w:val="000000"/>
          <w:sz w:val="28"/>
        </w:rPr>
        <w:t xml:space="preserve">
      8) в строке 100.06.008 указывается сумма корректировок доходов, производимых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539"/>
    <w:bookmarkStart w:name="z551" w:id="540"/>
    <w:p>
      <w:pPr>
        <w:spacing w:after="0"/>
        <w:ind w:left="0"/>
        <w:jc w:val="both"/>
      </w:pPr>
      <w:r>
        <w:rPr>
          <w:rFonts w:ascii="Times New Roman"/>
          <w:b w:val="false"/>
          <w:i w:val="false"/>
          <w:color w:val="000000"/>
          <w:sz w:val="28"/>
        </w:rPr>
        <w:t>
      9) в строке 100.06.009 указывается сумма корректировок вычетов, производимых в соответствии с Законом о трансфертном ценообразовании;</w:t>
      </w:r>
    </w:p>
    <w:bookmarkEnd w:id="540"/>
    <w:bookmarkStart w:name="z552" w:id="541"/>
    <w:p>
      <w:pPr>
        <w:spacing w:after="0"/>
        <w:ind w:left="0"/>
        <w:jc w:val="both"/>
      </w:pPr>
      <w:r>
        <w:rPr>
          <w:rFonts w:ascii="Times New Roman"/>
          <w:b w:val="false"/>
          <w:i w:val="false"/>
          <w:color w:val="000000"/>
          <w:sz w:val="28"/>
        </w:rPr>
        <w:t>
      10) в строке 100.06.010 указывается налогооблагаемый доход (убыток). Определяется как 100.06.004 - 100.06.005 + 100.06.006 - 100.06.007 + 100.06.008 - 100.06.009;</w:t>
      </w:r>
    </w:p>
    <w:bookmarkEnd w:id="541"/>
    <w:bookmarkStart w:name="z553" w:id="542"/>
    <w:p>
      <w:pPr>
        <w:spacing w:after="0"/>
        <w:ind w:left="0"/>
        <w:jc w:val="both"/>
      </w:pPr>
      <w:r>
        <w:rPr>
          <w:rFonts w:ascii="Times New Roman"/>
          <w:b w:val="false"/>
          <w:i w:val="false"/>
          <w:color w:val="000000"/>
          <w:sz w:val="28"/>
        </w:rPr>
        <w:t>
      11) в строке 100.06.011 указывается сумма доходов, полученных налогоплательщиком-резидентом из источников за пределами Республики Казахстан. Строка 100.06.011 носит справочный характер. Данная строка включает в себя также строку 100.06.011 I:</w:t>
      </w:r>
    </w:p>
    <w:bookmarkEnd w:id="542"/>
    <w:bookmarkStart w:name="z554" w:id="543"/>
    <w:p>
      <w:pPr>
        <w:spacing w:after="0"/>
        <w:ind w:left="0"/>
        <w:jc w:val="both"/>
      </w:pPr>
      <w:r>
        <w:rPr>
          <w:rFonts w:ascii="Times New Roman"/>
          <w:b w:val="false"/>
          <w:i w:val="false"/>
          <w:color w:val="000000"/>
          <w:sz w:val="28"/>
        </w:rPr>
        <w:t xml:space="preserve">
      в строке 100.06.011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w:t>
      </w:r>
    </w:p>
    <w:bookmarkEnd w:id="543"/>
    <w:bookmarkStart w:name="z555" w:id="544"/>
    <w:p>
      <w:pPr>
        <w:spacing w:after="0"/>
        <w:ind w:left="0"/>
        <w:jc w:val="both"/>
      </w:pPr>
      <w:r>
        <w:rPr>
          <w:rFonts w:ascii="Times New Roman"/>
          <w:b w:val="false"/>
          <w:i w:val="false"/>
          <w:color w:val="000000"/>
          <w:sz w:val="28"/>
        </w:rPr>
        <w:t xml:space="preserve">
      12) в строке 100.06.012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Налогового кодекса;</w:t>
      </w:r>
    </w:p>
    <w:bookmarkEnd w:id="544"/>
    <w:bookmarkStart w:name="z556" w:id="545"/>
    <w:p>
      <w:pPr>
        <w:spacing w:after="0"/>
        <w:ind w:left="0"/>
        <w:jc w:val="both"/>
      </w:pPr>
      <w:r>
        <w:rPr>
          <w:rFonts w:ascii="Times New Roman"/>
          <w:b w:val="false"/>
          <w:i w:val="false"/>
          <w:color w:val="000000"/>
          <w:sz w:val="28"/>
        </w:rPr>
        <w:t>
      13) в строке 100.06.013 указывается сумма налогооблагаемого дохода (убытка) с учетом особенностей международного налогообложения. При этом сумма, указанная в строке 100.06.011 I, подлежит включению в налогооблагаемый доход, а в случае отсутствия налогооблагаемого дохода уменьшает убыток резидента Республики Казахстан. Строка 100.06.013 определяется как сумма строк 100.06.010 и 100.06.0011 I за минусом строки 100.06.012 (100.06.010 + 100.06.011 I - 100.06.012);</w:t>
      </w:r>
    </w:p>
    <w:bookmarkEnd w:id="545"/>
    <w:bookmarkStart w:name="z557" w:id="546"/>
    <w:p>
      <w:pPr>
        <w:spacing w:after="0"/>
        <w:ind w:left="0"/>
        <w:jc w:val="both"/>
      </w:pPr>
      <w:r>
        <w:rPr>
          <w:rFonts w:ascii="Times New Roman"/>
          <w:b w:val="false"/>
          <w:i w:val="false"/>
          <w:color w:val="000000"/>
          <w:sz w:val="28"/>
        </w:rPr>
        <w:t xml:space="preserve">
      14) в строке 100.06.014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Данная строка заполняется с учетом строки 100.02.008 I;</w:t>
      </w:r>
    </w:p>
    <w:bookmarkEnd w:id="546"/>
    <w:bookmarkStart w:name="z558" w:id="547"/>
    <w:p>
      <w:pPr>
        <w:spacing w:after="0"/>
        <w:ind w:left="0"/>
        <w:jc w:val="both"/>
      </w:pPr>
      <w:r>
        <w:rPr>
          <w:rFonts w:ascii="Times New Roman"/>
          <w:b w:val="false"/>
          <w:i w:val="false"/>
          <w:color w:val="000000"/>
          <w:sz w:val="28"/>
        </w:rPr>
        <w:t xml:space="preserve">
      15) в строке 100.06.015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w:t>
      </w:r>
    </w:p>
    <w:bookmarkEnd w:id="547"/>
    <w:bookmarkStart w:name="z559" w:id="548"/>
    <w:p>
      <w:pPr>
        <w:spacing w:after="0"/>
        <w:ind w:left="0"/>
        <w:jc w:val="both"/>
      </w:pPr>
      <w:r>
        <w:rPr>
          <w:rFonts w:ascii="Times New Roman"/>
          <w:b w:val="false"/>
          <w:i w:val="false"/>
          <w:color w:val="000000"/>
          <w:sz w:val="28"/>
        </w:rPr>
        <w:t>
      16) в строке 100.06.016 указывается налогооблагаемый доход с учетом уменьшения, исчисленный в соответствии со статьей 133 Налогового кодекса. Определяется как разница строк 100.06.013 и 100.06.015 (100.06.013 - 100.06.015). В случае, если строка 100.06.015 больше строки 100.06.013, в строке 100.06.016 указывается ноль;</w:t>
      </w:r>
    </w:p>
    <w:bookmarkEnd w:id="548"/>
    <w:bookmarkStart w:name="z560" w:id="549"/>
    <w:p>
      <w:pPr>
        <w:spacing w:after="0"/>
        <w:ind w:left="0"/>
        <w:jc w:val="both"/>
      </w:pPr>
      <w:r>
        <w:rPr>
          <w:rFonts w:ascii="Times New Roman"/>
          <w:b w:val="false"/>
          <w:i w:val="false"/>
          <w:color w:val="000000"/>
          <w:sz w:val="28"/>
        </w:rPr>
        <w:t>
      17) в строке 100.06.017 указываются убытки, перенесенные из предыдущих налоговых периодов;</w:t>
      </w:r>
    </w:p>
    <w:bookmarkEnd w:id="549"/>
    <w:bookmarkStart w:name="z561" w:id="550"/>
    <w:p>
      <w:pPr>
        <w:spacing w:after="0"/>
        <w:ind w:left="0"/>
        <w:jc w:val="both"/>
      </w:pPr>
      <w:r>
        <w:rPr>
          <w:rFonts w:ascii="Times New Roman"/>
          <w:b w:val="false"/>
          <w:i w:val="false"/>
          <w:color w:val="000000"/>
          <w:sz w:val="28"/>
        </w:rPr>
        <w:t>
      18) в строке 100.06.018 указывается налогооблагаемый доход с учетом перенесенных убытков. Заполняется в случае, если в строке 100.06.016 отражено положительное значение. Данная строка определяется как разница строк 100.06.016 и 100.06.017 (100.06.016 - 100.06.017). Если строка 100.06.017 больше строки 100.06.016, в строке 100.06.018 указывается ноль;</w:t>
      </w:r>
    </w:p>
    <w:bookmarkEnd w:id="550"/>
    <w:bookmarkStart w:name="z562" w:id="551"/>
    <w:p>
      <w:pPr>
        <w:spacing w:after="0"/>
        <w:ind w:left="0"/>
        <w:jc w:val="both"/>
      </w:pPr>
      <w:r>
        <w:rPr>
          <w:rFonts w:ascii="Times New Roman"/>
          <w:b w:val="false"/>
          <w:i w:val="false"/>
          <w:color w:val="000000"/>
          <w:sz w:val="28"/>
        </w:rPr>
        <w:t xml:space="preserve">
      19) в строке 100.06.019 указывается ставка корпоративного подоходного налога в соответствии со </w:t>
      </w:r>
      <w:r>
        <w:rPr>
          <w:rFonts w:ascii="Times New Roman"/>
          <w:b w:val="false"/>
          <w:i w:val="false"/>
          <w:color w:val="000000"/>
          <w:sz w:val="28"/>
        </w:rPr>
        <w:t>статьей 147</w:t>
      </w:r>
      <w:r>
        <w:rPr>
          <w:rFonts w:ascii="Times New Roman"/>
          <w:b w:val="false"/>
          <w:i w:val="false"/>
          <w:color w:val="000000"/>
          <w:sz w:val="28"/>
        </w:rPr>
        <w:t xml:space="preserve"> Налогового кодекса в процентах;</w:t>
      </w:r>
    </w:p>
    <w:bookmarkEnd w:id="551"/>
    <w:bookmarkStart w:name="z563" w:id="552"/>
    <w:p>
      <w:pPr>
        <w:spacing w:after="0"/>
        <w:ind w:left="0"/>
        <w:jc w:val="both"/>
      </w:pPr>
      <w:r>
        <w:rPr>
          <w:rFonts w:ascii="Times New Roman"/>
          <w:b w:val="false"/>
          <w:i w:val="false"/>
          <w:color w:val="000000"/>
          <w:sz w:val="28"/>
        </w:rPr>
        <w:t>
      20) в строке 100.06.020 указывается сумма корпоративного подоходного налога с налогооблагаемого дохода, которая определяется как произведение строк 100.06.018 и 100.06.019 (100.06.018 x 100.06.019);</w:t>
      </w:r>
    </w:p>
    <w:bookmarkEnd w:id="552"/>
    <w:bookmarkStart w:name="z564" w:id="553"/>
    <w:p>
      <w:pPr>
        <w:spacing w:after="0"/>
        <w:ind w:left="0"/>
        <w:jc w:val="both"/>
      </w:pPr>
      <w:r>
        <w:rPr>
          <w:rFonts w:ascii="Times New Roman"/>
          <w:b w:val="false"/>
          <w:i w:val="false"/>
          <w:color w:val="000000"/>
          <w:sz w:val="28"/>
        </w:rPr>
        <w:t xml:space="preserve">
      21) в строке 100.06.021 указывается сумма исчисленного корпоративного подоходного налога за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139 Налогового кодекса. Определяется как разница строк 100.06.020, 100.06.021 I, 100.06.021 II, 100.06.021 III, 100.06.021 IV, 100.06.021 V (100.06.020 - 100.06.021 I - 100.06.021 II - 100.06.021 III - 100.06.021 IV - 100.06.021 V). Если полученная разница меньше ноля, то в строке 100.06.021 указывается ноль;</w:t>
      </w:r>
    </w:p>
    <w:bookmarkEnd w:id="553"/>
    <w:bookmarkStart w:name="z565" w:id="554"/>
    <w:p>
      <w:pPr>
        <w:spacing w:after="0"/>
        <w:ind w:left="0"/>
        <w:jc w:val="both"/>
      </w:pPr>
      <w:r>
        <w:rPr>
          <w:rFonts w:ascii="Times New Roman"/>
          <w:b w:val="false"/>
          <w:i w:val="false"/>
          <w:color w:val="000000"/>
          <w:sz w:val="28"/>
        </w:rPr>
        <w:t xml:space="preserve">
      в строке 100.06.021 I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554"/>
    <w:bookmarkStart w:name="z566" w:id="555"/>
    <w:p>
      <w:pPr>
        <w:spacing w:after="0"/>
        <w:ind w:left="0"/>
        <w:jc w:val="both"/>
      </w:pPr>
      <w:r>
        <w:rPr>
          <w:rFonts w:ascii="Times New Roman"/>
          <w:b w:val="false"/>
          <w:i w:val="false"/>
          <w:color w:val="000000"/>
          <w:sz w:val="28"/>
        </w:rPr>
        <w:t xml:space="preserve">
      в строке 100.06.021 II указывается сумма корпоративного подоходного налога, удержанного в налоговом периоде у источника выплаты с дохода в виде выигрыша, которая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 уменьшает сумму корпоративного подоходного налога, подлежащего уплате в бюджет;</w:t>
      </w:r>
    </w:p>
    <w:bookmarkEnd w:id="555"/>
    <w:bookmarkStart w:name="z567" w:id="556"/>
    <w:p>
      <w:pPr>
        <w:spacing w:after="0"/>
        <w:ind w:left="0"/>
        <w:jc w:val="both"/>
      </w:pPr>
      <w:r>
        <w:rPr>
          <w:rFonts w:ascii="Times New Roman"/>
          <w:b w:val="false"/>
          <w:i w:val="false"/>
          <w:color w:val="000000"/>
          <w:sz w:val="28"/>
        </w:rPr>
        <w:t xml:space="preserve">
      в строке 100.06.021 III указывается сумма корпоративного подоходного налога, удержанного у источника выплаты с дохода в виде вознаграждения, и перенесенная из предыдущих налоговых периодов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556"/>
    <w:bookmarkStart w:name="z568" w:id="557"/>
    <w:p>
      <w:pPr>
        <w:spacing w:after="0"/>
        <w:ind w:left="0"/>
        <w:jc w:val="both"/>
      </w:pPr>
      <w:r>
        <w:rPr>
          <w:rFonts w:ascii="Times New Roman"/>
          <w:b w:val="false"/>
          <w:i w:val="false"/>
          <w:color w:val="000000"/>
          <w:sz w:val="28"/>
        </w:rPr>
        <w:t>
      в строке 100.06.021 IV указывается сумма корпоративного подоходного налога, удержанного в налоговом периоде у источника выплаты с дохода в виде вознаграждения, которая в соответствии с пунктом 2 статьи 139 Налогового кодекса уменьшает сумму корпоративного подоходного налога, подлежащего уплате в бюджет;</w:t>
      </w:r>
    </w:p>
    <w:bookmarkEnd w:id="557"/>
    <w:bookmarkStart w:name="z569" w:id="558"/>
    <w:p>
      <w:pPr>
        <w:spacing w:after="0"/>
        <w:ind w:left="0"/>
        <w:jc w:val="both"/>
      </w:pPr>
      <w:r>
        <w:rPr>
          <w:rFonts w:ascii="Times New Roman"/>
          <w:b w:val="false"/>
          <w:i w:val="false"/>
          <w:color w:val="000000"/>
          <w:sz w:val="28"/>
        </w:rPr>
        <w:t xml:space="preserve">
      в строке 100.06.021 V указывается сумма корпоративного подоходного налога, удержанного у источника выплаты дохода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bookmarkEnd w:id="558"/>
    <w:bookmarkStart w:name="z570" w:id="559"/>
    <w:p>
      <w:pPr>
        <w:spacing w:after="0"/>
        <w:ind w:left="0"/>
        <w:jc w:val="both"/>
      </w:pPr>
      <w:r>
        <w:rPr>
          <w:rFonts w:ascii="Times New Roman"/>
          <w:b w:val="false"/>
          <w:i w:val="false"/>
          <w:color w:val="000000"/>
          <w:sz w:val="28"/>
        </w:rPr>
        <w:t>
      22) в строке 100.06.022 указывается сумма исчисленного корпоративного подоходного налога за налоговый период с учетом уменьшения налогового обязательства. Определяется как 100.06.021 - 100.06.022 I:</w:t>
      </w:r>
    </w:p>
    <w:bookmarkEnd w:id="559"/>
    <w:bookmarkStart w:name="z571" w:id="560"/>
    <w:p>
      <w:pPr>
        <w:spacing w:after="0"/>
        <w:ind w:left="0"/>
        <w:jc w:val="both"/>
      </w:pPr>
      <w:r>
        <w:rPr>
          <w:rFonts w:ascii="Times New Roman"/>
          <w:b w:val="false"/>
          <w:i w:val="false"/>
          <w:color w:val="000000"/>
          <w:sz w:val="28"/>
        </w:rPr>
        <w:t>
      в строке 100.06.022 I указывается сумма уменьшения корпоративного подоходного налога за налоговый период в соответствии с налоговым законодательством Республики Казахстан;</w:t>
      </w:r>
    </w:p>
    <w:bookmarkEnd w:id="560"/>
    <w:bookmarkStart w:name="z572" w:id="561"/>
    <w:p>
      <w:pPr>
        <w:spacing w:after="0"/>
        <w:ind w:left="0"/>
        <w:jc w:val="both"/>
      </w:pPr>
      <w:r>
        <w:rPr>
          <w:rFonts w:ascii="Times New Roman"/>
          <w:b w:val="false"/>
          <w:i w:val="false"/>
          <w:color w:val="000000"/>
          <w:sz w:val="28"/>
        </w:rPr>
        <w:t xml:space="preserve">
      23) в строке 100.06.023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Данная строка определяется как разница строк 100.06.018 и 100.06.020 (100.06.018 - 100.06.020);</w:t>
      </w:r>
    </w:p>
    <w:bookmarkEnd w:id="561"/>
    <w:bookmarkStart w:name="z573" w:id="562"/>
    <w:p>
      <w:pPr>
        <w:spacing w:after="0"/>
        <w:ind w:left="0"/>
        <w:jc w:val="both"/>
      </w:pPr>
      <w:r>
        <w:rPr>
          <w:rFonts w:ascii="Times New Roman"/>
          <w:b w:val="false"/>
          <w:i w:val="false"/>
          <w:color w:val="000000"/>
          <w:sz w:val="28"/>
        </w:rPr>
        <w:t>
      24) в строке 100.06.024 указывается сумма корпоративного подоходного налога на чистый доход:</w:t>
      </w:r>
    </w:p>
    <w:bookmarkEnd w:id="562"/>
    <w:bookmarkStart w:name="z574" w:id="563"/>
    <w:p>
      <w:pPr>
        <w:spacing w:after="0"/>
        <w:ind w:left="0"/>
        <w:jc w:val="both"/>
      </w:pPr>
      <w:r>
        <w:rPr>
          <w:rFonts w:ascii="Times New Roman"/>
          <w:b w:val="false"/>
          <w:i w:val="false"/>
          <w:color w:val="000000"/>
          <w:sz w:val="28"/>
        </w:rPr>
        <w:t xml:space="preserve">
      в строке 100.06.024 I указывается сумма корпоративного подоходного налога на чистый доход, исчисленного в соответствии с пунктом 1 статьи 199 Налогового кодекса, за исключением суммы корпоративного подоходного налога, на которую осуществляется зачет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139 Налогового кодекса 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по ставке 15 процентов (100.06.023 х 15%). При этом в случае соблюдения условий, предусмотренных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юридическое лицо-нерезидент, осуществляющее деятельность в Республике Казахстан через постоянное учреждение, уменьшает сумму исчисленного корпоративного подоходного налога на чистый доход на 100 процентов;</w:t>
      </w:r>
    </w:p>
    <w:bookmarkEnd w:id="563"/>
    <w:bookmarkStart w:name="z575" w:id="564"/>
    <w:p>
      <w:pPr>
        <w:spacing w:after="0"/>
        <w:ind w:left="0"/>
        <w:jc w:val="both"/>
      </w:pPr>
      <w:r>
        <w:rPr>
          <w:rFonts w:ascii="Times New Roman"/>
          <w:b w:val="false"/>
          <w:i w:val="false"/>
          <w:color w:val="000000"/>
          <w:sz w:val="28"/>
        </w:rPr>
        <w:t xml:space="preserve">
      в строке 100.06.024 II указывается сумма корпоративного подоходного налога на чистый доход, исчисленная в соответствии со </w:t>
      </w:r>
      <w:r>
        <w:rPr>
          <w:rFonts w:ascii="Times New Roman"/>
          <w:b w:val="false"/>
          <w:i w:val="false"/>
          <w:color w:val="000000"/>
          <w:sz w:val="28"/>
        </w:rPr>
        <w:t>статьей 214</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564"/>
    <w:bookmarkStart w:name="z576" w:id="565"/>
    <w:p>
      <w:pPr>
        <w:spacing w:after="0"/>
        <w:ind w:left="0"/>
        <w:jc w:val="both"/>
      </w:pPr>
      <w:r>
        <w:rPr>
          <w:rFonts w:ascii="Times New Roman"/>
          <w:b w:val="false"/>
          <w:i w:val="false"/>
          <w:color w:val="000000"/>
          <w:sz w:val="28"/>
        </w:rPr>
        <w:t xml:space="preserve">
      строка 100.06.024 III заполняется в случае, если заполнена строка 100.06.024 II. В данной строке указывается код страны согласно </w:t>
      </w:r>
      <w:r>
        <w:rPr>
          <w:rFonts w:ascii="Times New Roman"/>
          <w:b w:val="false"/>
          <w:i w:val="false"/>
          <w:color w:val="000000"/>
          <w:sz w:val="28"/>
        </w:rPr>
        <w:t>пункту 43</w:t>
      </w:r>
      <w:r>
        <w:rPr>
          <w:rFonts w:ascii="Times New Roman"/>
          <w:b w:val="false"/>
          <w:i w:val="false"/>
          <w:color w:val="000000"/>
          <w:sz w:val="28"/>
        </w:rPr>
        <w:t xml:space="preserve"> настоящих Правил, с которой Республикой Казахстан заключен международный договор;</w:t>
      </w:r>
    </w:p>
    <w:bookmarkEnd w:id="565"/>
    <w:bookmarkStart w:name="z577" w:id="566"/>
    <w:p>
      <w:pPr>
        <w:spacing w:after="0"/>
        <w:ind w:left="0"/>
        <w:jc w:val="both"/>
      </w:pPr>
      <w:r>
        <w:rPr>
          <w:rFonts w:ascii="Times New Roman"/>
          <w:b w:val="false"/>
          <w:i w:val="false"/>
          <w:color w:val="000000"/>
          <w:sz w:val="28"/>
        </w:rPr>
        <w:t>
      строка 100.06.024 IV заполняется в случае, если заполнена строка 100.06.024 II. В данной строке указывается наименование международного договора;</w:t>
      </w:r>
    </w:p>
    <w:bookmarkEnd w:id="566"/>
    <w:bookmarkStart w:name="z578" w:id="567"/>
    <w:p>
      <w:pPr>
        <w:spacing w:after="0"/>
        <w:ind w:left="0"/>
        <w:jc w:val="both"/>
      </w:pPr>
      <w:r>
        <w:rPr>
          <w:rFonts w:ascii="Times New Roman"/>
          <w:b w:val="false"/>
          <w:i w:val="false"/>
          <w:color w:val="000000"/>
          <w:sz w:val="28"/>
        </w:rPr>
        <w:t xml:space="preserve">
      строка 100.06.024 V указывается сумма уменьшения корпоративного подоходного налога на чистый доход за налоговый период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198 Налогового кодекса. Данная строка определяется как произведение суммы из строки 100.06.023 и 15 процентов (100.06.023 x 15 %);</w:t>
      </w:r>
    </w:p>
    <w:bookmarkEnd w:id="567"/>
    <w:bookmarkStart w:name="z579" w:id="568"/>
    <w:p>
      <w:pPr>
        <w:spacing w:after="0"/>
        <w:ind w:left="0"/>
        <w:jc w:val="both"/>
      </w:pPr>
      <w:r>
        <w:rPr>
          <w:rFonts w:ascii="Times New Roman"/>
          <w:b w:val="false"/>
          <w:i w:val="false"/>
          <w:color w:val="000000"/>
          <w:sz w:val="28"/>
        </w:rPr>
        <w:t>
      25) в строке 100.06.025 указывается итоговая сумма исчисленного корпоративного подоходного налога. Данная строка определяется как 100.06.022 + 100.06.024 I + 100.06.024 II.</w:t>
      </w:r>
    </w:p>
    <w:bookmarkEnd w:id="568"/>
    <w:bookmarkStart w:name="z580" w:id="569"/>
    <w:p>
      <w:pPr>
        <w:spacing w:after="0"/>
        <w:ind w:left="0"/>
        <w:jc w:val="left"/>
      </w:pPr>
      <w:r>
        <w:rPr>
          <w:rFonts w:ascii="Times New Roman"/>
          <w:b/>
          <w:i w:val="false"/>
          <w:color w:val="000000"/>
        </w:rPr>
        <w:t xml:space="preserve"> Глава 9. Составление формы 100.07 - Сведения о компонентах годовой финансовой отчетности</w:t>
      </w:r>
    </w:p>
    <w:bookmarkEnd w:id="569"/>
    <w:bookmarkStart w:name="z581" w:id="570"/>
    <w:p>
      <w:pPr>
        <w:spacing w:after="0"/>
        <w:ind w:left="0"/>
        <w:jc w:val="both"/>
      </w:pPr>
      <w:r>
        <w:rPr>
          <w:rFonts w:ascii="Times New Roman"/>
          <w:b w:val="false"/>
          <w:i w:val="false"/>
          <w:color w:val="000000"/>
          <w:sz w:val="28"/>
        </w:rPr>
        <w:t xml:space="preserve">
      36. Данная форма составляется налогоплательщиком (за исключением недропользователей, указанных в абзаце четвертом </w:t>
      </w:r>
      <w:r>
        <w:rPr>
          <w:rFonts w:ascii="Times New Roman"/>
          <w:b w:val="false"/>
          <w:i w:val="false"/>
          <w:color w:val="000000"/>
          <w:sz w:val="28"/>
        </w:rPr>
        <w:t>пункта 1</w:t>
      </w:r>
      <w:r>
        <w:rPr>
          <w:rFonts w:ascii="Times New Roman"/>
          <w:b w:val="false"/>
          <w:i w:val="false"/>
          <w:color w:val="000000"/>
          <w:sz w:val="28"/>
        </w:rPr>
        <w:t xml:space="preserve"> настоящих Правил) на основании данных бухгалтерского учета, подготовленных за отчетный налоговый период в соответствии с международными стандартами и законодательством Республики Казахстан по бухгалтерскому учету и финансовой отчетности.</w:t>
      </w:r>
    </w:p>
    <w:bookmarkEnd w:id="570"/>
    <w:bookmarkStart w:name="z582" w:id="571"/>
    <w:p>
      <w:pPr>
        <w:spacing w:after="0"/>
        <w:ind w:left="0"/>
        <w:jc w:val="left"/>
      </w:pPr>
      <w:r>
        <w:rPr>
          <w:rFonts w:ascii="Times New Roman"/>
          <w:b/>
          <w:i w:val="false"/>
          <w:color w:val="000000"/>
        </w:rPr>
        <w:t xml:space="preserve"> Глава 10. Составление формы 100.08 – Активы, полученные от юридического лица - нерезидента для обеспечения вспомогательной и (или) подготовительной деятельности филиала или представительства, не приводящей к образованию постоянного учреждения в соответствии с международным договором или пунктом 4 статьи 191 Налогового кодекса</w:t>
      </w:r>
    </w:p>
    <w:bookmarkEnd w:id="571"/>
    <w:bookmarkStart w:name="z583" w:id="572"/>
    <w:p>
      <w:pPr>
        <w:spacing w:after="0"/>
        <w:ind w:left="0"/>
        <w:jc w:val="both"/>
      </w:pPr>
      <w:r>
        <w:rPr>
          <w:rFonts w:ascii="Times New Roman"/>
          <w:b w:val="false"/>
          <w:i w:val="false"/>
          <w:color w:val="000000"/>
          <w:sz w:val="28"/>
        </w:rPr>
        <w:t xml:space="preserve">
      37. Данная форма предназначена для отражения поступления и расходования активов, полученных от юридического лица - нерезидента для обеспечения вспомогательной и подготовительной деятельности филиала или представительства, не приводящей к образованию постоянного учреждения в соответствии с международным договором или </w:t>
      </w:r>
      <w:r>
        <w:rPr>
          <w:rFonts w:ascii="Times New Roman"/>
          <w:b w:val="false"/>
          <w:i w:val="false"/>
          <w:color w:val="000000"/>
          <w:sz w:val="28"/>
        </w:rPr>
        <w:t>пунктом 4</w:t>
      </w:r>
      <w:r>
        <w:rPr>
          <w:rFonts w:ascii="Times New Roman"/>
          <w:b w:val="false"/>
          <w:i w:val="false"/>
          <w:color w:val="000000"/>
          <w:sz w:val="28"/>
        </w:rPr>
        <w:t xml:space="preserve"> статьи 191 Налогового кодекса.</w:t>
      </w:r>
    </w:p>
    <w:bookmarkEnd w:id="572"/>
    <w:bookmarkStart w:name="z584" w:id="573"/>
    <w:p>
      <w:pPr>
        <w:spacing w:after="0"/>
        <w:ind w:left="0"/>
        <w:jc w:val="both"/>
      </w:pPr>
      <w:r>
        <w:rPr>
          <w:rFonts w:ascii="Times New Roman"/>
          <w:b w:val="false"/>
          <w:i w:val="false"/>
          <w:color w:val="000000"/>
          <w:sz w:val="28"/>
        </w:rPr>
        <w:t>
      38. В разделе "Общая информация":</w:t>
      </w:r>
    </w:p>
    <w:bookmarkEnd w:id="573"/>
    <w:bookmarkStart w:name="z585" w:id="574"/>
    <w:p>
      <w:pPr>
        <w:spacing w:after="0"/>
        <w:ind w:left="0"/>
        <w:jc w:val="both"/>
      </w:pPr>
      <w:r>
        <w:rPr>
          <w:rFonts w:ascii="Times New Roman"/>
          <w:b w:val="false"/>
          <w:i w:val="false"/>
          <w:color w:val="000000"/>
          <w:sz w:val="28"/>
        </w:rPr>
        <w:t>
      1) в графе 1 указывается бизнес-идентификационный номер филиала, представительства, через которое осуществляет деятельность юридическое лицо – нерезидент в Республике Казахстан;</w:t>
      </w:r>
    </w:p>
    <w:bookmarkEnd w:id="574"/>
    <w:bookmarkStart w:name="z586" w:id="575"/>
    <w:p>
      <w:pPr>
        <w:spacing w:after="0"/>
        <w:ind w:left="0"/>
        <w:jc w:val="both"/>
      </w:pPr>
      <w:r>
        <w:rPr>
          <w:rFonts w:ascii="Times New Roman"/>
          <w:b w:val="false"/>
          <w:i w:val="false"/>
          <w:color w:val="000000"/>
          <w:sz w:val="28"/>
        </w:rPr>
        <w:t>
      2) в графе 2 указывается налоговый период, за который предоставляется налоговая отчетность.</w:t>
      </w:r>
    </w:p>
    <w:bookmarkEnd w:id="575"/>
    <w:bookmarkStart w:name="z587" w:id="576"/>
    <w:p>
      <w:pPr>
        <w:spacing w:after="0"/>
        <w:ind w:left="0"/>
        <w:jc w:val="both"/>
      </w:pPr>
      <w:r>
        <w:rPr>
          <w:rFonts w:ascii="Times New Roman"/>
          <w:b w:val="false"/>
          <w:i w:val="false"/>
          <w:color w:val="000000"/>
          <w:sz w:val="28"/>
        </w:rPr>
        <w:t>
      39. В разделе "Активы":</w:t>
      </w:r>
    </w:p>
    <w:bookmarkEnd w:id="576"/>
    <w:bookmarkStart w:name="z588" w:id="577"/>
    <w:p>
      <w:pPr>
        <w:spacing w:after="0"/>
        <w:ind w:left="0"/>
        <w:jc w:val="both"/>
      </w:pPr>
      <w:r>
        <w:rPr>
          <w:rFonts w:ascii="Times New Roman"/>
          <w:b w:val="false"/>
          <w:i w:val="false"/>
          <w:color w:val="000000"/>
          <w:sz w:val="28"/>
        </w:rPr>
        <w:t>
      в строке 100.08.01 указывается остаток неиспользованных активов путем переноса данных из строки 100.08.004 формы налоговой отчетности 100.08 за предыдущий налоговый период;</w:t>
      </w:r>
    </w:p>
    <w:bookmarkEnd w:id="577"/>
    <w:bookmarkStart w:name="z589" w:id="578"/>
    <w:p>
      <w:pPr>
        <w:spacing w:after="0"/>
        <w:ind w:left="0"/>
        <w:jc w:val="both"/>
      </w:pPr>
      <w:r>
        <w:rPr>
          <w:rFonts w:ascii="Times New Roman"/>
          <w:b w:val="false"/>
          <w:i w:val="false"/>
          <w:color w:val="000000"/>
          <w:sz w:val="28"/>
        </w:rPr>
        <w:t>
      в строке 100.08.002 указывается сумма активов, полученных от юридического лица-нерезидента для обеспечения вспомогательной и (или) подготовительной деятельности филиала или представительства, в том числе:</w:t>
      </w:r>
    </w:p>
    <w:bookmarkEnd w:id="578"/>
    <w:bookmarkStart w:name="z590" w:id="579"/>
    <w:p>
      <w:pPr>
        <w:spacing w:after="0"/>
        <w:ind w:left="0"/>
        <w:jc w:val="both"/>
      </w:pPr>
      <w:r>
        <w:rPr>
          <w:rFonts w:ascii="Times New Roman"/>
          <w:b w:val="false"/>
          <w:i w:val="false"/>
          <w:color w:val="000000"/>
          <w:sz w:val="28"/>
        </w:rPr>
        <w:t>
      в строке 100.08.002 А сумма денежных средств;</w:t>
      </w:r>
    </w:p>
    <w:bookmarkEnd w:id="579"/>
    <w:bookmarkStart w:name="z591" w:id="580"/>
    <w:p>
      <w:pPr>
        <w:spacing w:after="0"/>
        <w:ind w:left="0"/>
        <w:jc w:val="both"/>
      </w:pPr>
      <w:r>
        <w:rPr>
          <w:rFonts w:ascii="Times New Roman"/>
          <w:b w:val="false"/>
          <w:i w:val="false"/>
          <w:color w:val="000000"/>
          <w:sz w:val="28"/>
        </w:rPr>
        <w:t>
      в строке 100.08.002 В стоимость основных средств;</w:t>
      </w:r>
    </w:p>
    <w:bookmarkEnd w:id="580"/>
    <w:bookmarkStart w:name="z592" w:id="581"/>
    <w:p>
      <w:pPr>
        <w:spacing w:after="0"/>
        <w:ind w:left="0"/>
        <w:jc w:val="both"/>
      </w:pPr>
      <w:r>
        <w:rPr>
          <w:rFonts w:ascii="Times New Roman"/>
          <w:b w:val="false"/>
          <w:i w:val="false"/>
          <w:color w:val="000000"/>
          <w:sz w:val="28"/>
        </w:rPr>
        <w:t>
      в строке 100.08.002 С стоимость нематериальных активов;</w:t>
      </w:r>
    </w:p>
    <w:bookmarkEnd w:id="581"/>
    <w:bookmarkStart w:name="z593" w:id="582"/>
    <w:p>
      <w:pPr>
        <w:spacing w:after="0"/>
        <w:ind w:left="0"/>
        <w:jc w:val="both"/>
      </w:pPr>
      <w:r>
        <w:rPr>
          <w:rFonts w:ascii="Times New Roman"/>
          <w:b w:val="false"/>
          <w:i w:val="false"/>
          <w:color w:val="000000"/>
          <w:sz w:val="28"/>
        </w:rPr>
        <w:t>
      в строке 100.08.002 D стоимость прочих активов.</w:t>
      </w:r>
    </w:p>
    <w:bookmarkEnd w:id="582"/>
    <w:bookmarkStart w:name="z594" w:id="583"/>
    <w:p>
      <w:pPr>
        <w:spacing w:after="0"/>
        <w:ind w:left="0"/>
        <w:jc w:val="both"/>
      </w:pPr>
      <w:r>
        <w:rPr>
          <w:rFonts w:ascii="Times New Roman"/>
          <w:b w:val="false"/>
          <w:i w:val="false"/>
          <w:color w:val="000000"/>
          <w:sz w:val="28"/>
        </w:rPr>
        <w:t>
      40. В разделе "Расходы по активам":</w:t>
      </w:r>
    </w:p>
    <w:bookmarkEnd w:id="583"/>
    <w:bookmarkStart w:name="z595" w:id="584"/>
    <w:p>
      <w:pPr>
        <w:spacing w:after="0"/>
        <w:ind w:left="0"/>
        <w:jc w:val="both"/>
      </w:pPr>
      <w:r>
        <w:rPr>
          <w:rFonts w:ascii="Times New Roman"/>
          <w:b w:val="false"/>
          <w:i w:val="false"/>
          <w:color w:val="000000"/>
          <w:sz w:val="28"/>
        </w:rPr>
        <w:t>
      1) в строке 100.08.003 указывается сумма использованых активов, полученных от юридического лица-нерезидента для обеспечения вспомогательной и (или) подготовительной деятельности филиала или представительства, в том числе:</w:t>
      </w:r>
    </w:p>
    <w:bookmarkEnd w:id="584"/>
    <w:bookmarkStart w:name="z596" w:id="585"/>
    <w:p>
      <w:pPr>
        <w:spacing w:after="0"/>
        <w:ind w:left="0"/>
        <w:jc w:val="both"/>
      </w:pPr>
      <w:r>
        <w:rPr>
          <w:rFonts w:ascii="Times New Roman"/>
          <w:b w:val="false"/>
          <w:i w:val="false"/>
          <w:color w:val="000000"/>
          <w:sz w:val="28"/>
        </w:rPr>
        <w:t>
      2) в строке 100.08.003 А расходы на оплату труда;</w:t>
      </w:r>
    </w:p>
    <w:bookmarkEnd w:id="585"/>
    <w:bookmarkStart w:name="z597" w:id="586"/>
    <w:p>
      <w:pPr>
        <w:spacing w:after="0"/>
        <w:ind w:left="0"/>
        <w:jc w:val="both"/>
      </w:pPr>
      <w:r>
        <w:rPr>
          <w:rFonts w:ascii="Times New Roman"/>
          <w:b w:val="false"/>
          <w:i w:val="false"/>
          <w:color w:val="000000"/>
          <w:sz w:val="28"/>
        </w:rPr>
        <w:t>
      3) в строке 100.08.003 В расходы на арендную плату;</w:t>
      </w:r>
    </w:p>
    <w:bookmarkEnd w:id="586"/>
    <w:bookmarkStart w:name="z598" w:id="587"/>
    <w:p>
      <w:pPr>
        <w:spacing w:after="0"/>
        <w:ind w:left="0"/>
        <w:jc w:val="both"/>
      </w:pPr>
      <w:r>
        <w:rPr>
          <w:rFonts w:ascii="Times New Roman"/>
          <w:b w:val="false"/>
          <w:i w:val="false"/>
          <w:color w:val="000000"/>
          <w:sz w:val="28"/>
        </w:rPr>
        <w:t>
      4) в строке 100.08.003 С расходы на приобретение основных средств;</w:t>
      </w:r>
    </w:p>
    <w:bookmarkEnd w:id="587"/>
    <w:bookmarkStart w:name="z599" w:id="588"/>
    <w:p>
      <w:pPr>
        <w:spacing w:after="0"/>
        <w:ind w:left="0"/>
        <w:jc w:val="both"/>
      </w:pPr>
      <w:r>
        <w:rPr>
          <w:rFonts w:ascii="Times New Roman"/>
          <w:b w:val="false"/>
          <w:i w:val="false"/>
          <w:color w:val="000000"/>
          <w:sz w:val="28"/>
        </w:rPr>
        <w:t>
      5) в строке 100.08.003 D расходы на приобретение нематериальных активов;</w:t>
      </w:r>
    </w:p>
    <w:bookmarkEnd w:id="588"/>
    <w:bookmarkStart w:name="z600" w:id="589"/>
    <w:p>
      <w:pPr>
        <w:spacing w:after="0"/>
        <w:ind w:left="0"/>
        <w:jc w:val="both"/>
      </w:pPr>
      <w:r>
        <w:rPr>
          <w:rFonts w:ascii="Times New Roman"/>
          <w:b w:val="false"/>
          <w:i w:val="false"/>
          <w:color w:val="000000"/>
          <w:sz w:val="28"/>
        </w:rPr>
        <w:t>
      6) в строке 100.08.003 E расходы на приобретение других товаров;</w:t>
      </w:r>
    </w:p>
    <w:bookmarkEnd w:id="589"/>
    <w:bookmarkStart w:name="z601" w:id="590"/>
    <w:p>
      <w:pPr>
        <w:spacing w:after="0"/>
        <w:ind w:left="0"/>
        <w:jc w:val="both"/>
      </w:pPr>
      <w:r>
        <w:rPr>
          <w:rFonts w:ascii="Times New Roman"/>
          <w:b w:val="false"/>
          <w:i w:val="false"/>
          <w:color w:val="000000"/>
          <w:sz w:val="28"/>
        </w:rPr>
        <w:t>
      7) в строке 100.08.003 F указываются прочие расходы;</w:t>
      </w:r>
    </w:p>
    <w:bookmarkEnd w:id="590"/>
    <w:bookmarkStart w:name="z602" w:id="591"/>
    <w:p>
      <w:pPr>
        <w:spacing w:after="0"/>
        <w:ind w:left="0"/>
        <w:jc w:val="both"/>
      </w:pPr>
      <w:r>
        <w:rPr>
          <w:rFonts w:ascii="Times New Roman"/>
          <w:b w:val="false"/>
          <w:i w:val="false"/>
          <w:color w:val="000000"/>
          <w:sz w:val="28"/>
        </w:rPr>
        <w:t>
      8) в строке 100.08.004 указываются остаток неиспользованных активов, который определяется по следующей формуле: строка 100.08.001+строка 100.08.002- строка 100.08.003.</w:t>
      </w:r>
    </w:p>
    <w:bookmarkEnd w:id="591"/>
    <w:bookmarkStart w:name="z603" w:id="592"/>
    <w:p>
      <w:pPr>
        <w:spacing w:after="0"/>
        <w:ind w:left="0"/>
        <w:jc w:val="left"/>
      </w:pPr>
      <w:r>
        <w:rPr>
          <w:rFonts w:ascii="Times New Roman"/>
          <w:b/>
          <w:i w:val="false"/>
          <w:color w:val="000000"/>
        </w:rPr>
        <w:t xml:space="preserve"> Глава 11. Коды видов доходов, валют, стран, международных соглашений</w:t>
      </w:r>
    </w:p>
    <w:bookmarkEnd w:id="592"/>
    <w:bookmarkStart w:name="z604" w:id="593"/>
    <w:p>
      <w:pPr>
        <w:spacing w:after="0"/>
        <w:ind w:left="0"/>
        <w:jc w:val="both"/>
      </w:pPr>
      <w:r>
        <w:rPr>
          <w:rFonts w:ascii="Times New Roman"/>
          <w:b w:val="false"/>
          <w:i w:val="false"/>
          <w:color w:val="000000"/>
          <w:sz w:val="28"/>
        </w:rPr>
        <w:t>
      41. При заполнении декларации использовать следующую кодировку видов доходов:</w:t>
      </w:r>
    </w:p>
    <w:bookmarkEnd w:id="593"/>
    <w:bookmarkStart w:name="z605" w:id="594"/>
    <w:p>
      <w:pPr>
        <w:spacing w:after="0"/>
        <w:ind w:left="0"/>
        <w:jc w:val="both"/>
      </w:pPr>
      <w:r>
        <w:rPr>
          <w:rFonts w:ascii="Times New Roman"/>
          <w:b w:val="false"/>
          <w:i w:val="false"/>
          <w:color w:val="000000"/>
          <w:sz w:val="28"/>
        </w:rPr>
        <w:t>
      1) доходы из источников в Республике Казахстан:</w:t>
      </w:r>
    </w:p>
    <w:bookmarkEnd w:id="594"/>
    <w:bookmarkStart w:name="z606" w:id="595"/>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595"/>
    <w:bookmarkStart w:name="z607" w:id="596"/>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596"/>
    <w:bookmarkStart w:name="z608" w:id="597"/>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597"/>
    <w:bookmarkStart w:name="z609" w:id="598"/>
    <w:p>
      <w:pPr>
        <w:spacing w:after="0"/>
        <w:ind w:left="0"/>
        <w:jc w:val="both"/>
      </w:pPr>
      <w:r>
        <w:rPr>
          <w:rFonts w:ascii="Times New Roman"/>
          <w:b w:val="false"/>
          <w:i w:val="false"/>
          <w:color w:val="000000"/>
          <w:sz w:val="28"/>
        </w:rPr>
        <w:t>
      1021-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598"/>
    <w:bookmarkStart w:name="z610" w:id="599"/>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599"/>
    <w:bookmarkStart w:name="z611" w:id="600"/>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bookmarkEnd w:id="600"/>
    <w:bookmarkStart w:name="z612" w:id="601"/>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bookmarkEnd w:id="601"/>
    <w:bookmarkStart w:name="z613" w:id="602"/>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602"/>
    <w:bookmarkStart w:name="z614" w:id="603"/>
    <w:p>
      <w:pPr>
        <w:spacing w:after="0"/>
        <w:ind w:left="0"/>
        <w:jc w:val="both"/>
      </w:pPr>
      <w:r>
        <w:rPr>
          <w:rFonts w:ascii="Times New Roman"/>
          <w:b w:val="false"/>
          <w:i w:val="false"/>
          <w:color w:val="000000"/>
          <w:sz w:val="28"/>
        </w:rPr>
        <w:t>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603"/>
    <w:bookmarkStart w:name="z615" w:id="604"/>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604"/>
    <w:bookmarkStart w:name="z616" w:id="605"/>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605"/>
    <w:bookmarkStart w:name="z617" w:id="606"/>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606"/>
    <w:bookmarkStart w:name="z618" w:id="607"/>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607"/>
    <w:bookmarkStart w:name="z619" w:id="608"/>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608"/>
    <w:bookmarkStart w:name="z620" w:id="609"/>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609"/>
    <w:bookmarkStart w:name="z621" w:id="610"/>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bookmarkEnd w:id="610"/>
    <w:bookmarkStart w:name="z622" w:id="611"/>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611"/>
    <w:bookmarkStart w:name="z623" w:id="612"/>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w:t>
      </w:r>
    </w:p>
    <w:bookmarkEnd w:id="612"/>
    <w:bookmarkStart w:name="z624" w:id="613"/>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613"/>
    <w:bookmarkStart w:name="z625" w:id="614"/>
    <w:p>
      <w:pPr>
        <w:spacing w:after="0"/>
        <w:ind w:left="0"/>
        <w:jc w:val="both"/>
      </w:pPr>
      <w:r>
        <w:rPr>
          <w:rFonts w:ascii="Times New Roman"/>
          <w:b w:val="false"/>
          <w:i w:val="false"/>
          <w:color w:val="000000"/>
          <w:sz w:val="28"/>
        </w:rPr>
        <w:t xml:space="preserve">
      1120 - доходы в форме роялти; </w:t>
      </w:r>
    </w:p>
    <w:bookmarkEnd w:id="614"/>
    <w:bookmarkStart w:name="z626" w:id="615"/>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615"/>
    <w:bookmarkStart w:name="z627" w:id="616"/>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616"/>
    <w:bookmarkStart w:name="z628" w:id="617"/>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617"/>
    <w:bookmarkStart w:name="z629" w:id="618"/>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618"/>
    <w:bookmarkStart w:name="z630" w:id="619"/>
    <w:p>
      <w:pPr>
        <w:spacing w:after="0"/>
        <w:ind w:left="0"/>
        <w:jc w:val="both"/>
      </w:pPr>
      <w:r>
        <w:rPr>
          <w:rFonts w:ascii="Times New Roman"/>
          <w:b w:val="false"/>
          <w:i w:val="false"/>
          <w:color w:val="000000"/>
          <w:sz w:val="28"/>
        </w:rPr>
        <w:t>
      1160 - доходы от оказания транспортных услуг в международных перевозках;</w:t>
      </w:r>
    </w:p>
    <w:bookmarkEnd w:id="619"/>
    <w:bookmarkStart w:name="z631" w:id="620"/>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620"/>
    <w:bookmarkStart w:name="z632" w:id="621"/>
    <w:p>
      <w:pPr>
        <w:spacing w:after="0"/>
        <w:ind w:left="0"/>
        <w:jc w:val="both"/>
      </w:pPr>
      <w:r>
        <w:rPr>
          <w:rFonts w:ascii="Times New Roman"/>
          <w:b w:val="false"/>
          <w:i w:val="false"/>
          <w:color w:val="000000"/>
          <w:sz w:val="28"/>
        </w:rPr>
        <w:t>
      1162 -доход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621"/>
    <w:bookmarkStart w:name="z633" w:id="622"/>
    <w:p>
      <w:pPr>
        <w:spacing w:after="0"/>
        <w:ind w:left="0"/>
        <w:jc w:val="both"/>
      </w:pPr>
      <w:r>
        <w:rPr>
          <w:rFonts w:ascii="Times New Roman"/>
          <w:b w:val="false"/>
          <w:i w:val="false"/>
          <w:color w:val="000000"/>
          <w:sz w:val="28"/>
        </w:rPr>
        <w:t>
      1170 -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622"/>
    <w:bookmarkStart w:name="z634" w:id="623"/>
    <w:p>
      <w:pPr>
        <w:spacing w:after="0"/>
        <w:ind w:left="0"/>
        <w:jc w:val="both"/>
      </w:pPr>
      <w:r>
        <w:rPr>
          <w:rFonts w:ascii="Times New Roman"/>
          <w:b w:val="false"/>
          <w:i w:val="false"/>
          <w:color w:val="000000"/>
          <w:sz w:val="28"/>
        </w:rPr>
        <w:t>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w:t>
      </w:r>
    </w:p>
    <w:bookmarkEnd w:id="623"/>
    <w:bookmarkStart w:name="z635" w:id="624"/>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624"/>
    <w:bookmarkStart w:name="z636" w:id="625"/>
    <w:p>
      <w:pPr>
        <w:spacing w:after="0"/>
        <w:ind w:left="0"/>
        <w:jc w:val="both"/>
      </w:pPr>
      <w:r>
        <w:rPr>
          <w:rFonts w:ascii="Times New Roman"/>
          <w:b w:val="false"/>
          <w:i w:val="false"/>
          <w:color w:val="000000"/>
          <w:sz w:val="28"/>
        </w:rPr>
        <w:t xml:space="preserve">
      1190 -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 </w:t>
      </w:r>
    </w:p>
    <w:bookmarkEnd w:id="625"/>
    <w:bookmarkStart w:name="z637" w:id="626"/>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626"/>
    <w:bookmarkStart w:name="z638" w:id="627"/>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627"/>
    <w:bookmarkStart w:name="z639" w:id="628"/>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628"/>
    <w:bookmarkStart w:name="z640" w:id="629"/>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629"/>
    <w:bookmarkStart w:name="z641" w:id="630"/>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bookmarkEnd w:id="630"/>
    <w:bookmarkStart w:name="z642" w:id="631"/>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631"/>
    <w:bookmarkStart w:name="z643" w:id="632"/>
    <w:p>
      <w:pPr>
        <w:spacing w:after="0"/>
        <w:ind w:left="0"/>
        <w:jc w:val="both"/>
      </w:pPr>
      <w:r>
        <w:rPr>
          <w:rFonts w:ascii="Times New Roman"/>
          <w:b w:val="false"/>
          <w:i w:val="false"/>
          <w:color w:val="000000"/>
          <w:sz w:val="28"/>
        </w:rPr>
        <w:t>
      1240 - выигрыши, выплачиваемые резидентом;</w:t>
      </w:r>
    </w:p>
    <w:bookmarkEnd w:id="632"/>
    <w:bookmarkStart w:name="z644" w:id="633"/>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633"/>
    <w:bookmarkStart w:name="z645" w:id="634"/>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634"/>
    <w:bookmarkStart w:name="z646" w:id="635"/>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635"/>
    <w:bookmarkStart w:name="z647" w:id="636"/>
    <w:p>
      <w:pPr>
        <w:spacing w:after="0"/>
        <w:ind w:left="0"/>
        <w:jc w:val="both"/>
      </w:pPr>
      <w:r>
        <w:rPr>
          <w:rFonts w:ascii="Times New Roman"/>
          <w:b w:val="false"/>
          <w:i w:val="false"/>
          <w:color w:val="000000"/>
          <w:sz w:val="28"/>
        </w:rPr>
        <w:t>
      1270 - доходы по производным финансовым инструментам;</w:t>
      </w:r>
    </w:p>
    <w:bookmarkEnd w:id="636"/>
    <w:bookmarkStart w:name="z648" w:id="637"/>
    <w:p>
      <w:pPr>
        <w:spacing w:after="0"/>
        <w:ind w:left="0"/>
        <w:jc w:val="both"/>
      </w:pPr>
      <w:r>
        <w:rPr>
          <w:rFonts w:ascii="Times New Roman"/>
          <w:b w:val="false"/>
          <w:i w:val="false"/>
          <w:color w:val="000000"/>
          <w:sz w:val="28"/>
        </w:rPr>
        <w:t>
      1280 - доходы от списания обязательств;</w:t>
      </w:r>
    </w:p>
    <w:bookmarkEnd w:id="637"/>
    <w:bookmarkStart w:name="z649" w:id="638"/>
    <w:p>
      <w:pPr>
        <w:spacing w:after="0"/>
        <w:ind w:left="0"/>
        <w:jc w:val="both"/>
      </w:pPr>
      <w:r>
        <w:rPr>
          <w:rFonts w:ascii="Times New Roman"/>
          <w:b w:val="false"/>
          <w:i w:val="false"/>
          <w:color w:val="000000"/>
          <w:sz w:val="28"/>
        </w:rPr>
        <w:t>
      1290 - доходы по сомнительным обязательствам;</w:t>
      </w:r>
    </w:p>
    <w:bookmarkEnd w:id="638"/>
    <w:bookmarkStart w:name="z650" w:id="639"/>
    <w:p>
      <w:pPr>
        <w:spacing w:after="0"/>
        <w:ind w:left="0"/>
        <w:jc w:val="both"/>
      </w:pPr>
      <w:r>
        <w:rPr>
          <w:rFonts w:ascii="Times New Roman"/>
          <w:b w:val="false"/>
          <w:i w:val="false"/>
          <w:color w:val="000000"/>
          <w:sz w:val="28"/>
        </w:rPr>
        <w:t>
      1300 - доходы от снижения размеров созданных провизий (резервов) банков и организаций, осуществляющих отдельные виды банковских операций на основании лицензии;</w:t>
      </w:r>
    </w:p>
    <w:bookmarkEnd w:id="639"/>
    <w:bookmarkStart w:name="z651" w:id="640"/>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640"/>
    <w:bookmarkStart w:name="z652" w:id="641"/>
    <w:p>
      <w:pPr>
        <w:spacing w:after="0"/>
        <w:ind w:left="0"/>
        <w:jc w:val="both"/>
      </w:pPr>
      <w:r>
        <w:rPr>
          <w:rFonts w:ascii="Times New Roman"/>
          <w:b w:val="false"/>
          <w:i w:val="false"/>
          <w:color w:val="000000"/>
          <w:sz w:val="28"/>
        </w:rPr>
        <w:t>
      1320 - доход от уступки права требования;</w:t>
      </w:r>
    </w:p>
    <w:bookmarkEnd w:id="641"/>
    <w:bookmarkStart w:name="z653" w:id="642"/>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642"/>
    <w:bookmarkStart w:name="z654" w:id="643"/>
    <w:p>
      <w:pPr>
        <w:spacing w:after="0"/>
        <w:ind w:left="0"/>
        <w:jc w:val="both"/>
      </w:pPr>
      <w:r>
        <w:rPr>
          <w:rFonts w:ascii="Times New Roman"/>
          <w:b w:val="false"/>
          <w:i w:val="false"/>
          <w:color w:val="000000"/>
          <w:sz w:val="28"/>
        </w:rPr>
        <w:t>
      1340 - доходы от выбытия фиксированных активов;</w:t>
      </w:r>
    </w:p>
    <w:bookmarkEnd w:id="643"/>
    <w:bookmarkStart w:name="z655" w:id="644"/>
    <w:p>
      <w:pPr>
        <w:spacing w:after="0"/>
        <w:ind w:left="0"/>
        <w:jc w:val="both"/>
      </w:pPr>
      <w:r>
        <w:rPr>
          <w:rFonts w:ascii="Times New Roman"/>
          <w:b w:val="false"/>
          <w:i w:val="false"/>
          <w:color w:val="000000"/>
          <w:sz w:val="28"/>
        </w:rPr>
        <w:t>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644"/>
    <w:bookmarkStart w:name="z656" w:id="645"/>
    <w:p>
      <w:pPr>
        <w:spacing w:after="0"/>
        <w:ind w:left="0"/>
        <w:jc w:val="both"/>
      </w:pPr>
      <w:r>
        <w:rPr>
          <w:rFonts w:ascii="Times New Roman"/>
          <w:b w:val="false"/>
          <w:i w:val="false"/>
          <w:color w:val="000000"/>
          <w:sz w:val="28"/>
        </w:rPr>
        <w:t>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645"/>
    <w:bookmarkStart w:name="z657" w:id="646"/>
    <w:p>
      <w:pPr>
        <w:spacing w:after="0"/>
        <w:ind w:left="0"/>
        <w:jc w:val="both"/>
      </w:pPr>
      <w:r>
        <w:rPr>
          <w:rFonts w:ascii="Times New Roman"/>
          <w:b w:val="false"/>
          <w:i w:val="false"/>
          <w:color w:val="000000"/>
          <w:sz w:val="28"/>
        </w:rPr>
        <w:t>
      1370 - доходы от осуществления совместной деятельности;</w:t>
      </w:r>
    </w:p>
    <w:bookmarkEnd w:id="646"/>
    <w:bookmarkStart w:name="z658" w:id="647"/>
    <w:p>
      <w:pPr>
        <w:spacing w:after="0"/>
        <w:ind w:left="0"/>
        <w:jc w:val="both"/>
      </w:pPr>
      <w:r>
        <w:rPr>
          <w:rFonts w:ascii="Times New Roman"/>
          <w:b w:val="false"/>
          <w:i w:val="false"/>
          <w:color w:val="000000"/>
          <w:sz w:val="28"/>
        </w:rPr>
        <w:t>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w:t>
      </w:r>
    </w:p>
    <w:bookmarkEnd w:id="647"/>
    <w:bookmarkStart w:name="z659" w:id="648"/>
    <w:p>
      <w:pPr>
        <w:spacing w:after="0"/>
        <w:ind w:left="0"/>
        <w:jc w:val="both"/>
      </w:pPr>
      <w:r>
        <w:rPr>
          <w:rFonts w:ascii="Times New Roman"/>
          <w:b w:val="false"/>
          <w:i w:val="false"/>
          <w:color w:val="000000"/>
          <w:sz w:val="28"/>
        </w:rPr>
        <w:t>
      1390 - полученные компенсации по ранее произведенным вычетам;</w:t>
      </w:r>
    </w:p>
    <w:bookmarkEnd w:id="648"/>
    <w:bookmarkStart w:name="z660" w:id="649"/>
    <w:p>
      <w:pPr>
        <w:spacing w:after="0"/>
        <w:ind w:left="0"/>
        <w:jc w:val="both"/>
      </w:pPr>
      <w:r>
        <w:rPr>
          <w:rFonts w:ascii="Times New Roman"/>
          <w:b w:val="false"/>
          <w:i w:val="false"/>
          <w:color w:val="000000"/>
          <w:sz w:val="28"/>
        </w:rPr>
        <w:t>
      1400 - доход в виде безвозмездно полученного имущества;</w:t>
      </w:r>
    </w:p>
    <w:bookmarkEnd w:id="649"/>
    <w:bookmarkStart w:name="z661" w:id="650"/>
    <w:p>
      <w:pPr>
        <w:spacing w:after="0"/>
        <w:ind w:left="0"/>
        <w:jc w:val="both"/>
      </w:pPr>
      <w:r>
        <w:rPr>
          <w:rFonts w:ascii="Times New Roman"/>
          <w:b w:val="false"/>
          <w:i w:val="false"/>
          <w:color w:val="000000"/>
          <w:sz w:val="28"/>
        </w:rPr>
        <w:t>
      1410 - дивиденды;</w:t>
      </w:r>
    </w:p>
    <w:bookmarkEnd w:id="650"/>
    <w:bookmarkStart w:name="z662" w:id="651"/>
    <w:p>
      <w:pPr>
        <w:spacing w:after="0"/>
        <w:ind w:left="0"/>
        <w:jc w:val="both"/>
      </w:pPr>
      <w:r>
        <w:rPr>
          <w:rFonts w:ascii="Times New Roman"/>
          <w:b w:val="false"/>
          <w:i w:val="false"/>
          <w:color w:val="000000"/>
          <w:sz w:val="28"/>
        </w:rPr>
        <w:t>
      1420 - вознаграждение по депозиту, долговой ценной бумаге, векселю, исламскому арендному сертификату;</w:t>
      </w:r>
    </w:p>
    <w:bookmarkEnd w:id="651"/>
    <w:bookmarkStart w:name="z663" w:id="652"/>
    <w:p>
      <w:pPr>
        <w:spacing w:after="0"/>
        <w:ind w:left="0"/>
        <w:jc w:val="both"/>
      </w:pPr>
      <w:r>
        <w:rPr>
          <w:rFonts w:ascii="Times New Roman"/>
          <w:b w:val="false"/>
          <w:i w:val="false"/>
          <w:color w:val="000000"/>
          <w:sz w:val="28"/>
        </w:rPr>
        <w:t>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652"/>
    <w:bookmarkStart w:name="z664" w:id="653"/>
    <w:p>
      <w:pPr>
        <w:spacing w:after="0"/>
        <w:ind w:left="0"/>
        <w:jc w:val="both"/>
      </w:pPr>
      <w:r>
        <w:rPr>
          <w:rFonts w:ascii="Times New Roman"/>
          <w:b w:val="false"/>
          <w:i w:val="false"/>
          <w:color w:val="000000"/>
          <w:sz w:val="28"/>
        </w:rPr>
        <w:t>
      1440 - выигрыши;</w:t>
      </w:r>
    </w:p>
    <w:bookmarkEnd w:id="653"/>
    <w:bookmarkStart w:name="z665" w:id="654"/>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654"/>
    <w:bookmarkStart w:name="z666" w:id="655"/>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655"/>
    <w:bookmarkStart w:name="z667" w:id="656"/>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656"/>
    <w:bookmarkStart w:name="z668" w:id="657"/>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657"/>
    <w:bookmarkStart w:name="z669" w:id="658"/>
    <w:p>
      <w:pPr>
        <w:spacing w:after="0"/>
        <w:ind w:left="0"/>
        <w:jc w:val="both"/>
      </w:pPr>
      <w:r>
        <w:rPr>
          <w:rFonts w:ascii="Times New Roman"/>
          <w:b w:val="false"/>
          <w:i w:val="false"/>
          <w:color w:val="000000"/>
          <w:sz w:val="28"/>
        </w:rPr>
        <w:t>
      1490 - другие доходы, не указанные в кодах 1010 - 1480.</w:t>
      </w:r>
    </w:p>
    <w:bookmarkEnd w:id="658"/>
    <w:bookmarkStart w:name="z670" w:id="659"/>
    <w:p>
      <w:pPr>
        <w:spacing w:after="0"/>
        <w:ind w:left="0"/>
        <w:jc w:val="both"/>
      </w:pPr>
      <w:r>
        <w:rPr>
          <w:rFonts w:ascii="Times New Roman"/>
          <w:b w:val="false"/>
          <w:i w:val="false"/>
          <w:color w:val="000000"/>
          <w:sz w:val="28"/>
        </w:rPr>
        <w:t>
      42. Код валюты.</w:t>
      </w:r>
    </w:p>
    <w:bookmarkEnd w:id="659"/>
    <w:bookmarkStart w:name="z671" w:id="660"/>
    <w:p>
      <w:pPr>
        <w:spacing w:after="0"/>
        <w:ind w:left="0"/>
        <w:jc w:val="both"/>
      </w:pPr>
      <w:r>
        <w:rPr>
          <w:rFonts w:ascii="Times New Roman"/>
          <w:b w:val="false"/>
          <w:i w:val="false"/>
          <w:color w:val="000000"/>
          <w:sz w:val="28"/>
        </w:rPr>
        <w:t xml:space="preserve">
      Указывается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w:t>
      </w:r>
    </w:p>
    <w:bookmarkEnd w:id="660"/>
    <w:bookmarkStart w:name="z672" w:id="661"/>
    <w:p>
      <w:pPr>
        <w:spacing w:after="0"/>
        <w:ind w:left="0"/>
        <w:jc w:val="both"/>
      </w:pPr>
      <w:r>
        <w:rPr>
          <w:rFonts w:ascii="Times New Roman"/>
          <w:b w:val="false"/>
          <w:i w:val="false"/>
          <w:color w:val="000000"/>
          <w:sz w:val="28"/>
        </w:rPr>
        <w:t>
      43. При заполнении кода страны необходимо использовать кодировку стран в соответствии с приложением 22 "Классификатор стран мира" к решению.</w:t>
      </w:r>
    </w:p>
    <w:bookmarkEnd w:id="661"/>
    <w:bookmarkStart w:name="z673" w:id="662"/>
    <w:p>
      <w:pPr>
        <w:spacing w:after="0"/>
        <w:ind w:left="0"/>
        <w:jc w:val="both"/>
      </w:pPr>
      <w:r>
        <w:rPr>
          <w:rFonts w:ascii="Times New Roman"/>
          <w:b w:val="false"/>
          <w:i w:val="false"/>
          <w:color w:val="000000"/>
          <w:sz w:val="28"/>
        </w:rPr>
        <w:t>
      44. При заполнении Декларации необходимо использовать следующую кодировку видов международных договоров (соглашений):</w:t>
      </w:r>
    </w:p>
    <w:bookmarkEnd w:id="662"/>
    <w:bookmarkStart w:name="z674" w:id="663"/>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663"/>
    <w:bookmarkStart w:name="z675" w:id="664"/>
    <w:p>
      <w:pPr>
        <w:spacing w:after="0"/>
        <w:ind w:left="0"/>
        <w:jc w:val="both"/>
      </w:pPr>
      <w:r>
        <w:rPr>
          <w:rFonts w:ascii="Times New Roman"/>
          <w:b w:val="false"/>
          <w:i w:val="false"/>
          <w:color w:val="000000"/>
          <w:sz w:val="28"/>
        </w:rPr>
        <w:t>
      02 - Учредительный договор Исламского Банка Развития;</w:t>
      </w:r>
    </w:p>
    <w:bookmarkEnd w:id="664"/>
    <w:bookmarkStart w:name="z676" w:id="665"/>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665"/>
    <w:bookmarkStart w:name="z677" w:id="666"/>
    <w:p>
      <w:pPr>
        <w:spacing w:after="0"/>
        <w:ind w:left="0"/>
        <w:jc w:val="both"/>
      </w:pPr>
      <w:r>
        <w:rPr>
          <w:rFonts w:ascii="Times New Roman"/>
          <w:b w:val="false"/>
          <w:i w:val="false"/>
          <w:color w:val="000000"/>
          <w:sz w:val="28"/>
        </w:rPr>
        <w:t>
      04 - Учредительный договор Азиатского банка развития;</w:t>
      </w:r>
    </w:p>
    <w:bookmarkEnd w:id="666"/>
    <w:bookmarkStart w:name="z678" w:id="667"/>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667"/>
    <w:bookmarkStart w:name="z679" w:id="668"/>
    <w:p>
      <w:pPr>
        <w:spacing w:after="0"/>
        <w:ind w:left="0"/>
        <w:jc w:val="both"/>
      </w:pPr>
      <w:r>
        <w:rPr>
          <w:rFonts w:ascii="Times New Roman"/>
          <w:b w:val="false"/>
          <w:i w:val="false"/>
          <w:color w:val="000000"/>
          <w:sz w:val="28"/>
        </w:rPr>
        <w:t>
      06 - Соглашение о финансовом сотрудничестве;</w:t>
      </w:r>
    </w:p>
    <w:bookmarkEnd w:id="668"/>
    <w:bookmarkStart w:name="z680" w:id="669"/>
    <w:p>
      <w:pPr>
        <w:spacing w:after="0"/>
        <w:ind w:left="0"/>
        <w:jc w:val="both"/>
      </w:pPr>
      <w:r>
        <w:rPr>
          <w:rFonts w:ascii="Times New Roman"/>
          <w:b w:val="false"/>
          <w:i w:val="false"/>
          <w:color w:val="000000"/>
          <w:sz w:val="28"/>
        </w:rPr>
        <w:t>
      07 - Меморандум о взаимопонимании;</w:t>
      </w:r>
    </w:p>
    <w:bookmarkEnd w:id="669"/>
    <w:bookmarkStart w:name="z681" w:id="670"/>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670"/>
    <w:bookmarkStart w:name="z682" w:id="671"/>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671"/>
    <w:bookmarkStart w:name="z683" w:id="672"/>
    <w:p>
      <w:pPr>
        <w:spacing w:after="0"/>
        <w:ind w:left="0"/>
        <w:jc w:val="both"/>
      </w:pPr>
      <w:r>
        <w:rPr>
          <w:rFonts w:ascii="Times New Roman"/>
          <w:b w:val="false"/>
          <w:i w:val="false"/>
          <w:color w:val="000000"/>
          <w:sz w:val="28"/>
        </w:rPr>
        <w:t>
      10 - Соглашение Международного валютного фонда;</w:t>
      </w:r>
    </w:p>
    <w:bookmarkEnd w:id="672"/>
    <w:bookmarkStart w:name="z684" w:id="673"/>
    <w:p>
      <w:pPr>
        <w:spacing w:after="0"/>
        <w:ind w:left="0"/>
        <w:jc w:val="both"/>
      </w:pPr>
      <w:r>
        <w:rPr>
          <w:rFonts w:ascii="Times New Roman"/>
          <w:b w:val="false"/>
          <w:i w:val="false"/>
          <w:color w:val="000000"/>
          <w:sz w:val="28"/>
        </w:rPr>
        <w:t>
      11 - Соглашение Международной финансовой корпорации;</w:t>
      </w:r>
    </w:p>
    <w:bookmarkEnd w:id="673"/>
    <w:bookmarkStart w:name="z685" w:id="674"/>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674"/>
    <w:bookmarkStart w:name="z686" w:id="675"/>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675"/>
    <w:bookmarkStart w:name="z687" w:id="676"/>
    <w:p>
      <w:pPr>
        <w:spacing w:after="0"/>
        <w:ind w:left="0"/>
        <w:jc w:val="both"/>
      </w:pPr>
      <w:r>
        <w:rPr>
          <w:rFonts w:ascii="Times New Roman"/>
          <w:b w:val="false"/>
          <w:i w:val="false"/>
          <w:color w:val="000000"/>
          <w:sz w:val="28"/>
        </w:rPr>
        <w:t>
      14 - Венская конвенция о дипломатических сношениях;</w:t>
      </w:r>
    </w:p>
    <w:bookmarkEnd w:id="676"/>
    <w:bookmarkStart w:name="z688" w:id="677"/>
    <w:p>
      <w:pPr>
        <w:spacing w:after="0"/>
        <w:ind w:left="0"/>
        <w:jc w:val="both"/>
      </w:pPr>
      <w:r>
        <w:rPr>
          <w:rFonts w:ascii="Times New Roman"/>
          <w:b w:val="false"/>
          <w:i w:val="false"/>
          <w:color w:val="000000"/>
          <w:sz w:val="28"/>
        </w:rPr>
        <w:t>
      15 - Договор по созданию Университета Центральной Азии;</w:t>
      </w:r>
    </w:p>
    <w:bookmarkEnd w:id="677"/>
    <w:bookmarkStart w:name="z689" w:id="678"/>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678"/>
    <w:bookmarkStart w:name="z690" w:id="679"/>
    <w:p>
      <w:pPr>
        <w:spacing w:after="0"/>
        <w:ind w:left="0"/>
        <w:jc w:val="both"/>
      </w:pPr>
      <w:r>
        <w:rPr>
          <w:rFonts w:ascii="Times New Roman"/>
          <w:b w:val="false"/>
          <w:i w:val="false"/>
          <w:color w:val="000000"/>
          <w:sz w:val="28"/>
        </w:rPr>
        <w:t>
      17 - Соглашение о Египетском университете исламской культуры "Нур-Мубарак";</w:t>
      </w:r>
    </w:p>
    <w:bookmarkEnd w:id="679"/>
    <w:bookmarkStart w:name="z691" w:id="680"/>
    <w:p>
      <w:pPr>
        <w:spacing w:after="0"/>
        <w:ind w:left="0"/>
        <w:jc w:val="both"/>
      </w:pPr>
      <w:r>
        <w:rPr>
          <w:rFonts w:ascii="Times New Roman"/>
          <w:b w:val="false"/>
          <w:i w:val="false"/>
          <w:color w:val="000000"/>
          <w:sz w:val="28"/>
        </w:rPr>
        <w:t>
      18 - Соглашение о воздушном сообщении;</w:t>
      </w:r>
    </w:p>
    <w:bookmarkEnd w:id="680"/>
    <w:bookmarkStart w:name="z692" w:id="681"/>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681"/>
    <w:bookmarkStart w:name="z693" w:id="682"/>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682"/>
    <w:bookmarkStart w:name="z694" w:id="683"/>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683"/>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00" w:id="684"/>
          <w:p>
            <w:pPr>
              <w:spacing w:after="20"/>
              <w:ind w:left="20"/>
              <w:jc w:val="both"/>
            </w:pPr>
            <w:r>
              <w:rPr>
                <w:rFonts w:ascii="Times New Roman"/>
                <w:b w:val="false"/>
                <w:i w:val="false"/>
                <w:color w:val="000000"/>
                <w:sz w:val="20"/>
              </w:rPr>
              <w:t>
Приложение 3</w:t>
            </w:r>
          </w:p>
          <w:bookmarkEnd w:id="684"/>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810" w:id="685"/>
          <w:p>
            <w:pPr>
              <w:spacing w:after="20"/>
              <w:ind w:left="20"/>
              <w:jc w:val="both"/>
            </w:pPr>
            <w:r>
              <w:rPr>
                <w:rFonts w:ascii="Times New Roman"/>
                <w:b w:val="false"/>
                <w:i w:val="false"/>
                <w:color w:val="000000"/>
                <w:sz w:val="20"/>
              </w:rPr>
              <w:t>
Приложение 102</w:t>
            </w:r>
          </w:p>
          <w:bookmarkEnd w:id="685"/>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696"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7"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8"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99"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0"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1"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2"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3"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4" w:id="694"/>
    <w:p>
      <w:pPr>
        <w:spacing w:after="0"/>
        <w:ind w:left="0"/>
        <w:jc w:val="both"/>
      </w:pPr>
      <w:r>
        <w:rPr>
          <w:rFonts w:ascii="Times New Roman"/>
          <w:b w:val="false"/>
          <w:i w:val="false"/>
          <w:color w:val="000000"/>
          <w:sz w:val="28"/>
        </w:rPr>
        <w:t xml:space="preserve">
       </w:t>
      </w:r>
    </w:p>
    <w:bookmarkEnd w:id="69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5"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6" w:id="696"/>
    <w:p>
      <w:pPr>
        <w:spacing w:after="0"/>
        <w:ind w:left="0"/>
        <w:jc w:val="both"/>
      </w:pPr>
      <w:r>
        <w:rPr>
          <w:rFonts w:ascii="Times New Roman"/>
          <w:b w:val="false"/>
          <w:i w:val="false"/>
          <w:color w:val="000000"/>
          <w:sz w:val="28"/>
        </w:rPr>
        <w:t xml:space="preserve">
       </w:t>
      </w:r>
    </w:p>
    <w:bookmarkEnd w:id="69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7"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8" w:id="698"/>
    <w:p>
      <w:pPr>
        <w:spacing w:after="0"/>
        <w:ind w:left="0"/>
        <w:jc w:val="both"/>
      </w:pPr>
      <w:r>
        <w:rPr>
          <w:rFonts w:ascii="Times New Roman"/>
          <w:b w:val="false"/>
          <w:i w:val="false"/>
          <w:color w:val="000000"/>
          <w:sz w:val="28"/>
        </w:rPr>
        <w:t xml:space="preserve">
       </w:t>
      </w:r>
    </w:p>
    <w:bookmarkEnd w:id="69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9"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0"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1"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2" w:id="702"/>
    <w:p>
      <w:pPr>
        <w:spacing w:after="0"/>
        <w:ind w:left="0"/>
        <w:jc w:val="both"/>
      </w:pPr>
      <w:r>
        <w:rPr>
          <w:rFonts w:ascii="Times New Roman"/>
          <w:b w:val="false"/>
          <w:i w:val="false"/>
          <w:color w:val="000000"/>
          <w:sz w:val="28"/>
        </w:rPr>
        <w:t xml:space="preserve">
       </w:t>
      </w:r>
    </w:p>
    <w:bookmarkEnd w:id="70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3"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4"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5"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6" w:id="706"/>
    <w:p>
      <w:pPr>
        <w:spacing w:after="0"/>
        <w:ind w:left="0"/>
        <w:jc w:val="both"/>
      </w:pPr>
      <w:r>
        <w:rPr>
          <w:rFonts w:ascii="Times New Roman"/>
          <w:b w:val="false"/>
          <w:i w:val="false"/>
          <w:color w:val="000000"/>
          <w:sz w:val="28"/>
        </w:rPr>
        <w:t xml:space="preserve">
       </w:t>
      </w:r>
    </w:p>
    <w:bookmarkEnd w:id="70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7"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8" w:id="708"/>
    <w:p>
      <w:pPr>
        <w:spacing w:after="0"/>
        <w:ind w:left="0"/>
        <w:jc w:val="both"/>
      </w:pPr>
      <w:r>
        <w:rPr>
          <w:rFonts w:ascii="Times New Roman"/>
          <w:b w:val="false"/>
          <w:i w:val="false"/>
          <w:color w:val="000000"/>
          <w:sz w:val="28"/>
        </w:rPr>
        <w:t xml:space="preserve">
       </w:t>
      </w:r>
    </w:p>
    <w:bookmarkEnd w:id="70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19"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0" w:id="710"/>
    <w:p>
      <w:pPr>
        <w:spacing w:after="0"/>
        <w:ind w:left="0"/>
        <w:jc w:val="both"/>
      </w:pPr>
      <w:r>
        <w:rPr>
          <w:rFonts w:ascii="Times New Roman"/>
          <w:b w:val="false"/>
          <w:i w:val="false"/>
          <w:color w:val="000000"/>
          <w:sz w:val="28"/>
        </w:rPr>
        <w:t xml:space="preserve">
       </w:t>
      </w:r>
    </w:p>
    <w:bookmarkEnd w:id="71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1"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2" w:id="712"/>
    <w:p>
      <w:pPr>
        <w:spacing w:after="0"/>
        <w:ind w:left="0"/>
        <w:jc w:val="both"/>
      </w:pPr>
      <w:r>
        <w:rPr>
          <w:rFonts w:ascii="Times New Roman"/>
          <w:b w:val="false"/>
          <w:i w:val="false"/>
          <w:color w:val="000000"/>
          <w:sz w:val="28"/>
        </w:rPr>
        <w:t xml:space="preserve">
       </w:t>
      </w:r>
    </w:p>
    <w:bookmarkEnd w:id="71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3"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4" w:id="714"/>
    <w:p>
      <w:pPr>
        <w:spacing w:after="0"/>
        <w:ind w:left="0"/>
        <w:jc w:val="both"/>
      </w:pPr>
      <w:r>
        <w:rPr>
          <w:rFonts w:ascii="Times New Roman"/>
          <w:b w:val="false"/>
          <w:i w:val="false"/>
          <w:color w:val="000000"/>
          <w:sz w:val="28"/>
        </w:rPr>
        <w:t xml:space="preserve">
       </w:t>
      </w:r>
    </w:p>
    <w:bookmarkEnd w:id="71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5"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26"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7" w:id="717"/>
          <w:p>
            <w:pPr>
              <w:spacing w:after="20"/>
              <w:ind w:left="20"/>
              <w:jc w:val="both"/>
            </w:pPr>
            <w:r>
              <w:rPr>
                <w:rFonts w:ascii="Times New Roman"/>
                <w:b w:val="false"/>
                <w:i w:val="false"/>
                <w:color w:val="000000"/>
                <w:sz w:val="20"/>
              </w:rPr>
              <w:t>
Приложение 4</w:t>
            </w:r>
          </w:p>
          <w:bookmarkEnd w:id="717"/>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28" w:id="718"/>
          <w:p>
            <w:pPr>
              <w:spacing w:after="20"/>
              <w:ind w:left="20"/>
              <w:jc w:val="both"/>
            </w:pPr>
            <w:r>
              <w:rPr>
                <w:rFonts w:ascii="Times New Roman"/>
                <w:b w:val="false"/>
                <w:i w:val="false"/>
                <w:color w:val="000000"/>
                <w:sz w:val="20"/>
              </w:rPr>
              <w:t>
Приложение 103</w:t>
            </w:r>
          </w:p>
          <w:bookmarkEnd w:id="718"/>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729" w:id="719"/>
    <w:p>
      <w:pPr>
        <w:spacing w:after="0"/>
        <w:ind w:left="0"/>
        <w:jc w:val="left"/>
      </w:pPr>
      <w:r>
        <w:rPr>
          <w:rFonts w:ascii="Times New Roman"/>
          <w:b/>
          <w:i w:val="false"/>
          <w:color w:val="000000"/>
        </w:rPr>
        <w:t xml:space="preserve"> Правила составления налоговой отчетности (декларации) по корпоративному подоходному налогу (форма 110.00)</w:t>
      </w:r>
      <w:r>
        <w:br/>
      </w:r>
      <w:r>
        <w:rPr>
          <w:rFonts w:ascii="Times New Roman"/>
          <w:b/>
          <w:i w:val="false"/>
          <w:color w:val="000000"/>
        </w:rPr>
        <w:t>Глава 1. Общие положения</w:t>
      </w:r>
    </w:p>
    <w:bookmarkEnd w:id="719"/>
    <w:bookmarkStart w:name="z731" w:id="720"/>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корпоративному подоходному налогу (форма 110.00)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 и определяют порядок составления формы налоговой отчетности (декларации) по корпоративному подоходному налогу (далее – декларация), предназначенной для исчисления корпоративного подоходного налога. Декларация составляется недропользователями, осуществляющими деятельность в соответствии с контрактом на недропользование или контрактом о разделе продукции (далее – контракт на недропользование), в которых налоговый режим установлен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 и получателем от имени государства.</w:t>
      </w:r>
    </w:p>
    <w:bookmarkEnd w:id="720"/>
    <w:bookmarkStart w:name="z732" w:id="721"/>
    <w:p>
      <w:pPr>
        <w:spacing w:after="0"/>
        <w:ind w:left="0"/>
        <w:jc w:val="both"/>
      </w:pPr>
      <w:r>
        <w:rPr>
          <w:rFonts w:ascii="Times New Roman"/>
          <w:b w:val="false"/>
          <w:i w:val="false"/>
          <w:color w:val="000000"/>
          <w:sz w:val="28"/>
        </w:rPr>
        <w:t xml:space="preserve">
      Составление декларации осуществляется недропользователями,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308-1 Налогового кодекса с учетом особенностей налогового режима, установленного в контрактах на недропользование и норм налогового законодательства, действующего на дату заключения такого контракта. Нижеуказанные в настоящих Правилах ссылки на нормы Налогового кодекса приведены:</w:t>
      </w:r>
    </w:p>
    <w:bookmarkEnd w:id="721"/>
    <w:bookmarkStart w:name="z733" w:id="722"/>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12 июня 2001 года № 209-II, либо соответствующими положениями применимого налогового законодательства или контрактов на недропользование в целях исчисления корпоративного подоходного налога по контрактной деятельности;</w:t>
      </w:r>
    </w:p>
    <w:bookmarkEnd w:id="722"/>
    <w:bookmarkStart w:name="z734" w:id="723"/>
    <w:p>
      <w:pPr>
        <w:spacing w:after="0"/>
        <w:ind w:left="0"/>
        <w:jc w:val="both"/>
      </w:pPr>
      <w:r>
        <w:rPr>
          <w:rFonts w:ascii="Times New Roman"/>
          <w:b w:val="false"/>
          <w:i w:val="false"/>
          <w:color w:val="000000"/>
          <w:sz w:val="28"/>
        </w:rPr>
        <w:t xml:space="preserve">
      –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от 10 декабря 2008 года № 99-IV в целях исчисления корпоративного подоходного налога по внеконтрактной деятельности.</w:t>
      </w:r>
    </w:p>
    <w:bookmarkEnd w:id="723"/>
    <w:bookmarkStart w:name="z735" w:id="724"/>
    <w:p>
      <w:pPr>
        <w:spacing w:after="0"/>
        <w:ind w:left="0"/>
        <w:jc w:val="both"/>
      </w:pPr>
      <w:r>
        <w:rPr>
          <w:rFonts w:ascii="Times New Roman"/>
          <w:b w:val="false"/>
          <w:i w:val="false"/>
          <w:color w:val="000000"/>
          <w:sz w:val="28"/>
        </w:rPr>
        <w:t>
      2. Декларация состоит из самой декларации (форма 110.00) и приложений к ней (формы с 110.01 по 110.09), предназначенных для детального отражения информации об исчислении налогового обязательства.</w:t>
      </w:r>
    </w:p>
    <w:bookmarkEnd w:id="724"/>
    <w:bookmarkStart w:name="z736" w:id="725"/>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725"/>
    <w:bookmarkStart w:name="z737" w:id="72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726"/>
    <w:bookmarkStart w:name="z738" w:id="72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w:t>
      </w:r>
    </w:p>
    <w:bookmarkEnd w:id="727"/>
    <w:bookmarkStart w:name="z739" w:id="728"/>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728"/>
    <w:bookmarkStart w:name="z740" w:id="729"/>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w:t>
      </w:r>
    </w:p>
    <w:bookmarkEnd w:id="729"/>
    <w:bookmarkStart w:name="z741" w:id="730"/>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730"/>
    <w:bookmarkStart w:name="z742" w:id="731"/>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731"/>
    <w:bookmarkStart w:name="z743" w:id="732"/>
    <w:p>
      <w:pPr>
        <w:spacing w:after="0"/>
        <w:ind w:left="0"/>
        <w:jc w:val="both"/>
      </w:pPr>
      <w:r>
        <w:rPr>
          <w:rFonts w:ascii="Times New Roman"/>
          <w:b w:val="false"/>
          <w:i w:val="false"/>
          <w:color w:val="000000"/>
          <w:sz w:val="28"/>
        </w:rPr>
        <w:t xml:space="preserve">
      10. При составлении декларации: </w:t>
      </w:r>
    </w:p>
    <w:bookmarkEnd w:id="732"/>
    <w:bookmarkStart w:name="z744" w:id="733"/>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733"/>
    <w:bookmarkStart w:name="z745" w:id="734"/>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734"/>
    <w:bookmarkStart w:name="z746" w:id="735"/>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735"/>
    <w:bookmarkStart w:name="z747" w:id="736"/>
    <w:p>
      <w:pPr>
        <w:spacing w:after="0"/>
        <w:ind w:left="0"/>
        <w:jc w:val="both"/>
      </w:pPr>
      <w:r>
        <w:rPr>
          <w:rFonts w:ascii="Times New Roman"/>
          <w:b w:val="false"/>
          <w:i w:val="false"/>
          <w:color w:val="000000"/>
          <w:sz w:val="28"/>
        </w:rPr>
        <w:t xml:space="preserve">
      12. При представлении декларации: </w:t>
      </w:r>
    </w:p>
    <w:bookmarkEnd w:id="736"/>
    <w:bookmarkStart w:name="z748" w:id="737"/>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737"/>
    <w:bookmarkStart w:name="z749" w:id="738"/>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738"/>
    <w:bookmarkStart w:name="z750" w:id="739"/>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739"/>
    <w:bookmarkStart w:name="z751" w:id="740"/>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740"/>
    <w:bookmarkStart w:name="z752" w:id="741"/>
    <w:p>
      <w:pPr>
        <w:spacing w:after="0"/>
        <w:ind w:left="0"/>
        <w:jc w:val="both"/>
      </w:pPr>
      <w:r>
        <w:rPr>
          <w:rFonts w:ascii="Times New Roman"/>
          <w:b w:val="false"/>
          <w:i w:val="false"/>
          <w:color w:val="000000"/>
          <w:sz w:val="28"/>
        </w:rPr>
        <w:t xml:space="preserve">
      14. В декларации (форма 110.00) отражаются все доходы и расходы отчетного налогового периода, полученные и понесенные в целом по деятельности недропользователя. При этом строки 110.00.001 – 110.00.058 доходов и расходов декларации 110.00 определяются как сумма аналогичных строк приложений формы 110.01 и 110.02. </w:t>
      </w:r>
    </w:p>
    <w:bookmarkEnd w:id="741"/>
    <w:bookmarkStart w:name="z753" w:id="742"/>
    <w:p>
      <w:pPr>
        <w:spacing w:after="0"/>
        <w:ind w:left="0"/>
        <w:jc w:val="both"/>
      </w:pPr>
      <w:r>
        <w:rPr>
          <w:rFonts w:ascii="Times New Roman"/>
          <w:b w:val="false"/>
          <w:i w:val="false"/>
          <w:color w:val="000000"/>
          <w:sz w:val="28"/>
        </w:rPr>
        <w:t>
      Расчет налогового обязательства по корпоративному подоходному налогу в целом по деятельности недропользователя определяется как сумма корпоративного подоходного налога, исчисленного по внеконтрактной деятельности и по каждому контракту на недропользование.</w:t>
      </w:r>
    </w:p>
    <w:bookmarkEnd w:id="742"/>
    <w:bookmarkStart w:name="z754" w:id="743"/>
    <w:p>
      <w:pPr>
        <w:spacing w:after="0"/>
        <w:ind w:left="0"/>
        <w:jc w:val="both"/>
      </w:pPr>
      <w:r>
        <w:rPr>
          <w:rFonts w:ascii="Times New Roman"/>
          <w:b w:val="false"/>
          <w:i w:val="false"/>
          <w:color w:val="000000"/>
          <w:sz w:val="28"/>
        </w:rPr>
        <w:t xml:space="preserve">
      Сумма корпоративного подоходного налога по каждому контракту на недропользование определяется в порядке, определенном в форме 110.01. </w:t>
      </w:r>
    </w:p>
    <w:bookmarkEnd w:id="743"/>
    <w:bookmarkStart w:name="z755" w:id="744"/>
    <w:p>
      <w:pPr>
        <w:spacing w:after="0"/>
        <w:ind w:left="0"/>
        <w:jc w:val="both"/>
      </w:pPr>
      <w:r>
        <w:rPr>
          <w:rFonts w:ascii="Times New Roman"/>
          <w:b w:val="false"/>
          <w:i w:val="false"/>
          <w:color w:val="000000"/>
          <w:sz w:val="28"/>
        </w:rPr>
        <w:t>
      Сумма корпоративного подоходного налога по внеконтрактной деятельности определяется недропользователем в порядке, определенном в форме 110.02.</w:t>
      </w:r>
    </w:p>
    <w:bookmarkEnd w:id="744"/>
    <w:bookmarkStart w:name="z756" w:id="745"/>
    <w:p>
      <w:pPr>
        <w:spacing w:after="0"/>
        <w:ind w:left="0"/>
        <w:jc w:val="left"/>
      </w:pPr>
      <w:r>
        <w:rPr>
          <w:rFonts w:ascii="Times New Roman"/>
          <w:b/>
          <w:i w:val="false"/>
          <w:color w:val="000000"/>
        </w:rPr>
        <w:t xml:space="preserve"> Глава 2. Составление декларации (форма 110.00)</w:t>
      </w:r>
    </w:p>
    <w:bookmarkEnd w:id="745"/>
    <w:bookmarkStart w:name="z757" w:id="746"/>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указывает следующие данные:</w:t>
      </w:r>
    </w:p>
    <w:bookmarkEnd w:id="746"/>
    <w:bookmarkStart w:name="z758" w:id="747"/>
    <w:p>
      <w:pPr>
        <w:spacing w:after="0"/>
        <w:ind w:left="0"/>
        <w:jc w:val="both"/>
      </w:pPr>
      <w:r>
        <w:rPr>
          <w:rFonts w:ascii="Times New Roman"/>
          <w:b w:val="false"/>
          <w:i w:val="false"/>
          <w:color w:val="000000"/>
          <w:sz w:val="28"/>
        </w:rPr>
        <w:t>
      1) БИН – бизнес-идентификационный номер налогоплательщика;</w:t>
      </w:r>
    </w:p>
    <w:bookmarkEnd w:id="747"/>
    <w:bookmarkStart w:name="z759" w:id="748"/>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w:t>
      </w:r>
    </w:p>
    <w:bookmarkEnd w:id="748"/>
    <w:bookmarkStart w:name="z760" w:id="749"/>
    <w:p>
      <w:pPr>
        <w:spacing w:after="0"/>
        <w:ind w:left="0"/>
        <w:jc w:val="both"/>
      </w:pPr>
      <w:r>
        <w:rPr>
          <w:rFonts w:ascii="Times New Roman"/>
          <w:b w:val="false"/>
          <w:i w:val="false"/>
          <w:color w:val="000000"/>
          <w:sz w:val="28"/>
        </w:rPr>
        <w:t>
      3) наименование налогоплательщика.</w:t>
      </w:r>
    </w:p>
    <w:bookmarkEnd w:id="749"/>
    <w:bookmarkStart w:name="z761" w:id="750"/>
    <w:p>
      <w:pPr>
        <w:spacing w:after="0"/>
        <w:ind w:left="0"/>
        <w:jc w:val="both"/>
      </w:pPr>
      <w:r>
        <w:rPr>
          <w:rFonts w:ascii="Times New Roman"/>
          <w:b w:val="false"/>
          <w:i w:val="false"/>
          <w:color w:val="000000"/>
          <w:sz w:val="28"/>
        </w:rPr>
        <w:t>
      Указывается наименование юридического лица в соответствии с учредительными документами.</w:t>
      </w:r>
    </w:p>
    <w:bookmarkEnd w:id="750"/>
    <w:bookmarkStart w:name="z762" w:id="751"/>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юридического лица-доверительного управляющего в соответствии с учредительными документами; </w:t>
      </w:r>
    </w:p>
    <w:bookmarkEnd w:id="751"/>
    <w:bookmarkStart w:name="z763" w:id="752"/>
    <w:p>
      <w:pPr>
        <w:spacing w:after="0"/>
        <w:ind w:left="0"/>
        <w:jc w:val="both"/>
      </w:pPr>
      <w:r>
        <w:rPr>
          <w:rFonts w:ascii="Times New Roman"/>
          <w:b w:val="false"/>
          <w:i w:val="false"/>
          <w:color w:val="000000"/>
          <w:sz w:val="28"/>
        </w:rPr>
        <w:t>
      4) вид декларации.</w:t>
      </w:r>
    </w:p>
    <w:bookmarkEnd w:id="752"/>
    <w:bookmarkStart w:name="z764" w:id="753"/>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753"/>
    <w:bookmarkStart w:name="z765" w:id="754"/>
    <w:p>
      <w:pPr>
        <w:spacing w:after="0"/>
        <w:ind w:left="0"/>
        <w:jc w:val="both"/>
      </w:pPr>
      <w:r>
        <w:rPr>
          <w:rFonts w:ascii="Times New Roman"/>
          <w:b w:val="false"/>
          <w:i w:val="false"/>
          <w:color w:val="000000"/>
          <w:sz w:val="28"/>
        </w:rPr>
        <w:t>
      5) номер и дата уведомления.</w:t>
      </w:r>
    </w:p>
    <w:bookmarkEnd w:id="754"/>
    <w:bookmarkStart w:name="z766" w:id="755"/>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755"/>
    <w:bookmarkStart w:name="z767" w:id="756"/>
    <w:p>
      <w:pPr>
        <w:spacing w:after="0"/>
        <w:ind w:left="0"/>
        <w:jc w:val="both"/>
      </w:pPr>
      <w:r>
        <w:rPr>
          <w:rFonts w:ascii="Times New Roman"/>
          <w:b w:val="false"/>
          <w:i w:val="false"/>
          <w:color w:val="000000"/>
          <w:sz w:val="28"/>
        </w:rPr>
        <w:t xml:space="preserve">
      6) категория налогоплательщика. </w:t>
      </w:r>
    </w:p>
    <w:bookmarkEnd w:id="756"/>
    <w:bookmarkStart w:name="z768" w:id="757"/>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w:t>
      </w:r>
    </w:p>
    <w:bookmarkEnd w:id="757"/>
    <w:bookmarkStart w:name="z769" w:id="758"/>
    <w:p>
      <w:pPr>
        <w:spacing w:after="0"/>
        <w:ind w:left="0"/>
        <w:jc w:val="both"/>
      </w:pPr>
      <w:r>
        <w:rPr>
          <w:rFonts w:ascii="Times New Roman"/>
          <w:b w:val="false"/>
          <w:i w:val="false"/>
          <w:color w:val="000000"/>
          <w:sz w:val="28"/>
        </w:rPr>
        <w:t>
      7) код валюты.</w:t>
      </w:r>
    </w:p>
    <w:bookmarkEnd w:id="758"/>
    <w:bookmarkStart w:name="z770" w:id="759"/>
    <w:p>
      <w:pPr>
        <w:spacing w:after="0"/>
        <w:ind w:left="0"/>
        <w:jc w:val="both"/>
      </w:pPr>
      <w:r>
        <w:rPr>
          <w:rFonts w:ascii="Times New Roman"/>
          <w:b w:val="false"/>
          <w:i w:val="false"/>
          <w:color w:val="000000"/>
          <w:sz w:val="28"/>
        </w:rPr>
        <w:t xml:space="preserve">
      Указывается код валюты согласно </w:t>
      </w:r>
      <w:r>
        <w:rPr>
          <w:rFonts w:ascii="Times New Roman"/>
          <w:b w:val="false"/>
          <w:i w:val="false"/>
          <w:color w:val="000000"/>
          <w:sz w:val="28"/>
        </w:rPr>
        <w:t>пункту 62</w:t>
      </w:r>
      <w:r>
        <w:rPr>
          <w:rFonts w:ascii="Times New Roman"/>
          <w:b w:val="false"/>
          <w:i w:val="false"/>
          <w:color w:val="000000"/>
          <w:sz w:val="28"/>
        </w:rPr>
        <w:t xml:space="preserve"> настоящих Правил;</w:t>
      </w:r>
    </w:p>
    <w:bookmarkEnd w:id="759"/>
    <w:bookmarkStart w:name="z771" w:id="760"/>
    <w:p>
      <w:pPr>
        <w:spacing w:after="0"/>
        <w:ind w:left="0"/>
        <w:jc w:val="both"/>
      </w:pPr>
      <w:r>
        <w:rPr>
          <w:rFonts w:ascii="Times New Roman"/>
          <w:b w:val="false"/>
          <w:i w:val="false"/>
          <w:color w:val="000000"/>
          <w:sz w:val="28"/>
        </w:rPr>
        <w:t>
      8) представленные приложения.</w:t>
      </w:r>
    </w:p>
    <w:bookmarkEnd w:id="760"/>
    <w:bookmarkStart w:name="z772" w:id="761"/>
    <w:p>
      <w:pPr>
        <w:spacing w:after="0"/>
        <w:ind w:left="0"/>
        <w:jc w:val="both"/>
      </w:pPr>
      <w:r>
        <w:rPr>
          <w:rFonts w:ascii="Times New Roman"/>
          <w:b w:val="false"/>
          <w:i w:val="false"/>
          <w:color w:val="000000"/>
          <w:sz w:val="28"/>
        </w:rPr>
        <w:t>
      Отмечается номер представленного налогоплательщиком приложения к декларации;</w:t>
      </w:r>
    </w:p>
    <w:bookmarkEnd w:id="761"/>
    <w:bookmarkStart w:name="z773" w:id="762"/>
    <w:p>
      <w:pPr>
        <w:spacing w:after="0"/>
        <w:ind w:left="0"/>
        <w:jc w:val="both"/>
      </w:pPr>
      <w:r>
        <w:rPr>
          <w:rFonts w:ascii="Times New Roman"/>
          <w:b w:val="false"/>
          <w:i w:val="false"/>
          <w:color w:val="000000"/>
          <w:sz w:val="28"/>
        </w:rPr>
        <w:t xml:space="preserve">
      9) признак резидентства. </w:t>
      </w:r>
    </w:p>
    <w:bookmarkEnd w:id="762"/>
    <w:bookmarkStart w:name="z774" w:id="763"/>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763"/>
    <w:bookmarkStart w:name="z775" w:id="764"/>
    <w:p>
      <w:pPr>
        <w:spacing w:after="0"/>
        <w:ind w:left="0"/>
        <w:jc w:val="both"/>
      </w:pPr>
      <w:r>
        <w:rPr>
          <w:rFonts w:ascii="Times New Roman"/>
          <w:b w:val="false"/>
          <w:i w:val="false"/>
          <w:color w:val="000000"/>
          <w:sz w:val="28"/>
        </w:rPr>
        <w:t xml:space="preserve">
      ячейка В отмечается налогоплательщиком-нерезидентом Республики Казахстан; </w:t>
      </w:r>
    </w:p>
    <w:bookmarkEnd w:id="764"/>
    <w:bookmarkStart w:name="z776" w:id="765"/>
    <w:p>
      <w:pPr>
        <w:spacing w:after="0"/>
        <w:ind w:left="0"/>
        <w:jc w:val="both"/>
      </w:pPr>
      <w:r>
        <w:rPr>
          <w:rFonts w:ascii="Times New Roman"/>
          <w:b w:val="false"/>
          <w:i w:val="false"/>
          <w:color w:val="000000"/>
          <w:sz w:val="28"/>
        </w:rPr>
        <w:t xml:space="preserve">
      10) код страны резидентства и номер налоговой регистрации. </w:t>
      </w:r>
    </w:p>
    <w:bookmarkEnd w:id="765"/>
    <w:bookmarkStart w:name="z777" w:id="766"/>
    <w:p>
      <w:pPr>
        <w:spacing w:after="0"/>
        <w:ind w:left="0"/>
        <w:jc w:val="both"/>
      </w:pPr>
      <w:r>
        <w:rPr>
          <w:rFonts w:ascii="Times New Roman"/>
          <w:b w:val="false"/>
          <w:i w:val="false"/>
          <w:color w:val="000000"/>
          <w:sz w:val="28"/>
        </w:rPr>
        <w:t xml:space="preserve">
      Заполняется в случае, если декларация составляется налогоплательщиком-нерезидентом Республики Казахстан, при этом: </w:t>
      </w:r>
    </w:p>
    <w:bookmarkEnd w:id="766"/>
    <w:bookmarkStart w:name="z778" w:id="767"/>
    <w:p>
      <w:pPr>
        <w:spacing w:after="0"/>
        <w:ind w:left="0"/>
        <w:jc w:val="both"/>
      </w:pPr>
      <w:r>
        <w:rPr>
          <w:rFonts w:ascii="Times New Roman"/>
          <w:b w:val="false"/>
          <w:i w:val="false"/>
          <w:color w:val="000000"/>
          <w:sz w:val="28"/>
        </w:rPr>
        <w:t xml:space="preserve">
      в строке А указывается код страны резидентства нерезидента согласно </w:t>
      </w:r>
      <w:r>
        <w:rPr>
          <w:rFonts w:ascii="Times New Roman"/>
          <w:b w:val="false"/>
          <w:i w:val="false"/>
          <w:color w:val="000000"/>
          <w:sz w:val="28"/>
        </w:rPr>
        <w:t>пункту 63</w:t>
      </w:r>
      <w:r>
        <w:rPr>
          <w:rFonts w:ascii="Times New Roman"/>
          <w:b w:val="false"/>
          <w:i w:val="false"/>
          <w:color w:val="000000"/>
          <w:sz w:val="28"/>
        </w:rPr>
        <w:t xml:space="preserve"> настоящих Правил; </w:t>
      </w:r>
    </w:p>
    <w:bookmarkEnd w:id="767"/>
    <w:bookmarkStart w:name="z779" w:id="768"/>
    <w:p>
      <w:pPr>
        <w:spacing w:after="0"/>
        <w:ind w:left="0"/>
        <w:jc w:val="both"/>
      </w:pPr>
      <w:r>
        <w:rPr>
          <w:rFonts w:ascii="Times New Roman"/>
          <w:b w:val="false"/>
          <w:i w:val="false"/>
          <w:color w:val="000000"/>
          <w:sz w:val="28"/>
        </w:rPr>
        <w:t>
      в строке В указывается номер налоговой регистрации в стране резидентства нерезидента;</w:t>
      </w:r>
    </w:p>
    <w:bookmarkEnd w:id="768"/>
    <w:bookmarkStart w:name="z780" w:id="769"/>
    <w:p>
      <w:pPr>
        <w:spacing w:after="0"/>
        <w:ind w:left="0"/>
        <w:jc w:val="both"/>
      </w:pPr>
      <w:r>
        <w:rPr>
          <w:rFonts w:ascii="Times New Roman"/>
          <w:b w:val="false"/>
          <w:i w:val="false"/>
          <w:color w:val="000000"/>
          <w:sz w:val="28"/>
        </w:rPr>
        <w:t xml:space="preserve">
      11) наличие постоянного учреждения за пределами Республики Казахстан. </w:t>
      </w:r>
    </w:p>
    <w:bookmarkEnd w:id="769"/>
    <w:bookmarkStart w:name="z781" w:id="770"/>
    <w:p>
      <w:pPr>
        <w:spacing w:after="0"/>
        <w:ind w:left="0"/>
        <w:jc w:val="both"/>
      </w:pPr>
      <w:r>
        <w:rPr>
          <w:rFonts w:ascii="Times New Roman"/>
          <w:b w:val="false"/>
          <w:i w:val="false"/>
          <w:color w:val="000000"/>
          <w:sz w:val="28"/>
        </w:rPr>
        <w:t>
      Ячейка отмечается резидентом Республики Казахстан, имеющим постоянное учреждение за пределами Республики Казахстан.</w:t>
      </w:r>
    </w:p>
    <w:bookmarkEnd w:id="770"/>
    <w:bookmarkStart w:name="z782" w:id="771"/>
    <w:p>
      <w:pPr>
        <w:spacing w:after="0"/>
        <w:ind w:left="0"/>
        <w:jc w:val="both"/>
      </w:pPr>
      <w:r>
        <w:rPr>
          <w:rFonts w:ascii="Times New Roman"/>
          <w:b w:val="false"/>
          <w:i w:val="false"/>
          <w:color w:val="000000"/>
          <w:sz w:val="28"/>
        </w:rPr>
        <w:t>
      16. В разделе "Совокупный годовой доход":</w:t>
      </w:r>
    </w:p>
    <w:bookmarkEnd w:id="771"/>
    <w:bookmarkStart w:name="z783" w:id="772"/>
    <w:p>
      <w:pPr>
        <w:spacing w:after="0"/>
        <w:ind w:left="0"/>
        <w:jc w:val="both"/>
      </w:pPr>
      <w:r>
        <w:rPr>
          <w:rFonts w:ascii="Times New Roman"/>
          <w:b w:val="false"/>
          <w:i w:val="false"/>
          <w:color w:val="000000"/>
          <w:sz w:val="28"/>
        </w:rPr>
        <w:t>
      1) в строке 110.00.001 указывается доход от реализации товаров (работ, услуг), определяемый как сумма строк 110.01.001 и 110.01.005 и 110.02.001 (110.01.001 + 110.01.005 + 110.02.001);</w:t>
      </w:r>
    </w:p>
    <w:bookmarkEnd w:id="772"/>
    <w:bookmarkStart w:name="z784" w:id="773"/>
    <w:p>
      <w:pPr>
        <w:spacing w:after="0"/>
        <w:ind w:left="0"/>
        <w:jc w:val="both"/>
      </w:pPr>
      <w:r>
        <w:rPr>
          <w:rFonts w:ascii="Times New Roman"/>
          <w:b w:val="false"/>
          <w:i w:val="false"/>
          <w:color w:val="000000"/>
          <w:sz w:val="28"/>
        </w:rPr>
        <w:t>
      2) в строке 110.00.002 указывается доход от прироста стоимости, определяемый как сумма строк 110.01.002 и 110.02.002 (110.01.002 + 110.02.002);</w:t>
      </w:r>
    </w:p>
    <w:bookmarkEnd w:id="773"/>
    <w:bookmarkStart w:name="z785" w:id="774"/>
    <w:p>
      <w:pPr>
        <w:spacing w:after="0"/>
        <w:ind w:left="0"/>
        <w:jc w:val="both"/>
      </w:pPr>
      <w:r>
        <w:rPr>
          <w:rFonts w:ascii="Times New Roman"/>
          <w:b w:val="false"/>
          <w:i w:val="false"/>
          <w:color w:val="000000"/>
          <w:sz w:val="28"/>
        </w:rPr>
        <w:t>
      3) в строке 110.00.003 указывается доход по производным финансовым инструментам, в том числе свопу, с учетом убытков, перенесенных из предыдущих налоговых периодов, переносится сумма, отраженная в строке 110.02.003;</w:t>
      </w:r>
    </w:p>
    <w:bookmarkEnd w:id="774"/>
    <w:bookmarkStart w:name="z786" w:id="775"/>
    <w:p>
      <w:pPr>
        <w:spacing w:after="0"/>
        <w:ind w:left="0"/>
        <w:jc w:val="both"/>
      </w:pPr>
      <w:r>
        <w:rPr>
          <w:rFonts w:ascii="Times New Roman"/>
          <w:b w:val="false"/>
          <w:i w:val="false"/>
          <w:color w:val="000000"/>
          <w:sz w:val="28"/>
        </w:rPr>
        <w:t>
      4) в строке 110.00.004 указывается доход от списания обязательств, определяемый как сумма строк 110.01.03 и 110.02.004 (110.01.003 + 110.02.004);</w:t>
      </w:r>
    </w:p>
    <w:bookmarkEnd w:id="775"/>
    <w:bookmarkStart w:name="z787" w:id="776"/>
    <w:p>
      <w:pPr>
        <w:spacing w:after="0"/>
        <w:ind w:left="0"/>
        <w:jc w:val="both"/>
      </w:pPr>
      <w:r>
        <w:rPr>
          <w:rFonts w:ascii="Times New Roman"/>
          <w:b w:val="false"/>
          <w:i w:val="false"/>
          <w:color w:val="000000"/>
          <w:sz w:val="28"/>
        </w:rPr>
        <w:t>
      5) в строке 110.00.005 указывается доход по сомнительным обязательствам, определяемый как сумма строк 110.01.004 и 110.02.005 (110.01.004 + 110.02.005);</w:t>
      </w:r>
    </w:p>
    <w:bookmarkEnd w:id="776"/>
    <w:bookmarkStart w:name="z788" w:id="777"/>
    <w:p>
      <w:pPr>
        <w:spacing w:after="0"/>
        <w:ind w:left="0"/>
        <w:jc w:val="both"/>
      </w:pPr>
      <w:r>
        <w:rPr>
          <w:rFonts w:ascii="Times New Roman"/>
          <w:b w:val="false"/>
          <w:i w:val="false"/>
          <w:color w:val="000000"/>
          <w:sz w:val="28"/>
        </w:rPr>
        <w:t>
      6) в строке 110.00.006 указывается доход от уступки права требования, определяемый как сумма строк 110.01.006 и 110.02.006 (110.01.006 + 110.02.006);</w:t>
      </w:r>
    </w:p>
    <w:bookmarkEnd w:id="777"/>
    <w:bookmarkStart w:name="z789" w:id="778"/>
    <w:p>
      <w:pPr>
        <w:spacing w:after="0"/>
        <w:ind w:left="0"/>
        <w:jc w:val="both"/>
      </w:pPr>
      <w:r>
        <w:rPr>
          <w:rFonts w:ascii="Times New Roman"/>
          <w:b w:val="false"/>
          <w:i w:val="false"/>
          <w:color w:val="000000"/>
          <w:sz w:val="28"/>
        </w:rPr>
        <w:t>
      7) в строке 110.00.007 указывается доход, полученный за согласие ограничить или прекратить предпринимательскую деятельность, включаемый в совокупный годовой доход в соответствии с Налоговым кодексом, переносится сумма, отраженная в строке 110.01.007;</w:t>
      </w:r>
    </w:p>
    <w:bookmarkEnd w:id="778"/>
    <w:bookmarkStart w:name="z790" w:id="779"/>
    <w:p>
      <w:pPr>
        <w:spacing w:after="0"/>
        <w:ind w:left="0"/>
        <w:jc w:val="both"/>
      </w:pPr>
      <w:r>
        <w:rPr>
          <w:rFonts w:ascii="Times New Roman"/>
          <w:b w:val="false"/>
          <w:i w:val="false"/>
          <w:color w:val="000000"/>
          <w:sz w:val="28"/>
        </w:rPr>
        <w:t xml:space="preserve">
      8) в строке 110.00.008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 определяемый как сумма строк 110.01.008 и 110.02.007 (110.01.008 + 110.02.007);</w:t>
      </w:r>
    </w:p>
    <w:bookmarkEnd w:id="779"/>
    <w:bookmarkStart w:name="z791" w:id="780"/>
    <w:p>
      <w:pPr>
        <w:spacing w:after="0"/>
        <w:ind w:left="0"/>
        <w:jc w:val="both"/>
      </w:pPr>
      <w:r>
        <w:rPr>
          <w:rFonts w:ascii="Times New Roman"/>
          <w:b w:val="false"/>
          <w:i w:val="false"/>
          <w:color w:val="000000"/>
          <w:sz w:val="28"/>
        </w:rPr>
        <w:t xml:space="preserve">
      9) в строке 110.00.009 указывается доходы, получаемые при распределении дохода от общей долевой собственности, переносится сумма, отраженная в строке 110.01.010; </w:t>
      </w:r>
    </w:p>
    <w:bookmarkEnd w:id="780"/>
    <w:bookmarkStart w:name="z792" w:id="781"/>
    <w:p>
      <w:pPr>
        <w:spacing w:after="0"/>
        <w:ind w:left="0"/>
        <w:jc w:val="both"/>
      </w:pPr>
      <w:r>
        <w:rPr>
          <w:rFonts w:ascii="Times New Roman"/>
          <w:b w:val="false"/>
          <w:i w:val="false"/>
          <w:color w:val="000000"/>
          <w:sz w:val="28"/>
        </w:rPr>
        <w:t>
      10) в строке 110.00.010 указывается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переносится сумма, отраженная в строке 110.01.009;</w:t>
      </w:r>
    </w:p>
    <w:bookmarkEnd w:id="781"/>
    <w:bookmarkStart w:name="z793" w:id="782"/>
    <w:p>
      <w:pPr>
        <w:spacing w:after="0"/>
        <w:ind w:left="0"/>
        <w:jc w:val="both"/>
      </w:pPr>
      <w:r>
        <w:rPr>
          <w:rFonts w:ascii="Times New Roman"/>
          <w:b w:val="false"/>
          <w:i w:val="false"/>
          <w:color w:val="000000"/>
          <w:sz w:val="28"/>
        </w:rPr>
        <w:t>
      11) в строке 110.00.011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определяемый как сумма строк 110.01.011 и 110.02.008 (110.01.011 + 110.02.008);</w:t>
      </w:r>
    </w:p>
    <w:bookmarkEnd w:id="782"/>
    <w:bookmarkStart w:name="z794" w:id="783"/>
    <w:p>
      <w:pPr>
        <w:spacing w:after="0"/>
        <w:ind w:left="0"/>
        <w:jc w:val="both"/>
      </w:pPr>
      <w:r>
        <w:rPr>
          <w:rFonts w:ascii="Times New Roman"/>
          <w:b w:val="false"/>
          <w:i w:val="false"/>
          <w:color w:val="000000"/>
          <w:sz w:val="28"/>
        </w:rPr>
        <w:t>
      12) в строке 110.00.012 указываются полученные компенсации по ранее произведенным вычетам, переносится сумма, отраженная в строке 110.01.012;</w:t>
      </w:r>
    </w:p>
    <w:bookmarkEnd w:id="783"/>
    <w:bookmarkStart w:name="z795" w:id="784"/>
    <w:p>
      <w:pPr>
        <w:spacing w:after="0"/>
        <w:ind w:left="0"/>
        <w:jc w:val="both"/>
      </w:pPr>
      <w:r>
        <w:rPr>
          <w:rFonts w:ascii="Times New Roman"/>
          <w:b w:val="false"/>
          <w:i w:val="false"/>
          <w:color w:val="000000"/>
          <w:sz w:val="28"/>
        </w:rPr>
        <w:t>
      13) в строке 110.00.013 указываются дивиденды, вознаграждение по депозиту, долговой ценной бумаге, векселю, исламскому арендному сертификату, выигрыши, определяемый как сумма строк 110.01.014, 110.01.016, 110.01.018 и 110.02.009 (110.01.014 + 110.01.016 + 110.01.018 + 110.02.009);</w:t>
      </w:r>
    </w:p>
    <w:bookmarkEnd w:id="784"/>
    <w:bookmarkStart w:name="z796" w:id="785"/>
    <w:p>
      <w:pPr>
        <w:spacing w:after="0"/>
        <w:ind w:left="0"/>
        <w:jc w:val="both"/>
      </w:pPr>
      <w:r>
        <w:rPr>
          <w:rFonts w:ascii="Times New Roman"/>
          <w:b w:val="false"/>
          <w:i w:val="false"/>
          <w:color w:val="000000"/>
          <w:sz w:val="28"/>
        </w:rPr>
        <w:t>
      14) в строке 110.00.014 указывается доход в виде безвозмездно полученного имущества, выполненные работы, предоставленные услуги, переносится сумма, отраженная в строке 110.01.013;</w:t>
      </w:r>
    </w:p>
    <w:bookmarkEnd w:id="785"/>
    <w:bookmarkStart w:name="z797" w:id="786"/>
    <w:p>
      <w:pPr>
        <w:spacing w:after="0"/>
        <w:ind w:left="0"/>
        <w:jc w:val="both"/>
      </w:pPr>
      <w:r>
        <w:rPr>
          <w:rFonts w:ascii="Times New Roman"/>
          <w:b w:val="false"/>
          <w:i w:val="false"/>
          <w:color w:val="000000"/>
          <w:sz w:val="28"/>
        </w:rPr>
        <w:t>
      15) в строке 110.00.015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определяемый как сумма строк 110.01.017 и 110.02.010 (110.01.017 + 110.02.010);</w:t>
      </w:r>
    </w:p>
    <w:bookmarkEnd w:id="786"/>
    <w:bookmarkStart w:name="z798" w:id="787"/>
    <w:p>
      <w:pPr>
        <w:spacing w:after="0"/>
        <w:ind w:left="0"/>
        <w:jc w:val="both"/>
      </w:pPr>
      <w:r>
        <w:rPr>
          <w:rFonts w:ascii="Times New Roman"/>
          <w:b w:val="false"/>
          <w:i w:val="false"/>
          <w:color w:val="000000"/>
          <w:sz w:val="28"/>
        </w:rPr>
        <w:t>
      16) в строке 110.00.016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 переносится сумма, отраженная в строке 110.01.015;</w:t>
      </w:r>
    </w:p>
    <w:bookmarkEnd w:id="787"/>
    <w:bookmarkStart w:name="z799" w:id="788"/>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инвалидов, включаемые в совокупный годовой доход, переносится сумма, отраженная в строке 110.01.020;</w:t>
      </w:r>
    </w:p>
    <w:bookmarkEnd w:id="788"/>
    <w:bookmarkStart w:name="z800" w:id="789"/>
    <w:p>
      <w:pPr>
        <w:spacing w:after="0"/>
        <w:ind w:left="0"/>
        <w:jc w:val="both"/>
      </w:pPr>
      <w:r>
        <w:rPr>
          <w:rFonts w:ascii="Times New Roman"/>
          <w:b w:val="false"/>
          <w:i w:val="false"/>
          <w:color w:val="000000"/>
          <w:sz w:val="28"/>
        </w:rPr>
        <w:t>
      18) в строке 110.00.018 указывается доход по инвестиционному депозиту, размещенному в исламском банке, переносится сумма, отраженная в строке 110.02.011;</w:t>
      </w:r>
    </w:p>
    <w:bookmarkEnd w:id="789"/>
    <w:bookmarkStart w:name="z801" w:id="790"/>
    <w:p>
      <w:pPr>
        <w:spacing w:after="0"/>
        <w:ind w:left="0"/>
        <w:jc w:val="both"/>
      </w:pPr>
      <w:r>
        <w:rPr>
          <w:rFonts w:ascii="Times New Roman"/>
          <w:b w:val="false"/>
          <w:i w:val="false"/>
          <w:color w:val="000000"/>
          <w:sz w:val="28"/>
        </w:rPr>
        <w:t>
      19) в строке 110.00.019 указывается доход, подлежащий получению (полученный) налогоплательщиком в виде роялти, переносится сумма, отраженная в строке 110.01.019;</w:t>
      </w:r>
    </w:p>
    <w:bookmarkEnd w:id="790"/>
    <w:bookmarkStart w:name="z802" w:id="791"/>
    <w:p>
      <w:pPr>
        <w:spacing w:after="0"/>
        <w:ind w:left="0"/>
        <w:jc w:val="both"/>
      </w:pPr>
      <w:r>
        <w:rPr>
          <w:rFonts w:ascii="Times New Roman"/>
          <w:b w:val="false"/>
          <w:i w:val="false"/>
          <w:color w:val="000000"/>
          <w:sz w:val="28"/>
        </w:rPr>
        <w:t>
      20) в строке 110.00.020 указывается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переносится сумма, отраженная в строке 110.01.021;</w:t>
      </w:r>
    </w:p>
    <w:bookmarkEnd w:id="791"/>
    <w:bookmarkStart w:name="z803" w:id="792"/>
    <w:p>
      <w:pPr>
        <w:spacing w:after="0"/>
        <w:ind w:left="0"/>
        <w:jc w:val="both"/>
      </w:pPr>
      <w:r>
        <w:rPr>
          <w:rFonts w:ascii="Times New Roman"/>
          <w:b w:val="false"/>
          <w:i w:val="false"/>
          <w:color w:val="000000"/>
          <w:sz w:val="28"/>
        </w:rPr>
        <w:t>
      21) в строке 110.00.021 указываются другие доходы налогоплательщика, включаемые в совокупный годовой доход в соответствии с Налоговым кодексом, определяемые как сумма строк 110.01.022 и 110.02.012 (110.01.022 + 110.02.012);</w:t>
      </w:r>
    </w:p>
    <w:bookmarkEnd w:id="792"/>
    <w:bookmarkStart w:name="z804" w:id="793"/>
    <w:p>
      <w:pPr>
        <w:spacing w:after="0"/>
        <w:ind w:left="0"/>
        <w:jc w:val="both"/>
      </w:pPr>
      <w:r>
        <w:rPr>
          <w:rFonts w:ascii="Times New Roman"/>
          <w:b w:val="false"/>
          <w:i w:val="false"/>
          <w:color w:val="000000"/>
          <w:sz w:val="28"/>
        </w:rPr>
        <w:t>
      22) в строке 110.00.022 указывается общая сумма совокупного годового дохода, определяемая сложением строк 110.01.023 и 110.02.013 (110.01.023 + 110.02.013);</w:t>
      </w:r>
    </w:p>
    <w:bookmarkEnd w:id="793"/>
    <w:bookmarkStart w:name="z805" w:id="794"/>
    <w:p>
      <w:pPr>
        <w:spacing w:after="0"/>
        <w:ind w:left="0"/>
        <w:jc w:val="both"/>
      </w:pPr>
      <w:r>
        <w:rPr>
          <w:rFonts w:ascii="Times New Roman"/>
          <w:b w:val="false"/>
          <w:i w:val="false"/>
          <w:color w:val="000000"/>
          <w:sz w:val="28"/>
        </w:rPr>
        <w:t>
      23) в строке 110.00.023 указывается общая сумма корректировки совокупного годового дохода, определяемая как сумма строк 110.01.024 и 110.02.014 (110.01.024 + 110.02.014);</w:t>
      </w:r>
    </w:p>
    <w:bookmarkEnd w:id="794"/>
    <w:bookmarkStart w:name="z806" w:id="795"/>
    <w:p>
      <w:pPr>
        <w:spacing w:after="0"/>
        <w:ind w:left="0"/>
        <w:jc w:val="both"/>
      </w:pPr>
      <w:r>
        <w:rPr>
          <w:rFonts w:ascii="Times New Roman"/>
          <w:b w:val="false"/>
          <w:i w:val="false"/>
          <w:color w:val="000000"/>
          <w:sz w:val="28"/>
        </w:rPr>
        <w:t>
      24) в строке 110.00.024 указывается положительная или отрицательная разница, образовавшаяся при переходе на иной метод оценки товарно-материальных запасов, переносится сумма, отраженная в строке 110.02.015;</w:t>
      </w:r>
    </w:p>
    <w:bookmarkEnd w:id="795"/>
    <w:bookmarkStart w:name="z807" w:id="796"/>
    <w:p>
      <w:pPr>
        <w:spacing w:after="0"/>
        <w:ind w:left="0"/>
        <w:jc w:val="both"/>
      </w:pPr>
      <w:r>
        <w:rPr>
          <w:rFonts w:ascii="Times New Roman"/>
          <w:b w:val="false"/>
          <w:i w:val="false"/>
          <w:color w:val="000000"/>
          <w:sz w:val="28"/>
        </w:rPr>
        <w:t>
      25) в строке 110.00.025 указывается совокупный годовой доход с учетом корректировок, определяемый как сумма строк 110.01.025 и 110.02.016 (110.01.025 + 110.02.016);</w:t>
      </w:r>
    </w:p>
    <w:bookmarkEnd w:id="796"/>
    <w:bookmarkStart w:name="z808" w:id="797"/>
    <w:p>
      <w:pPr>
        <w:spacing w:after="0"/>
        <w:ind w:left="0"/>
        <w:jc w:val="both"/>
      </w:pPr>
      <w:r>
        <w:rPr>
          <w:rFonts w:ascii="Times New Roman"/>
          <w:b w:val="false"/>
          <w:i w:val="false"/>
          <w:color w:val="000000"/>
          <w:sz w:val="28"/>
        </w:rPr>
        <w:t>
      17. В разделе "Вычеты":</w:t>
      </w:r>
    </w:p>
    <w:bookmarkEnd w:id="797"/>
    <w:bookmarkStart w:name="z809" w:id="798"/>
    <w:p>
      <w:pPr>
        <w:spacing w:after="0"/>
        <w:ind w:left="0"/>
        <w:jc w:val="both"/>
      </w:pPr>
      <w:r>
        <w:rPr>
          <w:rFonts w:ascii="Times New Roman"/>
          <w:b w:val="false"/>
          <w:i w:val="false"/>
          <w:color w:val="000000"/>
          <w:sz w:val="28"/>
        </w:rPr>
        <w:t>
      1) в строке 110.00.026 указывается стоимость реализованных (использованных) товаров, приобретенных и безвозмездно полученных работ, услуг, относимая на вычеты, определяемая как сумма строк 110.01.026 и 110.02.017 (110.01.026 + 110.02.017);</w:t>
      </w:r>
    </w:p>
    <w:bookmarkEnd w:id="798"/>
    <w:bookmarkStart w:name="z810" w:id="799"/>
    <w:p>
      <w:pPr>
        <w:spacing w:after="0"/>
        <w:ind w:left="0"/>
        <w:jc w:val="both"/>
      </w:pPr>
      <w:r>
        <w:rPr>
          <w:rFonts w:ascii="Times New Roman"/>
          <w:b w:val="false"/>
          <w:i w:val="false"/>
          <w:color w:val="000000"/>
          <w:sz w:val="28"/>
        </w:rPr>
        <w:t>
      2) в строке 110.00.027 указывается общая сумма штрафов, пени, неустоек, относимая на вычеты, определяемая как сумма строк 110.01.036 и 110.02.018 (110.01.036 + 110.02.018);</w:t>
      </w:r>
    </w:p>
    <w:bookmarkEnd w:id="799"/>
    <w:bookmarkStart w:name="z811" w:id="800"/>
    <w:p>
      <w:pPr>
        <w:spacing w:after="0"/>
        <w:ind w:left="0"/>
        <w:jc w:val="both"/>
      </w:pPr>
      <w:r>
        <w:rPr>
          <w:rFonts w:ascii="Times New Roman"/>
          <w:b w:val="false"/>
          <w:i w:val="false"/>
          <w:color w:val="000000"/>
          <w:sz w:val="28"/>
        </w:rPr>
        <w:t>
      3) в строке 110.00.028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переносится сумма, отраженная в строке 110.02.019;</w:t>
      </w:r>
    </w:p>
    <w:bookmarkEnd w:id="800"/>
    <w:bookmarkStart w:name="z812" w:id="801"/>
    <w:p>
      <w:pPr>
        <w:spacing w:after="0"/>
        <w:ind w:left="0"/>
        <w:jc w:val="both"/>
      </w:pPr>
      <w:r>
        <w:rPr>
          <w:rFonts w:ascii="Times New Roman"/>
          <w:b w:val="false"/>
          <w:i w:val="false"/>
          <w:color w:val="000000"/>
          <w:sz w:val="28"/>
        </w:rPr>
        <w:t xml:space="preserve">
      4) в строке 110.00.029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 переносится сумма, отраженная в строке 110.02.020;</w:t>
      </w:r>
    </w:p>
    <w:bookmarkEnd w:id="801"/>
    <w:bookmarkStart w:name="z813" w:id="802"/>
    <w:p>
      <w:pPr>
        <w:spacing w:after="0"/>
        <w:ind w:left="0"/>
        <w:jc w:val="both"/>
      </w:pPr>
      <w:r>
        <w:rPr>
          <w:rFonts w:ascii="Times New Roman"/>
          <w:b w:val="false"/>
          <w:i w:val="false"/>
          <w:color w:val="000000"/>
          <w:sz w:val="28"/>
        </w:rPr>
        <w:t>
      5) в строке 110.00.030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переносится сумма, отраженная в строке 110.02.021;</w:t>
      </w:r>
    </w:p>
    <w:bookmarkEnd w:id="802"/>
    <w:bookmarkStart w:name="z814" w:id="803"/>
    <w:p>
      <w:pPr>
        <w:spacing w:after="0"/>
        <w:ind w:left="0"/>
        <w:jc w:val="both"/>
      </w:pPr>
      <w:r>
        <w:rPr>
          <w:rFonts w:ascii="Times New Roman"/>
          <w:b w:val="false"/>
          <w:i w:val="false"/>
          <w:color w:val="000000"/>
          <w:sz w:val="28"/>
        </w:rPr>
        <w:t>
      6) в строке 110.00.031 указывается общая сумма вознаграждений, относимая на вычеты, определяемая как сумма строк 110.01.027 и 110.02.022 (110.01.027 + 110.02.022);</w:t>
      </w:r>
    </w:p>
    <w:bookmarkEnd w:id="803"/>
    <w:bookmarkStart w:name="z815" w:id="804"/>
    <w:p>
      <w:pPr>
        <w:spacing w:after="0"/>
        <w:ind w:left="0"/>
        <w:jc w:val="both"/>
      </w:pPr>
      <w:r>
        <w:rPr>
          <w:rFonts w:ascii="Times New Roman"/>
          <w:b w:val="false"/>
          <w:i w:val="false"/>
          <w:color w:val="000000"/>
          <w:sz w:val="28"/>
        </w:rPr>
        <w:t>
      7) в строке 110.00.032 указываются суммы компенсаций при служебных командировках, относимые на вычет, переносится сумма, отраженная в строке 110.02.023;</w:t>
      </w:r>
    </w:p>
    <w:bookmarkEnd w:id="804"/>
    <w:bookmarkStart w:name="z816" w:id="805"/>
    <w:p>
      <w:pPr>
        <w:spacing w:after="0"/>
        <w:ind w:left="0"/>
        <w:jc w:val="both"/>
      </w:pPr>
      <w:r>
        <w:rPr>
          <w:rFonts w:ascii="Times New Roman"/>
          <w:b w:val="false"/>
          <w:i w:val="false"/>
          <w:color w:val="000000"/>
          <w:sz w:val="28"/>
        </w:rPr>
        <w:t>
      8) в строке 110.00.033 указываются выплаченные сомнительные обязательства, относимые на вычет, определяемый как сумма строк 110.01.028 и 110.02.024 (110.01.028 + 110.02.024);</w:t>
      </w:r>
    </w:p>
    <w:bookmarkEnd w:id="805"/>
    <w:bookmarkStart w:name="z817" w:id="806"/>
    <w:p>
      <w:pPr>
        <w:spacing w:after="0"/>
        <w:ind w:left="0"/>
        <w:jc w:val="both"/>
      </w:pPr>
      <w:r>
        <w:rPr>
          <w:rFonts w:ascii="Times New Roman"/>
          <w:b w:val="false"/>
          <w:i w:val="false"/>
          <w:color w:val="000000"/>
          <w:sz w:val="28"/>
        </w:rPr>
        <w:t>
      9) в строке 110.00.034 указываются сомнительные требования, относимые на вычет, определяемые как сумма строк 110.01.029 и 110.02.025 (110.01.029 + 110.02.025);</w:t>
      </w:r>
    </w:p>
    <w:bookmarkEnd w:id="806"/>
    <w:bookmarkStart w:name="z818" w:id="807"/>
    <w:p>
      <w:pPr>
        <w:spacing w:after="0"/>
        <w:ind w:left="0"/>
        <w:jc w:val="both"/>
      </w:pPr>
      <w:r>
        <w:rPr>
          <w:rFonts w:ascii="Times New Roman"/>
          <w:b w:val="false"/>
          <w:i w:val="false"/>
          <w:color w:val="000000"/>
          <w:sz w:val="28"/>
        </w:rPr>
        <w:t xml:space="preserve">
      10) в строке 110.00.035 указывается сумма отчислений в фонд ликвидации последствий разработки месторождений, относимых на вычеты, переносится сумма, отраженная в строке 110.01.030; </w:t>
      </w:r>
    </w:p>
    <w:bookmarkEnd w:id="807"/>
    <w:bookmarkStart w:name="z819" w:id="808"/>
    <w:p>
      <w:pPr>
        <w:spacing w:after="0"/>
        <w:ind w:left="0"/>
        <w:jc w:val="both"/>
      </w:pPr>
      <w:r>
        <w:rPr>
          <w:rFonts w:ascii="Times New Roman"/>
          <w:b w:val="false"/>
          <w:i w:val="false"/>
          <w:color w:val="000000"/>
          <w:sz w:val="28"/>
        </w:rPr>
        <w:t>
      11) в строке 110.00.036 указывается общая сумма расходов на социальные выплаты, подлежащая отнесению на вычеты, переносится сумма, отраженная в строке 110.01.032;</w:t>
      </w:r>
    </w:p>
    <w:bookmarkEnd w:id="808"/>
    <w:bookmarkStart w:name="z820" w:id="809"/>
    <w:p>
      <w:pPr>
        <w:spacing w:after="0"/>
        <w:ind w:left="0"/>
        <w:jc w:val="both"/>
      </w:pPr>
      <w:r>
        <w:rPr>
          <w:rFonts w:ascii="Times New Roman"/>
          <w:b w:val="false"/>
          <w:i w:val="false"/>
          <w:color w:val="000000"/>
          <w:sz w:val="28"/>
        </w:rPr>
        <w:t>
      12) в строке 110.00.037 указываются суммы расходов на геологическое изучение и подготовительные работы к добыче природных ресурсов и другие вычеты недропользователей, переносится сумма, отраженная в строке 110.01.033;</w:t>
      </w:r>
    </w:p>
    <w:bookmarkEnd w:id="809"/>
    <w:bookmarkStart w:name="z821" w:id="810"/>
    <w:p>
      <w:pPr>
        <w:spacing w:after="0"/>
        <w:ind w:left="0"/>
        <w:jc w:val="both"/>
      </w:pPr>
      <w:r>
        <w:rPr>
          <w:rFonts w:ascii="Times New Roman"/>
          <w:b w:val="false"/>
          <w:i w:val="false"/>
          <w:color w:val="000000"/>
          <w:sz w:val="28"/>
        </w:rPr>
        <w:t>
      13) в строке 110.00.038 указываются расходы на научно-исследовательские и научно-технические работы, относимые на вычет, переносится сумма, отраженная в строке 110.01.031;</w:t>
      </w:r>
    </w:p>
    <w:bookmarkEnd w:id="810"/>
    <w:bookmarkStart w:name="z822" w:id="811"/>
    <w:p>
      <w:pPr>
        <w:spacing w:after="0"/>
        <w:ind w:left="0"/>
        <w:jc w:val="both"/>
      </w:pPr>
      <w:r>
        <w:rPr>
          <w:rFonts w:ascii="Times New Roman"/>
          <w:b w:val="false"/>
          <w:i w:val="false"/>
          <w:color w:val="000000"/>
          <w:sz w:val="28"/>
        </w:rPr>
        <w:t xml:space="preserve">
      14) в строке 110.00.039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 переносится сумма, отраженная в строке 110.02.026;</w:t>
      </w:r>
    </w:p>
    <w:bookmarkEnd w:id="811"/>
    <w:bookmarkStart w:name="z823" w:id="812"/>
    <w:p>
      <w:pPr>
        <w:spacing w:after="0"/>
        <w:ind w:left="0"/>
        <w:jc w:val="both"/>
      </w:pPr>
      <w:r>
        <w:rPr>
          <w:rFonts w:ascii="Times New Roman"/>
          <w:b w:val="false"/>
          <w:i w:val="false"/>
          <w:color w:val="000000"/>
          <w:sz w:val="28"/>
        </w:rPr>
        <w:t>
      15) в строке 110.00.040 указывается превышение суммы отрицательной курсовой разницы над суммой положительной курсовой разницы, относимое на вычет, определяемое как сумма строк 110.01.034 и 110.02.027 (110.01.034 + 110.02.027);</w:t>
      </w:r>
    </w:p>
    <w:bookmarkEnd w:id="812"/>
    <w:bookmarkStart w:name="z824" w:id="813"/>
    <w:p>
      <w:pPr>
        <w:spacing w:after="0"/>
        <w:ind w:left="0"/>
        <w:jc w:val="both"/>
      </w:pPr>
      <w:r>
        <w:rPr>
          <w:rFonts w:ascii="Times New Roman"/>
          <w:b w:val="false"/>
          <w:i w:val="false"/>
          <w:color w:val="000000"/>
          <w:sz w:val="28"/>
        </w:rPr>
        <w:t>
      16) в строке 110.00.041 указываются налоги и другие обязательные платежи в бюджет, относимые на вычет, определяемые как сумма строк 110.01.035 и 110.02.028 (110.01.035 + 110.02.028);</w:t>
      </w:r>
    </w:p>
    <w:bookmarkEnd w:id="813"/>
    <w:bookmarkStart w:name="z825" w:id="814"/>
    <w:p>
      <w:pPr>
        <w:spacing w:after="0"/>
        <w:ind w:left="0"/>
        <w:jc w:val="both"/>
      </w:pPr>
      <w:r>
        <w:rPr>
          <w:rFonts w:ascii="Times New Roman"/>
          <w:b w:val="false"/>
          <w:i w:val="false"/>
          <w:color w:val="000000"/>
          <w:sz w:val="28"/>
        </w:rPr>
        <w:t>
      17) в строке 110.00.042 указываются вычеты по фиксированным активам, определяемый как сумма строк 110.01.037 и 110.02.029 (110.01.037 + 110.02.029).</w:t>
      </w:r>
    </w:p>
    <w:bookmarkEnd w:id="814"/>
    <w:bookmarkStart w:name="z826" w:id="815"/>
    <w:p>
      <w:pPr>
        <w:spacing w:after="0"/>
        <w:ind w:left="0"/>
        <w:jc w:val="both"/>
      </w:pPr>
      <w:r>
        <w:rPr>
          <w:rFonts w:ascii="Times New Roman"/>
          <w:b w:val="false"/>
          <w:i w:val="false"/>
          <w:color w:val="000000"/>
          <w:sz w:val="28"/>
        </w:rPr>
        <w:t xml:space="preserve">
      18) в строке 110.00.043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w:t>
      </w:r>
      <w:r>
        <w:rPr>
          <w:rFonts w:ascii="Times New Roman"/>
          <w:b w:val="false"/>
          <w:i w:val="false"/>
          <w:color w:val="000000"/>
          <w:sz w:val="28"/>
        </w:rPr>
        <w:t>Закона</w:t>
      </w:r>
      <w:r>
        <w:rPr>
          <w:rFonts w:ascii="Times New Roman"/>
          <w:b w:val="false"/>
          <w:i w:val="false"/>
          <w:color w:val="000000"/>
          <w:sz w:val="28"/>
        </w:rPr>
        <w:t xml:space="preserve"> о введении, переносится сумма, отраженная в строке 110.02.030;</w:t>
      </w:r>
    </w:p>
    <w:bookmarkEnd w:id="815"/>
    <w:bookmarkStart w:name="z827" w:id="816"/>
    <w:p>
      <w:pPr>
        <w:spacing w:after="0"/>
        <w:ind w:left="0"/>
        <w:jc w:val="both"/>
      </w:pPr>
      <w:r>
        <w:rPr>
          <w:rFonts w:ascii="Times New Roman"/>
          <w:b w:val="false"/>
          <w:i w:val="false"/>
          <w:color w:val="000000"/>
          <w:sz w:val="28"/>
        </w:rPr>
        <w:t>
      19) в строке 110.00.044 указываются прочие расходы, относимые на вычет в соответствии с Налоговым кодексом, переносится сумма, отраженная в строке 110.02.031;</w:t>
      </w:r>
    </w:p>
    <w:bookmarkEnd w:id="816"/>
    <w:bookmarkStart w:name="z828" w:id="817"/>
    <w:p>
      <w:pPr>
        <w:spacing w:after="0"/>
        <w:ind w:left="0"/>
        <w:jc w:val="both"/>
      </w:pPr>
      <w:r>
        <w:rPr>
          <w:rFonts w:ascii="Times New Roman"/>
          <w:b w:val="false"/>
          <w:i w:val="false"/>
          <w:color w:val="000000"/>
          <w:sz w:val="28"/>
        </w:rPr>
        <w:t>
      20) в строке 110.00.045 указывается сумма, подлежащая отнесению на вычеты. Определяется как сумма строк 110.01.038 и 110.02.032 (110.01.038 + 110.02.032);</w:t>
      </w:r>
    </w:p>
    <w:bookmarkEnd w:id="817"/>
    <w:bookmarkStart w:name="z829" w:id="818"/>
    <w:p>
      <w:pPr>
        <w:spacing w:after="0"/>
        <w:ind w:left="0"/>
        <w:jc w:val="both"/>
      </w:pPr>
      <w:r>
        <w:rPr>
          <w:rFonts w:ascii="Times New Roman"/>
          <w:b w:val="false"/>
          <w:i w:val="false"/>
          <w:color w:val="000000"/>
          <w:sz w:val="28"/>
        </w:rPr>
        <w:t>
      18. В разделе "Корректировка доходов и вычетов в соответствии с Налоговым кодексом":</w:t>
      </w:r>
    </w:p>
    <w:bookmarkEnd w:id="818"/>
    <w:bookmarkStart w:name="z830" w:id="819"/>
    <w:p>
      <w:pPr>
        <w:spacing w:after="0"/>
        <w:ind w:left="0"/>
        <w:jc w:val="both"/>
      </w:pPr>
      <w:r>
        <w:rPr>
          <w:rFonts w:ascii="Times New Roman"/>
          <w:b w:val="false"/>
          <w:i w:val="false"/>
          <w:color w:val="000000"/>
          <w:sz w:val="28"/>
        </w:rPr>
        <w:t xml:space="preserve">
      1) в строке 110.00.046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Налогового кодекса. Определяется как разность строк 110.00.046 I и 110.00.046 II (110.00.046 I – 110.00.046 II):</w:t>
      </w:r>
    </w:p>
    <w:bookmarkEnd w:id="819"/>
    <w:bookmarkStart w:name="z831" w:id="820"/>
    <w:p>
      <w:pPr>
        <w:spacing w:after="0"/>
        <w:ind w:left="0"/>
        <w:jc w:val="both"/>
      </w:pPr>
      <w:r>
        <w:rPr>
          <w:rFonts w:ascii="Times New Roman"/>
          <w:b w:val="false"/>
          <w:i w:val="false"/>
          <w:color w:val="000000"/>
          <w:sz w:val="28"/>
        </w:rPr>
        <w:t>
      2) в строке 110.00.046 I указывается сумма корректировки доходов, производимой в соответствии со статьями 131, 132 Налогового кодекса, переносится значение строки 110.02.033 I;</w:t>
      </w:r>
    </w:p>
    <w:bookmarkEnd w:id="820"/>
    <w:bookmarkStart w:name="z832" w:id="821"/>
    <w:p>
      <w:pPr>
        <w:spacing w:after="0"/>
        <w:ind w:left="0"/>
        <w:jc w:val="both"/>
      </w:pPr>
      <w:r>
        <w:rPr>
          <w:rFonts w:ascii="Times New Roman"/>
          <w:b w:val="false"/>
          <w:i w:val="false"/>
          <w:color w:val="000000"/>
          <w:sz w:val="28"/>
        </w:rPr>
        <w:t>
      3) в строке 110.00.046 II указывается сумма корректировки вычетов, производимой в соответствии со статьями 131, 132 Налогового кодекса, переносится значение строки 110.02.033 II;</w:t>
      </w:r>
    </w:p>
    <w:bookmarkEnd w:id="821"/>
    <w:bookmarkStart w:name="z833" w:id="822"/>
    <w:p>
      <w:pPr>
        <w:spacing w:after="0"/>
        <w:ind w:left="0"/>
        <w:jc w:val="both"/>
      </w:pPr>
      <w:r>
        <w:rPr>
          <w:rFonts w:ascii="Times New Roman"/>
          <w:b w:val="false"/>
          <w:i w:val="false"/>
          <w:color w:val="000000"/>
          <w:sz w:val="28"/>
        </w:rPr>
        <w:t xml:space="preserve">
      19.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822"/>
    <w:bookmarkStart w:name="z834" w:id="823"/>
    <w:p>
      <w:pPr>
        <w:spacing w:after="0"/>
        <w:ind w:left="0"/>
        <w:jc w:val="both"/>
      </w:pPr>
      <w:r>
        <w:rPr>
          <w:rFonts w:ascii="Times New Roman"/>
          <w:b w:val="false"/>
          <w:i w:val="false"/>
          <w:color w:val="000000"/>
          <w:sz w:val="28"/>
        </w:rPr>
        <w:t xml:space="preserve">
      1) в строке 110.00.047 указывается сумма корректировки доходов, производимой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 определяется как сумма строк 110.01.039 и 110.02.034 (110.01.039 + 110.02.034);</w:t>
      </w:r>
    </w:p>
    <w:bookmarkEnd w:id="823"/>
    <w:bookmarkStart w:name="z835" w:id="824"/>
    <w:p>
      <w:pPr>
        <w:spacing w:after="0"/>
        <w:ind w:left="0"/>
        <w:jc w:val="both"/>
      </w:pPr>
      <w:r>
        <w:rPr>
          <w:rFonts w:ascii="Times New Roman"/>
          <w:b w:val="false"/>
          <w:i w:val="false"/>
          <w:color w:val="000000"/>
          <w:sz w:val="28"/>
        </w:rPr>
        <w:t>
      2) в строке 110.00.048 указывается сумма корректировки вычетов, производимой в соответствии с Законом о трансфертном ценообразовании, определяется как сумма строк 110.01.040 и 110.02.035 (110.01.040 + 110.02.035).</w:t>
      </w:r>
    </w:p>
    <w:bookmarkEnd w:id="824"/>
    <w:bookmarkStart w:name="z836" w:id="825"/>
    <w:p>
      <w:pPr>
        <w:spacing w:after="0"/>
        <w:ind w:left="0"/>
        <w:jc w:val="both"/>
      </w:pPr>
      <w:r>
        <w:rPr>
          <w:rFonts w:ascii="Times New Roman"/>
          <w:b w:val="false"/>
          <w:i w:val="false"/>
          <w:color w:val="000000"/>
          <w:sz w:val="28"/>
        </w:rPr>
        <w:t>
      20. В разделе "Расчет налогооблагаемого дохода":</w:t>
      </w:r>
    </w:p>
    <w:bookmarkEnd w:id="825"/>
    <w:bookmarkStart w:name="z837" w:id="826"/>
    <w:p>
      <w:pPr>
        <w:spacing w:after="0"/>
        <w:ind w:left="0"/>
        <w:jc w:val="both"/>
      </w:pPr>
      <w:r>
        <w:rPr>
          <w:rFonts w:ascii="Times New Roman"/>
          <w:b w:val="false"/>
          <w:i w:val="false"/>
          <w:color w:val="000000"/>
          <w:sz w:val="28"/>
        </w:rPr>
        <w:t xml:space="preserve">
      1) в строке 110.00.049 указывается налогооблагаемый доход (убыток). Определяется как сумма строк (110.01.041 + 110.02.036) </w:t>
      </w:r>
    </w:p>
    <w:bookmarkEnd w:id="826"/>
    <w:bookmarkStart w:name="z838" w:id="827"/>
    <w:p>
      <w:pPr>
        <w:spacing w:after="0"/>
        <w:ind w:left="0"/>
        <w:jc w:val="both"/>
      </w:pPr>
      <w:r>
        <w:rPr>
          <w:rFonts w:ascii="Times New Roman"/>
          <w:b w:val="false"/>
          <w:i w:val="false"/>
          <w:color w:val="000000"/>
          <w:sz w:val="28"/>
        </w:rPr>
        <w:t xml:space="preserve">
      2) в строке 110.00.050 указывается сумма доходов, полученных налогоплательщиком-резидентом из источников за пределами Республики Казахстан, определяемая как сумма строк 110.01.042 и 110.02.037 (110.01.042 + 110.02.037); </w:t>
      </w:r>
    </w:p>
    <w:bookmarkEnd w:id="827"/>
    <w:bookmarkStart w:name="z839" w:id="828"/>
    <w:p>
      <w:pPr>
        <w:spacing w:after="0"/>
        <w:ind w:left="0"/>
        <w:jc w:val="both"/>
      </w:pPr>
      <w:r>
        <w:rPr>
          <w:rFonts w:ascii="Times New Roman"/>
          <w:b w:val="false"/>
          <w:i w:val="false"/>
          <w:color w:val="000000"/>
          <w:sz w:val="28"/>
        </w:rPr>
        <w:t xml:space="preserve">
      3) в строке 110.00.051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Налоговому кодексу</w:t>
      </w:r>
      <w:r>
        <w:rPr>
          <w:rFonts w:ascii="Times New Roman"/>
          <w:b w:val="false"/>
          <w:i w:val="false"/>
          <w:color w:val="000000"/>
          <w:sz w:val="28"/>
        </w:rPr>
        <w:t xml:space="preserve">, определяемая как сумма строк 110.01.043 и 110.02.038 (110.01.043 + 110.02.038); </w:t>
      </w:r>
    </w:p>
    <w:bookmarkEnd w:id="828"/>
    <w:bookmarkStart w:name="z840" w:id="829"/>
    <w:p>
      <w:pPr>
        <w:spacing w:after="0"/>
        <w:ind w:left="0"/>
        <w:jc w:val="both"/>
      </w:pPr>
      <w:r>
        <w:rPr>
          <w:rFonts w:ascii="Times New Roman"/>
          <w:b w:val="false"/>
          <w:i w:val="false"/>
          <w:color w:val="000000"/>
          <w:sz w:val="28"/>
        </w:rPr>
        <w:t>
      4) в строке 110.00.052 указывается сумма налогооблагаемого дохода (убытка) с учетом особенностей международного налогообложения. Определяется как сумма строк 110.01.044 и 110.02.039 (110.01.044 + 110.02.039);</w:t>
      </w:r>
    </w:p>
    <w:bookmarkEnd w:id="829"/>
    <w:bookmarkStart w:name="z841" w:id="830"/>
    <w:p>
      <w:pPr>
        <w:spacing w:after="0"/>
        <w:ind w:left="0"/>
        <w:jc w:val="both"/>
      </w:pPr>
      <w:r>
        <w:rPr>
          <w:rFonts w:ascii="Times New Roman"/>
          <w:b w:val="false"/>
          <w:i w:val="false"/>
          <w:color w:val="000000"/>
          <w:sz w:val="28"/>
        </w:rPr>
        <w:t xml:space="preserve">
      5) в строке 110.00.053 указывается убыток от отнесения на вычеты амортизационных отчислений по фиксированным активам, впервые введенным в эксплуатацию, не подлежащий переносу, переносится сумма, отраженная в строке 110.01.045. </w:t>
      </w:r>
    </w:p>
    <w:bookmarkEnd w:id="830"/>
    <w:bookmarkStart w:name="z842" w:id="831"/>
    <w:p>
      <w:pPr>
        <w:spacing w:after="0"/>
        <w:ind w:left="0"/>
        <w:jc w:val="both"/>
      </w:pPr>
      <w:r>
        <w:rPr>
          <w:rFonts w:ascii="Times New Roman"/>
          <w:b w:val="false"/>
          <w:i w:val="false"/>
          <w:color w:val="000000"/>
          <w:sz w:val="28"/>
        </w:rPr>
        <w:t>
      6) в строке 110.00.054 указывается убыток, подлежащий переносу. Определяется как сумма строк 110.01.046 и 110.02.040 (110.01.046 + 110.02.040);</w:t>
      </w:r>
    </w:p>
    <w:bookmarkEnd w:id="831"/>
    <w:bookmarkStart w:name="z843" w:id="832"/>
    <w:p>
      <w:pPr>
        <w:spacing w:after="0"/>
        <w:ind w:left="0"/>
        <w:jc w:val="both"/>
      </w:pPr>
      <w:r>
        <w:rPr>
          <w:rFonts w:ascii="Times New Roman"/>
          <w:b w:val="false"/>
          <w:i w:val="false"/>
          <w:color w:val="000000"/>
          <w:sz w:val="28"/>
        </w:rPr>
        <w:t>
      7) в строке 110.00.055 указывается сумма уменьшения налогооблагаемого дохода. Определяется как сумма строк 110.01.048 и 110.02.041 (110.01.048 + 110.02.041);</w:t>
      </w:r>
    </w:p>
    <w:bookmarkEnd w:id="832"/>
    <w:bookmarkStart w:name="z844" w:id="833"/>
    <w:p>
      <w:pPr>
        <w:spacing w:after="0"/>
        <w:ind w:left="0"/>
        <w:jc w:val="both"/>
      </w:pPr>
      <w:r>
        <w:rPr>
          <w:rFonts w:ascii="Times New Roman"/>
          <w:b w:val="false"/>
          <w:i w:val="false"/>
          <w:color w:val="000000"/>
          <w:sz w:val="28"/>
        </w:rPr>
        <w:t xml:space="preserve">
      8) в строке 110.00.056 указываются убытки, перенесенные из предыдущих налоговых периодов в соответствии с Налоговым кодексом, определяемая как сумма строк 110.01.049 и 110.02.043 (110.01.049 + 110.02.043); </w:t>
      </w:r>
    </w:p>
    <w:bookmarkEnd w:id="833"/>
    <w:bookmarkStart w:name="z845" w:id="834"/>
    <w:p>
      <w:pPr>
        <w:spacing w:after="0"/>
        <w:ind w:left="0"/>
        <w:jc w:val="both"/>
      </w:pPr>
      <w:r>
        <w:rPr>
          <w:rFonts w:ascii="Times New Roman"/>
          <w:b w:val="false"/>
          <w:i w:val="false"/>
          <w:color w:val="000000"/>
          <w:sz w:val="28"/>
        </w:rPr>
        <w:t>
      9) в строке 110.00.057 указывается налогооблагаемый доход с учетом корректировки и перенесенных убытков. Определяется как сумма строк 110.01.050 и 110.02.044 (110.01.050 + 110.02.044);</w:t>
      </w:r>
    </w:p>
    <w:bookmarkEnd w:id="834"/>
    <w:bookmarkStart w:name="z846" w:id="835"/>
    <w:p>
      <w:pPr>
        <w:spacing w:after="0"/>
        <w:ind w:left="0"/>
        <w:jc w:val="both"/>
      </w:pPr>
      <w:r>
        <w:rPr>
          <w:rFonts w:ascii="Times New Roman"/>
          <w:b w:val="false"/>
          <w:i w:val="false"/>
          <w:color w:val="000000"/>
          <w:sz w:val="28"/>
        </w:rPr>
        <w:t>
      10) в строке 110.00.058 указывается итоговая сумма исчисленного корпоративного подоходного налога. Определяется как сумма строк 110.01.056 и 110.02.054 (110.01.056 + 110.02.054).</w:t>
      </w:r>
    </w:p>
    <w:bookmarkEnd w:id="835"/>
    <w:bookmarkStart w:name="z847" w:id="836"/>
    <w:p>
      <w:pPr>
        <w:spacing w:after="0"/>
        <w:ind w:left="0"/>
        <w:jc w:val="both"/>
      </w:pPr>
      <w:r>
        <w:rPr>
          <w:rFonts w:ascii="Times New Roman"/>
          <w:b w:val="false"/>
          <w:i w:val="false"/>
          <w:color w:val="000000"/>
          <w:sz w:val="28"/>
        </w:rPr>
        <w:t xml:space="preserve">
      21. В разделе "Ответственность налогоплательщика": </w:t>
      </w:r>
    </w:p>
    <w:bookmarkEnd w:id="836"/>
    <w:bookmarkStart w:name="z848" w:id="837"/>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837"/>
    <w:bookmarkStart w:name="z849" w:id="838"/>
    <w:p>
      <w:pPr>
        <w:spacing w:after="0"/>
        <w:ind w:left="0"/>
        <w:jc w:val="both"/>
      </w:pPr>
      <w:r>
        <w:rPr>
          <w:rFonts w:ascii="Times New Roman"/>
          <w:b w:val="false"/>
          <w:i w:val="false"/>
          <w:color w:val="000000"/>
          <w:sz w:val="28"/>
        </w:rPr>
        <w:t xml:space="preserve">
      2) дата подачи декларации. </w:t>
      </w:r>
    </w:p>
    <w:bookmarkEnd w:id="838"/>
    <w:bookmarkStart w:name="z850" w:id="839"/>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839"/>
    <w:bookmarkStart w:name="z851" w:id="840"/>
    <w:p>
      <w:pPr>
        <w:spacing w:after="0"/>
        <w:ind w:left="0"/>
        <w:jc w:val="both"/>
      </w:pPr>
      <w:r>
        <w:rPr>
          <w:rFonts w:ascii="Times New Roman"/>
          <w:b w:val="false"/>
          <w:i w:val="false"/>
          <w:color w:val="000000"/>
          <w:sz w:val="28"/>
        </w:rPr>
        <w:t xml:space="preserve">
      3) код органа государственных доходов. </w:t>
      </w:r>
    </w:p>
    <w:bookmarkEnd w:id="840"/>
    <w:bookmarkStart w:name="z852" w:id="841"/>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841"/>
    <w:bookmarkStart w:name="z853" w:id="842"/>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842"/>
    <w:bookmarkStart w:name="z854" w:id="843"/>
    <w:p>
      <w:pPr>
        <w:spacing w:after="0"/>
        <w:ind w:left="0"/>
        <w:jc w:val="both"/>
      </w:pPr>
      <w:r>
        <w:rPr>
          <w:rFonts w:ascii="Times New Roman"/>
          <w:b w:val="false"/>
          <w:i w:val="false"/>
          <w:color w:val="000000"/>
          <w:sz w:val="28"/>
        </w:rPr>
        <w:t xml:space="preserve">
      5) дата приема декларации. </w:t>
      </w:r>
    </w:p>
    <w:bookmarkEnd w:id="843"/>
    <w:bookmarkStart w:name="z855" w:id="844"/>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 </w:t>
      </w:r>
    </w:p>
    <w:bookmarkEnd w:id="844"/>
    <w:bookmarkStart w:name="z856" w:id="845"/>
    <w:p>
      <w:pPr>
        <w:spacing w:after="0"/>
        <w:ind w:left="0"/>
        <w:jc w:val="both"/>
      </w:pPr>
      <w:r>
        <w:rPr>
          <w:rFonts w:ascii="Times New Roman"/>
          <w:b w:val="false"/>
          <w:i w:val="false"/>
          <w:color w:val="000000"/>
          <w:sz w:val="28"/>
        </w:rPr>
        <w:t xml:space="preserve">
      6) входящий номер документа. </w:t>
      </w:r>
    </w:p>
    <w:bookmarkEnd w:id="845"/>
    <w:bookmarkStart w:name="z857" w:id="846"/>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846"/>
    <w:bookmarkStart w:name="z858" w:id="847"/>
    <w:p>
      <w:pPr>
        <w:spacing w:after="0"/>
        <w:ind w:left="0"/>
        <w:jc w:val="both"/>
      </w:pPr>
      <w:r>
        <w:rPr>
          <w:rFonts w:ascii="Times New Roman"/>
          <w:b w:val="false"/>
          <w:i w:val="false"/>
          <w:color w:val="000000"/>
          <w:sz w:val="28"/>
        </w:rPr>
        <w:t>
      7) дата почтового штемпеля.</w:t>
      </w:r>
    </w:p>
    <w:bookmarkEnd w:id="847"/>
    <w:bookmarkStart w:name="z859" w:id="848"/>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848"/>
    <w:bookmarkStart w:name="z860" w:id="849"/>
    <w:p>
      <w:pPr>
        <w:spacing w:after="0"/>
        <w:ind w:left="0"/>
        <w:jc w:val="left"/>
      </w:pPr>
      <w:r>
        <w:rPr>
          <w:rFonts w:ascii="Times New Roman"/>
          <w:b/>
          <w:i w:val="false"/>
          <w:color w:val="000000"/>
        </w:rPr>
        <w:t xml:space="preserve"> Глава 3. Составление формы 110.01 - Об объектах налогообложения и (или) объектах, связанных с налогообложением, по исчислению корпоративного подоходного налога по контракту на недропользование о разделе продукции</w:t>
      </w:r>
    </w:p>
    <w:bookmarkEnd w:id="849"/>
    <w:bookmarkStart w:name="z861" w:id="850"/>
    <w:p>
      <w:pPr>
        <w:spacing w:after="0"/>
        <w:ind w:left="0"/>
        <w:jc w:val="both"/>
      </w:pPr>
      <w:r>
        <w:rPr>
          <w:rFonts w:ascii="Times New Roman"/>
          <w:b w:val="false"/>
          <w:i w:val="false"/>
          <w:color w:val="000000"/>
          <w:sz w:val="28"/>
        </w:rPr>
        <w:t>
      22. В разделе "Совокупный годовой доход":</w:t>
      </w:r>
    </w:p>
    <w:bookmarkEnd w:id="850"/>
    <w:bookmarkStart w:name="z862" w:id="851"/>
    <w:p>
      <w:pPr>
        <w:spacing w:after="0"/>
        <w:ind w:left="0"/>
        <w:jc w:val="both"/>
      </w:pPr>
      <w:r>
        <w:rPr>
          <w:rFonts w:ascii="Times New Roman"/>
          <w:b w:val="false"/>
          <w:i w:val="false"/>
          <w:color w:val="000000"/>
          <w:sz w:val="28"/>
        </w:rPr>
        <w:t xml:space="preserve">
      1) в строке 110.01.001 указывается общая сумма стоимости реализованных полезных ископаемых и товаров (работ, услуг) налогоплательщиком в течение отчетного налогового периода; </w:t>
      </w:r>
    </w:p>
    <w:bookmarkEnd w:id="851"/>
    <w:bookmarkStart w:name="z863" w:id="852"/>
    <w:p>
      <w:pPr>
        <w:spacing w:after="0"/>
        <w:ind w:left="0"/>
        <w:jc w:val="both"/>
      </w:pPr>
      <w:r>
        <w:rPr>
          <w:rFonts w:ascii="Times New Roman"/>
          <w:b w:val="false"/>
          <w:i w:val="false"/>
          <w:color w:val="000000"/>
          <w:sz w:val="28"/>
        </w:rPr>
        <w:t>
      2) в строке 110.01.002 указывается общая сумма дохода от прироста стоимости при реализации зданий, сооружений, строений, а также активов, не подлежащих амортизации, включая ценные бумаги;</w:t>
      </w:r>
    </w:p>
    <w:bookmarkEnd w:id="852"/>
    <w:bookmarkStart w:name="z864" w:id="853"/>
    <w:p>
      <w:pPr>
        <w:spacing w:after="0"/>
        <w:ind w:left="0"/>
        <w:jc w:val="both"/>
      </w:pPr>
      <w:r>
        <w:rPr>
          <w:rFonts w:ascii="Times New Roman"/>
          <w:b w:val="false"/>
          <w:i w:val="false"/>
          <w:color w:val="000000"/>
          <w:sz w:val="28"/>
        </w:rPr>
        <w:t>
      3) в строке 110.01.003 указывается сумма доходов, полученных в результате списания обязательств налогоплательщика кредиторами. В данной строке также отражаются обязательства, не востребованные кредиторами на момент утверждения ликвидационного баланса при ликвидации налогоплательщика;</w:t>
      </w:r>
    </w:p>
    <w:bookmarkEnd w:id="853"/>
    <w:bookmarkStart w:name="z865" w:id="854"/>
    <w:p>
      <w:pPr>
        <w:spacing w:after="0"/>
        <w:ind w:left="0"/>
        <w:jc w:val="both"/>
      </w:pPr>
      <w:r>
        <w:rPr>
          <w:rFonts w:ascii="Times New Roman"/>
          <w:b w:val="false"/>
          <w:i w:val="false"/>
          <w:color w:val="000000"/>
          <w:sz w:val="28"/>
        </w:rPr>
        <w:t xml:space="preserve">
      4) в строке 110.01.004 указывается общая сумма кредиторской задолженности, признанной налогоплательщиком сомнительной; </w:t>
      </w:r>
    </w:p>
    <w:bookmarkEnd w:id="854"/>
    <w:bookmarkStart w:name="z866" w:id="855"/>
    <w:p>
      <w:pPr>
        <w:spacing w:after="0"/>
        <w:ind w:left="0"/>
        <w:jc w:val="both"/>
      </w:pPr>
      <w:r>
        <w:rPr>
          <w:rFonts w:ascii="Times New Roman"/>
          <w:b w:val="false"/>
          <w:i w:val="false"/>
          <w:color w:val="000000"/>
          <w:sz w:val="28"/>
        </w:rPr>
        <w:t>
      5) в строке 110.01.005 указывается итоговая сумма доходов от сдачи в аренду имущества, ранее использованных для осуществления контрактной деятельности;</w:t>
      </w:r>
    </w:p>
    <w:bookmarkEnd w:id="855"/>
    <w:bookmarkStart w:name="z867" w:id="856"/>
    <w:p>
      <w:pPr>
        <w:spacing w:after="0"/>
        <w:ind w:left="0"/>
        <w:jc w:val="both"/>
      </w:pPr>
      <w:r>
        <w:rPr>
          <w:rFonts w:ascii="Times New Roman"/>
          <w:b w:val="false"/>
          <w:i w:val="false"/>
          <w:color w:val="000000"/>
          <w:sz w:val="28"/>
        </w:rPr>
        <w:t xml:space="preserve">
      6) в строке 110.01.006 указывается сумма доходов, полученных и подлежащих получению налогоплательщиком от уступки требования долга; </w:t>
      </w:r>
    </w:p>
    <w:bookmarkEnd w:id="856"/>
    <w:bookmarkStart w:name="z868" w:id="857"/>
    <w:p>
      <w:pPr>
        <w:spacing w:after="0"/>
        <w:ind w:left="0"/>
        <w:jc w:val="both"/>
      </w:pPr>
      <w:r>
        <w:rPr>
          <w:rFonts w:ascii="Times New Roman"/>
          <w:b w:val="false"/>
          <w:i w:val="false"/>
          <w:color w:val="000000"/>
          <w:sz w:val="28"/>
        </w:rPr>
        <w:t>
      7) в строке 110.01.007 указывается сумма доходов, полученных и подлежащих получению налогоплательщиком за согласие ограничить или прекратить предпринимательскую деятельность;</w:t>
      </w:r>
    </w:p>
    <w:bookmarkEnd w:id="857"/>
    <w:bookmarkStart w:name="z869" w:id="858"/>
    <w:p>
      <w:pPr>
        <w:spacing w:after="0"/>
        <w:ind w:left="0"/>
        <w:jc w:val="both"/>
      </w:pPr>
      <w:r>
        <w:rPr>
          <w:rFonts w:ascii="Times New Roman"/>
          <w:b w:val="false"/>
          <w:i w:val="false"/>
          <w:color w:val="000000"/>
          <w:sz w:val="28"/>
        </w:rPr>
        <w:t>
      8) в строке 110.01.008 указывается сумма дохода от превышения стоимости выбывших фиксированных активов над стоимостным балансом подгруппы, переносится сумма, отраженная в строке 110.06.006;</w:t>
      </w:r>
    </w:p>
    <w:bookmarkEnd w:id="858"/>
    <w:bookmarkStart w:name="z870" w:id="859"/>
    <w:p>
      <w:pPr>
        <w:spacing w:after="0"/>
        <w:ind w:left="0"/>
        <w:jc w:val="both"/>
      </w:pPr>
      <w:r>
        <w:rPr>
          <w:rFonts w:ascii="Times New Roman"/>
          <w:b w:val="false"/>
          <w:i w:val="false"/>
          <w:color w:val="000000"/>
          <w:sz w:val="28"/>
        </w:rPr>
        <w:t>
      9) в строке 110.01.009 указывается сумма дохода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bookmarkEnd w:id="859"/>
    <w:bookmarkStart w:name="z871" w:id="860"/>
    <w:p>
      <w:pPr>
        <w:spacing w:after="0"/>
        <w:ind w:left="0"/>
        <w:jc w:val="both"/>
      </w:pPr>
      <w:r>
        <w:rPr>
          <w:rFonts w:ascii="Times New Roman"/>
          <w:b w:val="false"/>
          <w:i w:val="false"/>
          <w:color w:val="000000"/>
          <w:sz w:val="28"/>
        </w:rPr>
        <w:t>
      10) в строке 110.01.010 указывается сумма доходов, получаемых при распределении дохода от общей долевой собственности;</w:t>
      </w:r>
    </w:p>
    <w:bookmarkEnd w:id="860"/>
    <w:bookmarkStart w:name="z872" w:id="861"/>
    <w:p>
      <w:pPr>
        <w:spacing w:after="0"/>
        <w:ind w:left="0"/>
        <w:jc w:val="both"/>
      </w:pPr>
      <w:r>
        <w:rPr>
          <w:rFonts w:ascii="Times New Roman"/>
          <w:b w:val="false"/>
          <w:i w:val="false"/>
          <w:color w:val="000000"/>
          <w:sz w:val="28"/>
        </w:rPr>
        <w:t>
      11) в строке 110.01.011 указывается сумма присужденных судом или признанных должником штрафов, пени и других видов санкций, кроме возвращенных из бюджета необоснованно удержанных ранее штрафов, если эта сумма ранее не была отнесена на вычеты;</w:t>
      </w:r>
    </w:p>
    <w:bookmarkEnd w:id="861"/>
    <w:bookmarkStart w:name="z873" w:id="862"/>
    <w:p>
      <w:pPr>
        <w:spacing w:after="0"/>
        <w:ind w:left="0"/>
        <w:jc w:val="both"/>
      </w:pPr>
      <w:r>
        <w:rPr>
          <w:rFonts w:ascii="Times New Roman"/>
          <w:b w:val="false"/>
          <w:i w:val="false"/>
          <w:color w:val="000000"/>
          <w:sz w:val="28"/>
        </w:rPr>
        <w:t>
      12) в строке 110.01.012 указывается общая сумма доходов, полученных в виде компенсаций по ранее произведенным вычетам;</w:t>
      </w:r>
    </w:p>
    <w:bookmarkEnd w:id="862"/>
    <w:bookmarkStart w:name="z874" w:id="863"/>
    <w:p>
      <w:pPr>
        <w:spacing w:after="0"/>
        <w:ind w:left="0"/>
        <w:jc w:val="both"/>
      </w:pPr>
      <w:r>
        <w:rPr>
          <w:rFonts w:ascii="Times New Roman"/>
          <w:b w:val="false"/>
          <w:i w:val="false"/>
          <w:color w:val="000000"/>
          <w:sz w:val="28"/>
        </w:rPr>
        <w:t xml:space="preserve">
      13) в строке 110.01.013 указывается общая стоимость безвозмездно полученного имущества (работ, услуг) налогоплательщиком в течение отчетного налогового периода; </w:t>
      </w:r>
    </w:p>
    <w:bookmarkEnd w:id="863"/>
    <w:bookmarkStart w:name="z875" w:id="864"/>
    <w:p>
      <w:pPr>
        <w:spacing w:after="0"/>
        <w:ind w:left="0"/>
        <w:jc w:val="both"/>
      </w:pPr>
      <w:r>
        <w:rPr>
          <w:rFonts w:ascii="Times New Roman"/>
          <w:b w:val="false"/>
          <w:i w:val="false"/>
          <w:color w:val="000000"/>
          <w:sz w:val="28"/>
        </w:rPr>
        <w:t>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 а также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 подлежат исключению из совокупного годового дохода по строкам 110.01.024 Е и 110.01.024 F, в случае если указанное предусмотрено налоговым режимом налогоплательщика-недропользователя;</w:t>
      </w:r>
    </w:p>
    <w:bookmarkEnd w:id="864"/>
    <w:bookmarkStart w:name="z876" w:id="865"/>
    <w:p>
      <w:pPr>
        <w:spacing w:after="0"/>
        <w:ind w:left="0"/>
        <w:jc w:val="both"/>
      </w:pPr>
      <w:r>
        <w:rPr>
          <w:rFonts w:ascii="Times New Roman"/>
          <w:b w:val="false"/>
          <w:i w:val="false"/>
          <w:color w:val="000000"/>
          <w:sz w:val="28"/>
        </w:rPr>
        <w:t>
      14) в строке 110.01.014 указывается итоговая сумма дивидендов, полученных налогоплательщиком;</w:t>
      </w:r>
    </w:p>
    <w:bookmarkEnd w:id="865"/>
    <w:bookmarkStart w:name="z877" w:id="866"/>
    <w:p>
      <w:pPr>
        <w:spacing w:after="0"/>
        <w:ind w:left="0"/>
        <w:jc w:val="both"/>
      </w:pPr>
      <w:r>
        <w:rPr>
          <w:rFonts w:ascii="Times New Roman"/>
          <w:b w:val="false"/>
          <w:i w:val="false"/>
          <w:color w:val="000000"/>
          <w:sz w:val="28"/>
        </w:rPr>
        <w:t>
      15) в строке 110.01.015 указывается доход, полученный в течение налогового периода при распределении чистого дохода и направленного на увеличение уставного капитала юридического лица-резидента с сохранением доли участия каждого учредителя, участника;</w:t>
      </w:r>
    </w:p>
    <w:bookmarkEnd w:id="866"/>
    <w:bookmarkStart w:name="z878" w:id="867"/>
    <w:p>
      <w:pPr>
        <w:spacing w:after="0"/>
        <w:ind w:left="0"/>
        <w:jc w:val="both"/>
      </w:pPr>
      <w:r>
        <w:rPr>
          <w:rFonts w:ascii="Times New Roman"/>
          <w:b w:val="false"/>
          <w:i w:val="false"/>
          <w:color w:val="000000"/>
          <w:sz w:val="28"/>
        </w:rPr>
        <w:t>
      16) в строке 110.01.016 указывается итоговая сумма доходов по вознаграждениям;</w:t>
      </w:r>
    </w:p>
    <w:bookmarkEnd w:id="867"/>
    <w:bookmarkStart w:name="z879" w:id="868"/>
    <w:p>
      <w:pPr>
        <w:spacing w:after="0"/>
        <w:ind w:left="0"/>
        <w:jc w:val="both"/>
      </w:pPr>
      <w:r>
        <w:rPr>
          <w:rFonts w:ascii="Times New Roman"/>
          <w:b w:val="false"/>
          <w:i w:val="false"/>
          <w:color w:val="000000"/>
          <w:sz w:val="28"/>
        </w:rPr>
        <w:t>
      17) в строке 110.01.017 указывается общая сумма положительной курсовой разницы или превышение положительной курсовой разницы над отрицательной курсовой разницей;</w:t>
      </w:r>
    </w:p>
    <w:bookmarkEnd w:id="868"/>
    <w:bookmarkStart w:name="z880" w:id="869"/>
    <w:p>
      <w:pPr>
        <w:spacing w:after="0"/>
        <w:ind w:left="0"/>
        <w:jc w:val="both"/>
      </w:pPr>
      <w:r>
        <w:rPr>
          <w:rFonts w:ascii="Times New Roman"/>
          <w:b w:val="false"/>
          <w:i w:val="false"/>
          <w:color w:val="000000"/>
          <w:sz w:val="28"/>
        </w:rPr>
        <w:t xml:space="preserve">
      18) в строке 110.01.018 указывается общая сумма выигрышей подлежащих получению (полученных) налогоплательщиком; </w:t>
      </w:r>
    </w:p>
    <w:bookmarkEnd w:id="869"/>
    <w:bookmarkStart w:name="z881" w:id="870"/>
    <w:p>
      <w:pPr>
        <w:spacing w:after="0"/>
        <w:ind w:left="0"/>
        <w:jc w:val="both"/>
      </w:pPr>
      <w:r>
        <w:rPr>
          <w:rFonts w:ascii="Times New Roman"/>
          <w:b w:val="false"/>
          <w:i w:val="false"/>
          <w:color w:val="000000"/>
          <w:sz w:val="28"/>
        </w:rPr>
        <w:t xml:space="preserve">
      19) в строке 110.01.019 указывается доход, подлежащий получению (полученный) налогоплательщиком в виде роялти; </w:t>
      </w:r>
    </w:p>
    <w:bookmarkEnd w:id="870"/>
    <w:bookmarkStart w:name="z882" w:id="871"/>
    <w:p>
      <w:pPr>
        <w:spacing w:after="0"/>
        <w:ind w:left="0"/>
        <w:jc w:val="both"/>
      </w:pPr>
      <w:r>
        <w:rPr>
          <w:rFonts w:ascii="Times New Roman"/>
          <w:b w:val="false"/>
          <w:i w:val="false"/>
          <w:color w:val="000000"/>
          <w:sz w:val="28"/>
        </w:rPr>
        <w:t>
      20) в строке 110.01.020 указывается сумма превышения доходов над расходами, полученными при эксплуатации объектов социальной сферы;</w:t>
      </w:r>
    </w:p>
    <w:bookmarkEnd w:id="871"/>
    <w:bookmarkStart w:name="z883" w:id="872"/>
    <w:p>
      <w:pPr>
        <w:spacing w:after="0"/>
        <w:ind w:left="0"/>
        <w:jc w:val="both"/>
      </w:pPr>
      <w:r>
        <w:rPr>
          <w:rFonts w:ascii="Times New Roman"/>
          <w:b w:val="false"/>
          <w:i w:val="false"/>
          <w:color w:val="000000"/>
          <w:sz w:val="28"/>
        </w:rPr>
        <w:t>
      21) в строке 110.01.021 указывается сумма доходов от корректировки расходов на геологическое изучение, разведку и подготовительные работы к добыче природных ресурсов, а также других расходов недропользователей, отраженная в строке 110.05.013, в случае если по данной строке отрицательное значение;</w:t>
      </w:r>
    </w:p>
    <w:bookmarkEnd w:id="872"/>
    <w:bookmarkStart w:name="z884" w:id="873"/>
    <w:p>
      <w:pPr>
        <w:spacing w:after="0"/>
        <w:ind w:left="0"/>
        <w:jc w:val="both"/>
      </w:pPr>
      <w:r>
        <w:rPr>
          <w:rFonts w:ascii="Times New Roman"/>
          <w:b w:val="false"/>
          <w:i w:val="false"/>
          <w:color w:val="000000"/>
          <w:sz w:val="28"/>
        </w:rPr>
        <w:t xml:space="preserve">
      22) в строке 110.01.022 указывается общая сумма других доходов, подлежащих получению (полученных) налогоплательщиком и не отраженных в строках с 110.01.001 по 110.01.021 декларации; </w:t>
      </w:r>
    </w:p>
    <w:bookmarkEnd w:id="873"/>
    <w:bookmarkStart w:name="z885" w:id="874"/>
    <w:p>
      <w:pPr>
        <w:spacing w:after="0"/>
        <w:ind w:left="0"/>
        <w:jc w:val="both"/>
      </w:pPr>
      <w:r>
        <w:rPr>
          <w:rFonts w:ascii="Times New Roman"/>
          <w:b w:val="false"/>
          <w:i w:val="false"/>
          <w:color w:val="000000"/>
          <w:sz w:val="28"/>
        </w:rPr>
        <w:t>
      23) в строке 110.01.023 указывается общая сумма совокупного годового дохода, определяемая сложением сумм строк с 110.01.001 по 110.01.022 (сумма с 110.01.001 + по 110.01.022);</w:t>
      </w:r>
    </w:p>
    <w:bookmarkEnd w:id="874"/>
    <w:bookmarkStart w:name="z886" w:id="875"/>
    <w:p>
      <w:pPr>
        <w:spacing w:after="0"/>
        <w:ind w:left="0"/>
        <w:jc w:val="both"/>
      </w:pPr>
      <w:r>
        <w:rPr>
          <w:rFonts w:ascii="Times New Roman"/>
          <w:b w:val="false"/>
          <w:i w:val="false"/>
          <w:color w:val="000000"/>
          <w:sz w:val="28"/>
        </w:rPr>
        <w:t>
      23. В разделе "Корректировка совокупного годового дохода":</w:t>
      </w:r>
    </w:p>
    <w:bookmarkEnd w:id="875"/>
    <w:bookmarkStart w:name="z887" w:id="876"/>
    <w:p>
      <w:pPr>
        <w:spacing w:after="0"/>
        <w:ind w:left="0"/>
        <w:jc w:val="both"/>
      </w:pPr>
      <w:r>
        <w:rPr>
          <w:rFonts w:ascii="Times New Roman"/>
          <w:b w:val="false"/>
          <w:i w:val="false"/>
          <w:color w:val="000000"/>
          <w:sz w:val="28"/>
        </w:rPr>
        <w:t>
      1) в строке 110.01.024 указывается общая сумма корректировки совокупного годового дохода в соответствии с положениями применимого налогового законодательства, которая определяется суммой строк с 110.01.024 А по 110.01.024 L (сумма с 110.01.024 А по 110.01.024 L);</w:t>
      </w:r>
    </w:p>
    <w:bookmarkEnd w:id="876"/>
    <w:bookmarkStart w:name="z888" w:id="877"/>
    <w:p>
      <w:pPr>
        <w:spacing w:after="0"/>
        <w:ind w:left="0"/>
        <w:jc w:val="both"/>
      </w:pPr>
      <w:r>
        <w:rPr>
          <w:rFonts w:ascii="Times New Roman"/>
          <w:b w:val="false"/>
          <w:i w:val="false"/>
          <w:color w:val="000000"/>
          <w:sz w:val="28"/>
        </w:rPr>
        <w:t>
      2) в строке 110.01.025 указывается сумма совокупного годового дохода с учетом корректировки, определяемая как разница строк 110.01.023 и 110.01.024 (110.01.023 – 110.01.024).</w:t>
      </w:r>
    </w:p>
    <w:bookmarkEnd w:id="877"/>
    <w:bookmarkStart w:name="z889" w:id="878"/>
    <w:p>
      <w:pPr>
        <w:spacing w:after="0"/>
        <w:ind w:left="0"/>
        <w:jc w:val="both"/>
      </w:pPr>
      <w:r>
        <w:rPr>
          <w:rFonts w:ascii="Times New Roman"/>
          <w:b w:val="false"/>
          <w:i w:val="false"/>
          <w:color w:val="000000"/>
          <w:sz w:val="28"/>
        </w:rPr>
        <w:t>
      24. В разделе "Вычеты":</w:t>
      </w:r>
    </w:p>
    <w:bookmarkEnd w:id="878"/>
    <w:bookmarkStart w:name="z890" w:id="879"/>
    <w:p>
      <w:pPr>
        <w:spacing w:after="0"/>
        <w:ind w:left="0"/>
        <w:jc w:val="both"/>
      </w:pPr>
      <w:r>
        <w:rPr>
          <w:rFonts w:ascii="Times New Roman"/>
          <w:b w:val="false"/>
          <w:i w:val="false"/>
          <w:color w:val="000000"/>
          <w:sz w:val="28"/>
        </w:rPr>
        <w:t xml:space="preserve">
      1) в строку 110.01.026 переносится сумма, отраженная в строке 110.04.012; </w:t>
      </w:r>
    </w:p>
    <w:bookmarkEnd w:id="879"/>
    <w:bookmarkStart w:name="z891" w:id="880"/>
    <w:p>
      <w:pPr>
        <w:spacing w:after="0"/>
        <w:ind w:left="0"/>
        <w:jc w:val="both"/>
      </w:pPr>
      <w:r>
        <w:rPr>
          <w:rFonts w:ascii="Times New Roman"/>
          <w:b w:val="false"/>
          <w:i w:val="false"/>
          <w:color w:val="000000"/>
          <w:sz w:val="28"/>
        </w:rPr>
        <w:t>
      2) в строке 110.01.027 указывается сумма вознаграждений, подлежащая отнесению на вычет;</w:t>
      </w:r>
    </w:p>
    <w:bookmarkEnd w:id="880"/>
    <w:bookmarkStart w:name="z892" w:id="881"/>
    <w:p>
      <w:pPr>
        <w:spacing w:after="0"/>
        <w:ind w:left="0"/>
        <w:jc w:val="both"/>
      </w:pPr>
      <w:r>
        <w:rPr>
          <w:rFonts w:ascii="Times New Roman"/>
          <w:b w:val="false"/>
          <w:i w:val="false"/>
          <w:color w:val="000000"/>
          <w:sz w:val="28"/>
        </w:rPr>
        <w:t xml:space="preserve">
      3) в строке 110.01.028 указывается общая сумма выплаченных обязательств, ранее признанных доходами, подлежащей отнесению на вычеты; </w:t>
      </w:r>
    </w:p>
    <w:bookmarkEnd w:id="881"/>
    <w:bookmarkStart w:name="z893" w:id="882"/>
    <w:p>
      <w:pPr>
        <w:spacing w:after="0"/>
        <w:ind w:left="0"/>
        <w:jc w:val="both"/>
      </w:pPr>
      <w:r>
        <w:rPr>
          <w:rFonts w:ascii="Times New Roman"/>
          <w:b w:val="false"/>
          <w:i w:val="false"/>
          <w:color w:val="000000"/>
          <w:sz w:val="28"/>
        </w:rPr>
        <w:t>
      4) в строке 110.01.029 указывается сумма сомнительных требований, подлежащей отнесению на вычеты;</w:t>
      </w:r>
    </w:p>
    <w:bookmarkEnd w:id="882"/>
    <w:bookmarkStart w:name="z894" w:id="883"/>
    <w:p>
      <w:pPr>
        <w:spacing w:after="0"/>
        <w:ind w:left="0"/>
        <w:jc w:val="both"/>
      </w:pPr>
      <w:r>
        <w:rPr>
          <w:rFonts w:ascii="Times New Roman"/>
          <w:b w:val="false"/>
          <w:i w:val="false"/>
          <w:color w:val="000000"/>
          <w:sz w:val="28"/>
        </w:rPr>
        <w:t xml:space="preserve">
      5) в строке 110.01.030 указывается сумма отчислений в фонд ликвидации последствий разработки месторождений, относимых на вычеты; </w:t>
      </w:r>
    </w:p>
    <w:bookmarkEnd w:id="883"/>
    <w:bookmarkStart w:name="z895" w:id="884"/>
    <w:p>
      <w:pPr>
        <w:spacing w:after="0"/>
        <w:ind w:left="0"/>
        <w:jc w:val="both"/>
      </w:pPr>
      <w:r>
        <w:rPr>
          <w:rFonts w:ascii="Times New Roman"/>
          <w:b w:val="false"/>
          <w:i w:val="false"/>
          <w:color w:val="000000"/>
          <w:sz w:val="28"/>
        </w:rPr>
        <w:t xml:space="preserve">
      6) в строке 110.01.031 указывается сумма расходов на научно-исследовательские и проектные, изыскательские и опытно-конструкторские или научно-технические работы в зависимости от налогового законодательства, действовавшего на дату подписания (заключения) контракта на недропользование, подлежащей отнесению на вычеты; </w:t>
      </w:r>
    </w:p>
    <w:bookmarkEnd w:id="884"/>
    <w:bookmarkStart w:name="z896" w:id="885"/>
    <w:p>
      <w:pPr>
        <w:spacing w:after="0"/>
        <w:ind w:left="0"/>
        <w:jc w:val="both"/>
      </w:pPr>
      <w:r>
        <w:rPr>
          <w:rFonts w:ascii="Times New Roman"/>
          <w:b w:val="false"/>
          <w:i w:val="false"/>
          <w:color w:val="000000"/>
          <w:sz w:val="28"/>
        </w:rPr>
        <w:t>
      7) в строке 110.01.032 указывается общая сумма расходов на социальные выплаты, подлежащая отнесению на вычеты;</w:t>
      </w:r>
    </w:p>
    <w:bookmarkEnd w:id="885"/>
    <w:bookmarkStart w:name="z897" w:id="886"/>
    <w:p>
      <w:pPr>
        <w:spacing w:after="0"/>
        <w:ind w:left="0"/>
        <w:jc w:val="both"/>
      </w:pPr>
      <w:r>
        <w:rPr>
          <w:rFonts w:ascii="Times New Roman"/>
          <w:b w:val="false"/>
          <w:i w:val="false"/>
          <w:color w:val="000000"/>
          <w:sz w:val="28"/>
        </w:rPr>
        <w:t xml:space="preserve">
      8) в строке 110.01.033 переносится сумма, определяемая суммой строк 110.05.015 С, 110.05.019 и 110.05.020 (110.05.015 С + 110.05.019 + 110.05.020); </w:t>
      </w:r>
    </w:p>
    <w:bookmarkEnd w:id="886"/>
    <w:bookmarkStart w:name="z898" w:id="887"/>
    <w:p>
      <w:pPr>
        <w:spacing w:after="0"/>
        <w:ind w:left="0"/>
        <w:jc w:val="both"/>
      </w:pPr>
      <w:r>
        <w:rPr>
          <w:rFonts w:ascii="Times New Roman"/>
          <w:b w:val="false"/>
          <w:i w:val="false"/>
          <w:color w:val="000000"/>
          <w:sz w:val="28"/>
        </w:rPr>
        <w:t>
      9) в строке 110.01.034 указывается сумма отрицательной курсовой разницы или превышение отрицательной курсовой разницы над положительной курсовой разницей, подлежащей отнесению на вычеты. Налогоплательщики, налоговый режим которых не предусматривает учет курсовой разницы в целях налогообложения, данную строку не заполняют;</w:t>
      </w:r>
    </w:p>
    <w:bookmarkEnd w:id="887"/>
    <w:bookmarkStart w:name="z899" w:id="888"/>
    <w:p>
      <w:pPr>
        <w:spacing w:after="0"/>
        <w:ind w:left="0"/>
        <w:jc w:val="both"/>
      </w:pPr>
      <w:r>
        <w:rPr>
          <w:rFonts w:ascii="Times New Roman"/>
          <w:b w:val="false"/>
          <w:i w:val="false"/>
          <w:color w:val="000000"/>
          <w:sz w:val="28"/>
        </w:rPr>
        <w:t xml:space="preserve">
      10) в строке 110.01.035 указывается сумма уплаченных в бюджет налогов в пределах, начисленных в соответствии с налоговым режимом, предусмотренным Контрактом на недропользование; </w:t>
      </w:r>
    </w:p>
    <w:bookmarkEnd w:id="888"/>
    <w:bookmarkStart w:name="z900" w:id="889"/>
    <w:p>
      <w:pPr>
        <w:spacing w:after="0"/>
        <w:ind w:left="0"/>
        <w:jc w:val="both"/>
      </w:pPr>
      <w:r>
        <w:rPr>
          <w:rFonts w:ascii="Times New Roman"/>
          <w:b w:val="false"/>
          <w:i w:val="false"/>
          <w:color w:val="000000"/>
          <w:sz w:val="28"/>
        </w:rPr>
        <w:t>
      11) в строке 110.01.036 указывается суммы штрафов, пени, неустоек, подлежащей отнесению на вычеты;</w:t>
      </w:r>
    </w:p>
    <w:bookmarkEnd w:id="889"/>
    <w:bookmarkStart w:name="z901" w:id="890"/>
    <w:p>
      <w:pPr>
        <w:spacing w:after="0"/>
        <w:ind w:left="0"/>
        <w:jc w:val="both"/>
      </w:pPr>
      <w:r>
        <w:rPr>
          <w:rFonts w:ascii="Times New Roman"/>
          <w:b w:val="false"/>
          <w:i w:val="false"/>
          <w:color w:val="000000"/>
          <w:sz w:val="28"/>
        </w:rPr>
        <w:t>
      12) в строке 110.01.037 указывается общая сумма амортизационных отчислений, расходов на ремонт и других вычетов по фиксированным активам, определяемая сложением сумм строк с 110.01.037 А по 110.01.037 I (сумма с 110.01.037 А по 110.01.037 I);</w:t>
      </w:r>
    </w:p>
    <w:bookmarkEnd w:id="890"/>
    <w:bookmarkStart w:name="z902" w:id="891"/>
    <w:p>
      <w:pPr>
        <w:spacing w:after="0"/>
        <w:ind w:left="0"/>
        <w:jc w:val="both"/>
      </w:pPr>
      <w:r>
        <w:rPr>
          <w:rFonts w:ascii="Times New Roman"/>
          <w:b w:val="false"/>
          <w:i w:val="false"/>
          <w:color w:val="000000"/>
          <w:sz w:val="28"/>
        </w:rPr>
        <w:t>
      13) в строку 110.01.037 А переносится сумма, отраженная в строках 110.06.004 F и 110.06.008 С (110.06.004 F + 110.06.008 С);</w:t>
      </w:r>
    </w:p>
    <w:bookmarkEnd w:id="891"/>
    <w:bookmarkStart w:name="z903" w:id="892"/>
    <w:p>
      <w:pPr>
        <w:spacing w:after="0"/>
        <w:ind w:left="0"/>
        <w:jc w:val="both"/>
      </w:pPr>
      <w:r>
        <w:rPr>
          <w:rFonts w:ascii="Times New Roman"/>
          <w:b w:val="false"/>
          <w:i w:val="false"/>
          <w:color w:val="000000"/>
          <w:sz w:val="28"/>
        </w:rPr>
        <w:t>
      14) в строку 110.01.037 В переносится сумма, отраженная в строке 110.06.005 F;</w:t>
      </w:r>
    </w:p>
    <w:bookmarkEnd w:id="892"/>
    <w:bookmarkStart w:name="z904" w:id="893"/>
    <w:p>
      <w:pPr>
        <w:spacing w:after="0"/>
        <w:ind w:left="0"/>
        <w:jc w:val="both"/>
      </w:pPr>
      <w:r>
        <w:rPr>
          <w:rFonts w:ascii="Times New Roman"/>
          <w:b w:val="false"/>
          <w:i w:val="false"/>
          <w:color w:val="000000"/>
          <w:sz w:val="28"/>
        </w:rPr>
        <w:t>
      15) в строку 110.01.037 С переносится сумма, отраженная в строке 110.07.001 В;</w:t>
      </w:r>
    </w:p>
    <w:bookmarkEnd w:id="893"/>
    <w:bookmarkStart w:name="z905" w:id="894"/>
    <w:p>
      <w:pPr>
        <w:spacing w:after="0"/>
        <w:ind w:left="0"/>
        <w:jc w:val="both"/>
      </w:pPr>
      <w:r>
        <w:rPr>
          <w:rFonts w:ascii="Times New Roman"/>
          <w:b w:val="false"/>
          <w:i w:val="false"/>
          <w:color w:val="000000"/>
          <w:sz w:val="28"/>
        </w:rPr>
        <w:t>
      16) в строку 110.01.037 D переносится сумма, отраженная в строках 110.06.004 J и 110.06.005 H (110.06.004 J + 110.06.005 H);</w:t>
      </w:r>
    </w:p>
    <w:bookmarkEnd w:id="894"/>
    <w:bookmarkStart w:name="z906" w:id="895"/>
    <w:p>
      <w:pPr>
        <w:spacing w:after="0"/>
        <w:ind w:left="0"/>
        <w:jc w:val="both"/>
      </w:pPr>
      <w:r>
        <w:rPr>
          <w:rFonts w:ascii="Times New Roman"/>
          <w:b w:val="false"/>
          <w:i w:val="false"/>
          <w:color w:val="000000"/>
          <w:sz w:val="28"/>
        </w:rPr>
        <w:t>
      17) в строку 110.01.037 E переносится сумма, отраженная в строках 110.06.004 I и 110.06.005 G;</w:t>
      </w:r>
    </w:p>
    <w:bookmarkEnd w:id="895"/>
    <w:bookmarkStart w:name="z907" w:id="896"/>
    <w:p>
      <w:pPr>
        <w:spacing w:after="0"/>
        <w:ind w:left="0"/>
        <w:jc w:val="both"/>
      </w:pPr>
      <w:r>
        <w:rPr>
          <w:rFonts w:ascii="Times New Roman"/>
          <w:b w:val="false"/>
          <w:i w:val="false"/>
          <w:color w:val="000000"/>
          <w:sz w:val="28"/>
        </w:rPr>
        <w:t>
      18) в строке 110.01.037 F указывается стоимость основных средств, относимая на вычеты по инвестиционным налоговым преференциям;</w:t>
      </w:r>
    </w:p>
    <w:bookmarkEnd w:id="896"/>
    <w:bookmarkStart w:name="z908" w:id="897"/>
    <w:p>
      <w:pPr>
        <w:spacing w:after="0"/>
        <w:ind w:left="0"/>
        <w:jc w:val="both"/>
      </w:pPr>
      <w:r>
        <w:rPr>
          <w:rFonts w:ascii="Times New Roman"/>
          <w:b w:val="false"/>
          <w:i w:val="false"/>
          <w:color w:val="000000"/>
          <w:sz w:val="28"/>
        </w:rPr>
        <w:t xml:space="preserve">
      19) в строку 110.01.037 G переносятся суммы, отраженные в строках 110.06.004 G и 110.06.007 I (110.06.004 G + 110.06.007 I); </w:t>
      </w:r>
    </w:p>
    <w:bookmarkEnd w:id="897"/>
    <w:bookmarkStart w:name="z909" w:id="898"/>
    <w:p>
      <w:pPr>
        <w:spacing w:after="0"/>
        <w:ind w:left="0"/>
        <w:jc w:val="both"/>
      </w:pPr>
      <w:r>
        <w:rPr>
          <w:rFonts w:ascii="Times New Roman"/>
          <w:b w:val="false"/>
          <w:i w:val="false"/>
          <w:color w:val="000000"/>
          <w:sz w:val="28"/>
        </w:rPr>
        <w:t>
      20) в строку 110.01.037 Н переносится сумма, отраженная в строке 110.06.008 D;</w:t>
      </w:r>
    </w:p>
    <w:bookmarkEnd w:id="898"/>
    <w:bookmarkStart w:name="z910" w:id="899"/>
    <w:p>
      <w:pPr>
        <w:spacing w:after="0"/>
        <w:ind w:left="0"/>
        <w:jc w:val="both"/>
      </w:pPr>
      <w:r>
        <w:rPr>
          <w:rFonts w:ascii="Times New Roman"/>
          <w:b w:val="false"/>
          <w:i w:val="false"/>
          <w:color w:val="000000"/>
          <w:sz w:val="28"/>
        </w:rPr>
        <w:t>
      21) в строку 110.01.037 I переносится сумма, отраженная в строке 110.06.009 C;</w:t>
      </w:r>
    </w:p>
    <w:bookmarkEnd w:id="899"/>
    <w:bookmarkStart w:name="z911" w:id="900"/>
    <w:p>
      <w:pPr>
        <w:spacing w:after="0"/>
        <w:ind w:left="0"/>
        <w:jc w:val="both"/>
      </w:pPr>
      <w:r>
        <w:rPr>
          <w:rFonts w:ascii="Times New Roman"/>
          <w:b w:val="false"/>
          <w:i w:val="false"/>
          <w:color w:val="000000"/>
          <w:sz w:val="28"/>
        </w:rPr>
        <w:t xml:space="preserve">
      22) в строке 110.01.038 указывается сумма, подлежащая отнесению на вычеты. В данную строку переносится сумма, отраженная в строке 110.01.038 В. В случае если данная строка не заполняется налогоплательщиком, то переносится сумма, отраженная в строке 110.01.038 А; </w:t>
      </w:r>
    </w:p>
    <w:bookmarkEnd w:id="900"/>
    <w:bookmarkStart w:name="z912" w:id="901"/>
    <w:p>
      <w:pPr>
        <w:spacing w:after="0"/>
        <w:ind w:left="0"/>
        <w:jc w:val="both"/>
      </w:pPr>
      <w:r>
        <w:rPr>
          <w:rFonts w:ascii="Times New Roman"/>
          <w:b w:val="false"/>
          <w:i w:val="false"/>
          <w:color w:val="000000"/>
          <w:sz w:val="28"/>
        </w:rPr>
        <w:t>
      23) в строке 110.01.038 А указывается общая сумма вычетов, определяемая сложением сумм строк с 110.01.026 по 110.01.037 (сумма с 110.01.026 по 110.01.037);</w:t>
      </w:r>
    </w:p>
    <w:bookmarkEnd w:id="901"/>
    <w:bookmarkStart w:name="z913" w:id="902"/>
    <w:p>
      <w:pPr>
        <w:spacing w:after="0"/>
        <w:ind w:left="0"/>
        <w:jc w:val="both"/>
      </w:pPr>
      <w:r>
        <w:rPr>
          <w:rFonts w:ascii="Times New Roman"/>
          <w:b w:val="false"/>
          <w:i w:val="false"/>
          <w:color w:val="000000"/>
          <w:sz w:val="28"/>
        </w:rPr>
        <w:t xml:space="preserve">
      24) строка 110.01.038 В заполняется резидентами, имеющими постоянные учреждения за пределами Республики Казахстан. Сумма по данной строке определяется как разница сумм строк 110.01.038 А и 110.03.002 (110.01.038 А + 110.03.002). </w:t>
      </w:r>
    </w:p>
    <w:bookmarkEnd w:id="902"/>
    <w:bookmarkStart w:name="z914" w:id="903"/>
    <w:p>
      <w:pPr>
        <w:spacing w:after="0"/>
        <w:ind w:left="0"/>
        <w:jc w:val="both"/>
      </w:pPr>
      <w:r>
        <w:rPr>
          <w:rFonts w:ascii="Times New Roman"/>
          <w:b w:val="false"/>
          <w:i w:val="false"/>
          <w:color w:val="000000"/>
          <w:sz w:val="28"/>
        </w:rPr>
        <w:t xml:space="preserve">
      25.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903"/>
    <w:bookmarkStart w:name="z915" w:id="904"/>
    <w:p>
      <w:pPr>
        <w:spacing w:after="0"/>
        <w:ind w:left="0"/>
        <w:jc w:val="both"/>
      </w:pPr>
      <w:r>
        <w:rPr>
          <w:rFonts w:ascii="Times New Roman"/>
          <w:b w:val="false"/>
          <w:i w:val="false"/>
          <w:color w:val="000000"/>
          <w:sz w:val="28"/>
        </w:rPr>
        <w:t>
      1) в строке 110.01.039 указывается сумма корректировки доходов, производимой в соответствии с Законом о трансфертном ценообразовании;</w:t>
      </w:r>
    </w:p>
    <w:bookmarkEnd w:id="904"/>
    <w:bookmarkStart w:name="z916" w:id="905"/>
    <w:p>
      <w:pPr>
        <w:spacing w:after="0"/>
        <w:ind w:left="0"/>
        <w:jc w:val="both"/>
      </w:pPr>
      <w:r>
        <w:rPr>
          <w:rFonts w:ascii="Times New Roman"/>
          <w:b w:val="false"/>
          <w:i w:val="false"/>
          <w:color w:val="000000"/>
          <w:sz w:val="28"/>
        </w:rPr>
        <w:t xml:space="preserve">
      2) в строке 110.01.040 указывается сумма корректировки вычетов, производимой в соответствии с Законом о трансфертном ценообразовании. </w:t>
      </w:r>
    </w:p>
    <w:bookmarkEnd w:id="905"/>
    <w:bookmarkStart w:name="z917" w:id="906"/>
    <w:p>
      <w:pPr>
        <w:spacing w:after="0"/>
        <w:ind w:left="0"/>
        <w:jc w:val="both"/>
      </w:pPr>
      <w:r>
        <w:rPr>
          <w:rFonts w:ascii="Times New Roman"/>
          <w:b w:val="false"/>
          <w:i w:val="false"/>
          <w:color w:val="000000"/>
          <w:sz w:val="28"/>
        </w:rPr>
        <w:t>
      26. В разделе "Расчет налогооблагаемого дохода":</w:t>
      </w:r>
    </w:p>
    <w:bookmarkEnd w:id="906"/>
    <w:bookmarkStart w:name="z918" w:id="907"/>
    <w:p>
      <w:pPr>
        <w:spacing w:after="0"/>
        <w:ind w:left="0"/>
        <w:jc w:val="both"/>
      </w:pPr>
      <w:r>
        <w:rPr>
          <w:rFonts w:ascii="Times New Roman"/>
          <w:b w:val="false"/>
          <w:i w:val="false"/>
          <w:color w:val="000000"/>
          <w:sz w:val="28"/>
        </w:rPr>
        <w:t>
      1) в строке 110.01.041 указывается сумма налогооблагаемого дохода (убытка), определяемая как разница суммы строк 110.01.025, 110.01.038 и 110.01.040 плюс 110.01.039 (110.01.025 – 110.01.038 + 110.01.039 - 110.01.040);</w:t>
      </w:r>
    </w:p>
    <w:bookmarkEnd w:id="907"/>
    <w:bookmarkStart w:name="z919" w:id="908"/>
    <w:p>
      <w:pPr>
        <w:spacing w:after="0"/>
        <w:ind w:left="0"/>
        <w:jc w:val="both"/>
      </w:pPr>
      <w:r>
        <w:rPr>
          <w:rFonts w:ascii="Times New Roman"/>
          <w:b w:val="false"/>
          <w:i w:val="false"/>
          <w:color w:val="000000"/>
          <w:sz w:val="28"/>
        </w:rPr>
        <w:t>
      2) в строку 110.01.042 переносится сумма, отраженная в строке 110.08.001;</w:t>
      </w:r>
    </w:p>
    <w:bookmarkEnd w:id="908"/>
    <w:bookmarkStart w:name="z920" w:id="909"/>
    <w:p>
      <w:pPr>
        <w:spacing w:after="0"/>
        <w:ind w:left="0"/>
        <w:jc w:val="both"/>
      </w:pPr>
      <w:r>
        <w:rPr>
          <w:rFonts w:ascii="Times New Roman"/>
          <w:b w:val="false"/>
          <w:i w:val="false"/>
          <w:color w:val="000000"/>
          <w:sz w:val="28"/>
        </w:rPr>
        <w:t>
      3) в строке 110.01.043 указывается сумма налогооблагаемого дохода (убытка), подлежащего освобождению от налогообложения в соответствии с международными договорами, определяемая сложением строк 110.01.043 А и 110.01.043 В (110.01.043 А + 110.01.043 В);</w:t>
      </w:r>
    </w:p>
    <w:bookmarkEnd w:id="909"/>
    <w:bookmarkStart w:name="z921" w:id="910"/>
    <w:p>
      <w:pPr>
        <w:spacing w:after="0"/>
        <w:ind w:left="0"/>
        <w:jc w:val="both"/>
      </w:pPr>
      <w:r>
        <w:rPr>
          <w:rFonts w:ascii="Times New Roman"/>
          <w:b w:val="false"/>
          <w:i w:val="false"/>
          <w:color w:val="000000"/>
          <w:sz w:val="28"/>
        </w:rPr>
        <w:t>
      4) в строке 110.01.043 А указывается сумма налогооблагаемого дохода, подлежащего освобождению от налогообложения в соответствии с международным договором об избежании двойного налогообложения;</w:t>
      </w:r>
    </w:p>
    <w:bookmarkEnd w:id="910"/>
    <w:bookmarkStart w:name="z922" w:id="911"/>
    <w:p>
      <w:pPr>
        <w:spacing w:after="0"/>
        <w:ind w:left="0"/>
        <w:jc w:val="both"/>
      </w:pPr>
      <w:r>
        <w:rPr>
          <w:rFonts w:ascii="Times New Roman"/>
          <w:b w:val="false"/>
          <w:i w:val="false"/>
          <w:color w:val="000000"/>
          <w:sz w:val="28"/>
        </w:rPr>
        <w:t>
      5) в строке 110.01.043 В указывается сумма налогооблагаемого дохода, подлежащего освобождению от налогообложения в соответствии с иными международными договорами;</w:t>
      </w:r>
    </w:p>
    <w:bookmarkEnd w:id="911"/>
    <w:bookmarkStart w:name="z923" w:id="912"/>
    <w:p>
      <w:pPr>
        <w:spacing w:after="0"/>
        <w:ind w:left="0"/>
        <w:jc w:val="both"/>
      </w:pPr>
      <w:r>
        <w:rPr>
          <w:rFonts w:ascii="Times New Roman"/>
          <w:b w:val="false"/>
          <w:i w:val="false"/>
          <w:color w:val="000000"/>
          <w:sz w:val="28"/>
        </w:rPr>
        <w:t>
      6) в строке 110.01.044 указывается итоговая сумма налогооблагаемого дохода (убытка), определяемая как разница суммы строк 110.01.041, 110.01.042 и 110.01.043 (110.01.041 + 110.01.042 – 110.01.043);</w:t>
      </w:r>
    </w:p>
    <w:bookmarkEnd w:id="912"/>
    <w:bookmarkStart w:name="z924" w:id="913"/>
    <w:p>
      <w:pPr>
        <w:spacing w:after="0"/>
        <w:ind w:left="0"/>
        <w:jc w:val="both"/>
      </w:pPr>
      <w:r>
        <w:rPr>
          <w:rFonts w:ascii="Times New Roman"/>
          <w:b w:val="false"/>
          <w:i w:val="false"/>
          <w:color w:val="000000"/>
          <w:sz w:val="28"/>
        </w:rPr>
        <w:t xml:space="preserve">
      7) в строке 110.01.045 указывается сумма убытка, полученного налогоплательщиком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не подлежащая переносу в соответствии с частью третьей пункта 1 статьи 124 Налогового кодекса, при получении убытка в строке 110.01.044. При этом, если сумма по строке 110.01.037 С больше или равна сумме строки 110.01.041, то в строке 110.01.045 отражается сумма, указанная в строке 110.01.041. Если сумма по строке 110.01.037 С меньше суммы по строке 110.01.041, в строку 110.01.045 переносится сумма строки 110.01.037 С; </w:t>
      </w:r>
    </w:p>
    <w:bookmarkEnd w:id="913"/>
    <w:bookmarkStart w:name="z925" w:id="914"/>
    <w:p>
      <w:pPr>
        <w:spacing w:after="0"/>
        <w:ind w:left="0"/>
        <w:jc w:val="both"/>
      </w:pPr>
      <w:r>
        <w:rPr>
          <w:rFonts w:ascii="Times New Roman"/>
          <w:b w:val="false"/>
          <w:i w:val="false"/>
          <w:color w:val="000000"/>
          <w:sz w:val="28"/>
        </w:rPr>
        <w:t>
      8) в строке 110.01.046 указывается сумма убытка, подлежащего переносу, определенного как сумма убытка, полученного по результатам отчетного налогового периода, уменьшенного на сумму убытка, не подлежащего переносу и сложенного с суммой убытка, полученного при реализации зданий, сооружений и строений, используемых в предпринимательской деятельности;</w:t>
      </w:r>
    </w:p>
    <w:bookmarkEnd w:id="914"/>
    <w:bookmarkStart w:name="z926" w:id="915"/>
    <w:p>
      <w:pPr>
        <w:spacing w:after="0"/>
        <w:ind w:left="0"/>
        <w:jc w:val="both"/>
      </w:pPr>
      <w:r>
        <w:rPr>
          <w:rFonts w:ascii="Times New Roman"/>
          <w:b w:val="false"/>
          <w:i w:val="false"/>
          <w:color w:val="000000"/>
          <w:sz w:val="28"/>
        </w:rPr>
        <w:t>
      9) в строке 110.01.047 указывается предельный процент от налогооблагаемого дохода при его корректировке на сумму расходов по строкам 110.01.048 А, 110.01.048 В, 110.01.048 С, 110.01.048 D (%).</w:t>
      </w:r>
    </w:p>
    <w:bookmarkEnd w:id="915"/>
    <w:bookmarkStart w:name="z927" w:id="91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 в данной строке следует указывать 2% или 3% в зависимости от налогового законодательства, действовавшего на дату подписания (заключения) контракта на недропользование;</w:t>
      </w:r>
    </w:p>
    <w:bookmarkEnd w:id="916"/>
    <w:bookmarkStart w:name="z928" w:id="917"/>
    <w:p>
      <w:pPr>
        <w:spacing w:after="0"/>
        <w:ind w:left="0"/>
        <w:jc w:val="both"/>
      </w:pPr>
      <w:r>
        <w:rPr>
          <w:rFonts w:ascii="Times New Roman"/>
          <w:b w:val="false"/>
          <w:i w:val="false"/>
          <w:color w:val="000000"/>
          <w:sz w:val="28"/>
        </w:rPr>
        <w:t>
      10) в строке 110.01.048 указывается общая сумма расходов (доходов), исключаемых (включаемых) из (в) налогооблагаемого (-ый) дохода (–) в соответствии со статьей 122 Налогового кодекса (сумма с 110.01.048 А по 110.01.048 D) в пределах суммы 110.01.044 х 110.01.047 и (сумма c 110.01.048 Е по 110.01.048 F) – 110.01.048 G);</w:t>
      </w:r>
    </w:p>
    <w:bookmarkEnd w:id="917"/>
    <w:bookmarkStart w:name="z929" w:id="918"/>
    <w:p>
      <w:pPr>
        <w:spacing w:after="0"/>
        <w:ind w:left="0"/>
        <w:jc w:val="both"/>
      </w:pPr>
      <w:r>
        <w:rPr>
          <w:rFonts w:ascii="Times New Roman"/>
          <w:b w:val="false"/>
          <w:i w:val="false"/>
          <w:color w:val="000000"/>
          <w:sz w:val="28"/>
        </w:rPr>
        <w:t xml:space="preserve">
      11) в строке 110.01.048 A указывается сумма расходов, фактически понесенных на содержание объектов социальной сферы,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122 Налогового кодекса;</w:t>
      </w:r>
    </w:p>
    <w:bookmarkEnd w:id="918"/>
    <w:bookmarkStart w:name="z930" w:id="919"/>
    <w:p>
      <w:pPr>
        <w:spacing w:after="0"/>
        <w:ind w:left="0"/>
        <w:jc w:val="both"/>
      </w:pPr>
      <w:r>
        <w:rPr>
          <w:rFonts w:ascii="Times New Roman"/>
          <w:b w:val="false"/>
          <w:i w:val="false"/>
          <w:color w:val="000000"/>
          <w:sz w:val="28"/>
        </w:rPr>
        <w:t>
      12) в строке 110.01.048 B указывается сумма безвозмездно переданного имущества некоммерческим организациям, налогоплательщиком в течение налогового периода;</w:t>
      </w:r>
    </w:p>
    <w:bookmarkEnd w:id="919"/>
    <w:bookmarkStart w:name="z931" w:id="920"/>
    <w:p>
      <w:pPr>
        <w:spacing w:after="0"/>
        <w:ind w:left="0"/>
        <w:jc w:val="both"/>
      </w:pPr>
      <w:r>
        <w:rPr>
          <w:rFonts w:ascii="Times New Roman"/>
          <w:b w:val="false"/>
          <w:i w:val="false"/>
          <w:color w:val="000000"/>
          <w:sz w:val="28"/>
        </w:rPr>
        <w:t>
      13) в строку 110.01.048 С указывается сумма оказанной спонсорской помощи налогоплательщиком в течение налогового периода;</w:t>
      </w:r>
    </w:p>
    <w:bookmarkEnd w:id="920"/>
    <w:bookmarkStart w:name="z932" w:id="921"/>
    <w:p>
      <w:pPr>
        <w:spacing w:after="0"/>
        <w:ind w:left="0"/>
        <w:jc w:val="both"/>
      </w:pPr>
      <w:r>
        <w:rPr>
          <w:rFonts w:ascii="Times New Roman"/>
          <w:b w:val="false"/>
          <w:i w:val="false"/>
          <w:color w:val="000000"/>
          <w:sz w:val="28"/>
        </w:rPr>
        <w:t xml:space="preserve">
      14) в строке 110.01.048 D указывается сумма адресной социальной помощи, предоставленной физическим лицам согласно законодательству Республики Казахстан, определенная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122 Налогового кодекса;</w:t>
      </w:r>
    </w:p>
    <w:bookmarkEnd w:id="921"/>
    <w:bookmarkStart w:name="z933" w:id="922"/>
    <w:p>
      <w:pPr>
        <w:spacing w:after="0"/>
        <w:ind w:left="0"/>
        <w:jc w:val="both"/>
      </w:pPr>
      <w:r>
        <w:rPr>
          <w:rFonts w:ascii="Times New Roman"/>
          <w:b w:val="false"/>
          <w:i w:val="false"/>
          <w:color w:val="000000"/>
          <w:sz w:val="28"/>
        </w:rPr>
        <w:t xml:space="preserve">
      15) строка 110.01.048 E заполняется налогоплательщиками, использующими труд инвалидов. В данной строке указывается сумма произведенных расходов,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122 Налогового кодекса;</w:t>
      </w:r>
    </w:p>
    <w:bookmarkEnd w:id="922"/>
    <w:bookmarkStart w:name="z934" w:id="923"/>
    <w:p>
      <w:pPr>
        <w:spacing w:after="0"/>
        <w:ind w:left="0"/>
        <w:jc w:val="both"/>
      </w:pPr>
      <w:r>
        <w:rPr>
          <w:rFonts w:ascii="Times New Roman"/>
          <w:b w:val="false"/>
          <w:i w:val="false"/>
          <w:color w:val="000000"/>
          <w:sz w:val="28"/>
        </w:rPr>
        <w:t xml:space="preserve">
      16) в строке 110.01.048 F указывается сумма вознаграждения, полученная по финансовому лизингу основных средств,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923"/>
    <w:bookmarkStart w:name="z935" w:id="924"/>
    <w:p>
      <w:pPr>
        <w:spacing w:after="0"/>
        <w:ind w:left="0"/>
        <w:jc w:val="both"/>
      </w:pPr>
      <w:r>
        <w:rPr>
          <w:rFonts w:ascii="Times New Roman"/>
          <w:b w:val="false"/>
          <w:i w:val="false"/>
          <w:color w:val="000000"/>
          <w:sz w:val="28"/>
        </w:rPr>
        <w:t xml:space="preserve">
      17) в строке 110.01.048 G сумма амортизационных отчислений, ранее отнесенных на вычеты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при реализации фиксированных активов до истечения трехлетнего периода эксплуатации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122 Налогового кодекса. В данной строке также отражается стоимость технологического оборудования, отнесенная на вычеты при реализации указанного оборудования до истечения трехлетнего периода эксплуатации.</w:t>
      </w:r>
    </w:p>
    <w:bookmarkEnd w:id="924"/>
    <w:bookmarkStart w:name="z936" w:id="925"/>
    <w:p>
      <w:pPr>
        <w:spacing w:after="0"/>
        <w:ind w:left="0"/>
        <w:jc w:val="both"/>
      </w:pPr>
      <w:r>
        <w:rPr>
          <w:rFonts w:ascii="Times New Roman"/>
          <w:b w:val="false"/>
          <w:i w:val="false"/>
          <w:color w:val="000000"/>
          <w:sz w:val="28"/>
        </w:rPr>
        <w:t>
      Если фактическая сумма расходов, отраженная в строках с 110.01.048 A по 110.01.048 D, составляет сумму, меньшую чем три (два) процента от налогооблагаемого дохода (110.01.044), то исключению из налогооблагаемого дохода подлежит фактическая сумма произведенных расходов. В случае, если сумма составляет сумму, большую чем три (два) процента от налогооблагаемого дохода, то исключению подлежит сумма, определенная в размере трех (двух) процентов налогооблагаемого дохода;</w:t>
      </w:r>
    </w:p>
    <w:bookmarkEnd w:id="925"/>
    <w:bookmarkStart w:name="z937" w:id="926"/>
    <w:p>
      <w:pPr>
        <w:spacing w:after="0"/>
        <w:ind w:left="0"/>
        <w:jc w:val="both"/>
      </w:pPr>
      <w:r>
        <w:rPr>
          <w:rFonts w:ascii="Times New Roman"/>
          <w:b w:val="false"/>
          <w:i w:val="false"/>
          <w:color w:val="000000"/>
          <w:sz w:val="28"/>
        </w:rPr>
        <w:t>
      18) в строке 110.01.049 указывается сумма убытка, перенесенная с предыдущих налоговых периодов;</w:t>
      </w:r>
    </w:p>
    <w:bookmarkEnd w:id="926"/>
    <w:bookmarkStart w:name="z938" w:id="927"/>
    <w:p>
      <w:pPr>
        <w:spacing w:after="0"/>
        <w:ind w:left="0"/>
        <w:jc w:val="both"/>
      </w:pPr>
      <w:r>
        <w:rPr>
          <w:rFonts w:ascii="Times New Roman"/>
          <w:b w:val="false"/>
          <w:i w:val="false"/>
          <w:color w:val="000000"/>
          <w:sz w:val="28"/>
        </w:rPr>
        <w:t>
      19) в строке 110.01.050 указывается налогооблагаемый доход с учетом корректировки и перенесенных убытков, определяемый как разница строк 110.01.044, 110.01.048 и 110.01.049. Если сумма, указанная в строке 110.01.046 больше разницы предыдущих двух строк, то величина данной строки будет отрицательной.</w:t>
      </w:r>
    </w:p>
    <w:bookmarkEnd w:id="927"/>
    <w:bookmarkStart w:name="z939" w:id="928"/>
    <w:p>
      <w:pPr>
        <w:spacing w:after="0"/>
        <w:ind w:left="0"/>
        <w:jc w:val="both"/>
      </w:pPr>
      <w:r>
        <w:rPr>
          <w:rFonts w:ascii="Times New Roman"/>
          <w:b w:val="false"/>
          <w:i w:val="false"/>
          <w:color w:val="000000"/>
          <w:sz w:val="28"/>
        </w:rPr>
        <w:t>
      27. В разделе "Расчет налогового обязательства":</w:t>
      </w:r>
    </w:p>
    <w:bookmarkEnd w:id="928"/>
    <w:bookmarkStart w:name="z940" w:id="929"/>
    <w:p>
      <w:pPr>
        <w:spacing w:after="0"/>
        <w:ind w:left="0"/>
        <w:jc w:val="both"/>
      </w:pPr>
      <w:r>
        <w:rPr>
          <w:rFonts w:ascii="Times New Roman"/>
          <w:b w:val="false"/>
          <w:i w:val="false"/>
          <w:color w:val="000000"/>
          <w:sz w:val="28"/>
        </w:rPr>
        <w:t>
      1) в строке 110.01.051 указывается ставка корпоративного подоходного налога;</w:t>
      </w:r>
    </w:p>
    <w:bookmarkEnd w:id="929"/>
    <w:bookmarkStart w:name="z941" w:id="930"/>
    <w:p>
      <w:pPr>
        <w:spacing w:after="0"/>
        <w:ind w:left="0"/>
        <w:jc w:val="both"/>
      </w:pPr>
      <w:r>
        <w:rPr>
          <w:rFonts w:ascii="Times New Roman"/>
          <w:b w:val="false"/>
          <w:i w:val="false"/>
          <w:color w:val="000000"/>
          <w:sz w:val="28"/>
        </w:rPr>
        <w:t>
      2) в строке 110.01.052 указывается сумма налога, уплаченная за пределами Республики Казахстан, исчисленного с дохода из источников за пределами Республики Казахстан, которая зачитывается при уплате корпоративного подоходного налога в Республике Казахстан;</w:t>
      </w:r>
    </w:p>
    <w:bookmarkEnd w:id="930"/>
    <w:bookmarkStart w:name="z942" w:id="931"/>
    <w:p>
      <w:pPr>
        <w:spacing w:after="0"/>
        <w:ind w:left="0"/>
        <w:jc w:val="both"/>
      </w:pPr>
      <w:r>
        <w:rPr>
          <w:rFonts w:ascii="Times New Roman"/>
          <w:b w:val="false"/>
          <w:i w:val="false"/>
          <w:color w:val="000000"/>
          <w:sz w:val="28"/>
        </w:rPr>
        <w:t xml:space="preserve">
      3) в строке 110.01.053 указывается сумма корпоративного подоходного налога с учетом зачета иностранного налога за отчетный налоговый период. </w:t>
      </w:r>
    </w:p>
    <w:bookmarkEnd w:id="931"/>
    <w:bookmarkStart w:name="z943" w:id="932"/>
    <w:p>
      <w:pPr>
        <w:spacing w:after="0"/>
        <w:ind w:left="0"/>
        <w:jc w:val="both"/>
      </w:pPr>
      <w:r>
        <w:rPr>
          <w:rFonts w:ascii="Times New Roman"/>
          <w:b w:val="false"/>
          <w:i w:val="false"/>
          <w:color w:val="000000"/>
          <w:sz w:val="28"/>
        </w:rPr>
        <w:t xml:space="preserve">
      Определяется как разница произведения строк 110.01.050 и 110.01.051 и строки 110.01.052 (110.01.050 х 110.01.051 – 110.01.052) </w:t>
      </w:r>
    </w:p>
    <w:bookmarkEnd w:id="932"/>
    <w:bookmarkStart w:name="z944" w:id="933"/>
    <w:p>
      <w:pPr>
        <w:spacing w:after="0"/>
        <w:ind w:left="0"/>
        <w:jc w:val="both"/>
      </w:pPr>
      <w:r>
        <w:rPr>
          <w:rFonts w:ascii="Times New Roman"/>
          <w:b w:val="false"/>
          <w:i w:val="false"/>
          <w:color w:val="000000"/>
          <w:sz w:val="28"/>
        </w:rPr>
        <w:t>
      4) в строке 110.01.054 указывается чистый доход юридического лица-нерезидента от деятельности в Республике Казахстан через постоянное учреждение;</w:t>
      </w:r>
    </w:p>
    <w:bookmarkEnd w:id="933"/>
    <w:bookmarkStart w:name="z945" w:id="934"/>
    <w:p>
      <w:pPr>
        <w:spacing w:after="0"/>
        <w:ind w:left="0"/>
        <w:jc w:val="both"/>
      </w:pPr>
      <w:r>
        <w:rPr>
          <w:rFonts w:ascii="Times New Roman"/>
          <w:b w:val="false"/>
          <w:i w:val="false"/>
          <w:color w:val="000000"/>
          <w:sz w:val="28"/>
        </w:rPr>
        <w:t>
      5) в строке 110.01.055 указывается сумма корпоративного подоходного налога на чистый доход:</w:t>
      </w:r>
    </w:p>
    <w:bookmarkEnd w:id="934"/>
    <w:bookmarkStart w:name="z946" w:id="935"/>
    <w:p>
      <w:pPr>
        <w:spacing w:after="0"/>
        <w:ind w:left="0"/>
        <w:jc w:val="both"/>
      </w:pPr>
      <w:r>
        <w:rPr>
          <w:rFonts w:ascii="Times New Roman"/>
          <w:b w:val="false"/>
          <w:i w:val="false"/>
          <w:color w:val="000000"/>
          <w:sz w:val="28"/>
        </w:rPr>
        <w:t>
      в строке 110.01.055 I указывается сумма корпоративного подоходного налога на чистый доход, исчисленного по ставке 15% от строки 110.01.054;</w:t>
      </w:r>
    </w:p>
    <w:bookmarkEnd w:id="935"/>
    <w:bookmarkStart w:name="z947" w:id="936"/>
    <w:p>
      <w:pPr>
        <w:spacing w:after="0"/>
        <w:ind w:left="0"/>
        <w:jc w:val="both"/>
      </w:pPr>
      <w:r>
        <w:rPr>
          <w:rFonts w:ascii="Times New Roman"/>
          <w:b w:val="false"/>
          <w:i w:val="false"/>
          <w:color w:val="000000"/>
          <w:sz w:val="28"/>
        </w:rPr>
        <w:t>
      в строке 110.01.055 II указывается сумма корпоративного подоходного налога на чистый доход, исчисленный по ставке, предусмотренной международным договором, от строки 110.01.054.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936"/>
    <w:bookmarkStart w:name="z948" w:id="937"/>
    <w:p>
      <w:pPr>
        <w:spacing w:after="0"/>
        <w:ind w:left="0"/>
        <w:jc w:val="both"/>
      </w:pPr>
      <w:r>
        <w:rPr>
          <w:rFonts w:ascii="Times New Roman"/>
          <w:b w:val="false"/>
          <w:i w:val="false"/>
          <w:color w:val="000000"/>
          <w:sz w:val="28"/>
        </w:rPr>
        <w:t xml:space="preserve">
      строка 110.01.055 III заполняется в случае, если заполнена строка 110.01.055 II. В данной строке указывается код страны согласно </w:t>
      </w:r>
      <w:r>
        <w:rPr>
          <w:rFonts w:ascii="Times New Roman"/>
          <w:b w:val="false"/>
          <w:i w:val="false"/>
          <w:color w:val="000000"/>
          <w:sz w:val="28"/>
        </w:rPr>
        <w:t>пункту 63</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937"/>
    <w:bookmarkStart w:name="z949" w:id="938"/>
    <w:p>
      <w:pPr>
        <w:spacing w:after="0"/>
        <w:ind w:left="0"/>
        <w:jc w:val="both"/>
      </w:pPr>
      <w:r>
        <w:rPr>
          <w:rFonts w:ascii="Times New Roman"/>
          <w:b w:val="false"/>
          <w:i w:val="false"/>
          <w:color w:val="000000"/>
          <w:sz w:val="28"/>
        </w:rPr>
        <w:t>
      строка 110.01.055 IV заполняется в случае, если заполнена строка 110.01.055 II. В данной строке указывается наименование указанного международного договора;</w:t>
      </w:r>
    </w:p>
    <w:bookmarkEnd w:id="938"/>
    <w:bookmarkStart w:name="z950" w:id="939"/>
    <w:p>
      <w:pPr>
        <w:spacing w:after="0"/>
        <w:ind w:left="0"/>
        <w:jc w:val="both"/>
      </w:pPr>
      <w:r>
        <w:rPr>
          <w:rFonts w:ascii="Times New Roman"/>
          <w:b w:val="false"/>
          <w:i w:val="false"/>
          <w:color w:val="000000"/>
          <w:sz w:val="28"/>
        </w:rPr>
        <w:t>
      6) в строке 110.01.056 указывается итоговая сумма исчисленного корпоративного подоходного налога. Определяется как (110.01.053 + 110.01.055 I или 110.01.055 II).</w:t>
      </w:r>
    </w:p>
    <w:bookmarkEnd w:id="939"/>
    <w:bookmarkStart w:name="z951" w:id="940"/>
    <w:p>
      <w:pPr>
        <w:spacing w:after="0"/>
        <w:ind w:left="0"/>
        <w:jc w:val="left"/>
      </w:pPr>
      <w:r>
        <w:rPr>
          <w:rFonts w:ascii="Times New Roman"/>
          <w:b/>
          <w:i w:val="false"/>
          <w:color w:val="000000"/>
        </w:rPr>
        <w:t xml:space="preserve"> Глава 4. Составление формы 110.02 -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w:t>
      </w:r>
    </w:p>
    <w:bookmarkEnd w:id="940"/>
    <w:bookmarkStart w:name="z952" w:id="941"/>
    <w:p>
      <w:pPr>
        <w:spacing w:after="0"/>
        <w:ind w:left="0"/>
        <w:jc w:val="both"/>
      </w:pPr>
      <w:r>
        <w:rPr>
          <w:rFonts w:ascii="Times New Roman"/>
          <w:b w:val="false"/>
          <w:i w:val="false"/>
          <w:color w:val="000000"/>
          <w:sz w:val="28"/>
        </w:rPr>
        <w:t xml:space="preserve">
      28. Данная форма предназначена для отражения недропользователем информации об объектах налогообложения и (или) объектах, связанных с налогообложением, по исчислению корпоративного подоходного налога по внеконтрактной деятельности, с учетом положений </w:t>
      </w:r>
      <w:r>
        <w:rPr>
          <w:rFonts w:ascii="Times New Roman"/>
          <w:b w:val="false"/>
          <w:i w:val="false"/>
          <w:color w:val="000000"/>
          <w:sz w:val="28"/>
        </w:rPr>
        <w:t>статьи 310</w:t>
      </w:r>
      <w:r>
        <w:rPr>
          <w:rFonts w:ascii="Times New Roman"/>
          <w:b w:val="false"/>
          <w:i w:val="false"/>
          <w:color w:val="000000"/>
          <w:sz w:val="28"/>
        </w:rPr>
        <w:t xml:space="preserve"> Налогового кодекса.</w:t>
      </w:r>
    </w:p>
    <w:bookmarkEnd w:id="941"/>
    <w:bookmarkStart w:name="z953" w:id="942"/>
    <w:p>
      <w:pPr>
        <w:spacing w:after="0"/>
        <w:ind w:left="0"/>
        <w:jc w:val="both"/>
      </w:pPr>
      <w:r>
        <w:rPr>
          <w:rFonts w:ascii="Times New Roman"/>
          <w:b w:val="false"/>
          <w:i w:val="false"/>
          <w:color w:val="000000"/>
          <w:sz w:val="28"/>
        </w:rPr>
        <w:t>
      29. В разделе "Совокупный годовой доход":</w:t>
      </w:r>
    </w:p>
    <w:bookmarkEnd w:id="942"/>
    <w:bookmarkStart w:name="z954" w:id="943"/>
    <w:p>
      <w:pPr>
        <w:spacing w:after="0"/>
        <w:ind w:left="0"/>
        <w:jc w:val="both"/>
      </w:pPr>
      <w:r>
        <w:rPr>
          <w:rFonts w:ascii="Times New Roman"/>
          <w:b w:val="false"/>
          <w:i w:val="false"/>
          <w:color w:val="000000"/>
          <w:sz w:val="28"/>
        </w:rPr>
        <w:t xml:space="preserve">
      1) в строке 110.02.001 указывается доход от реализации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Налогового кодекса;</w:t>
      </w:r>
    </w:p>
    <w:bookmarkEnd w:id="943"/>
    <w:bookmarkStart w:name="z955" w:id="944"/>
    <w:p>
      <w:pPr>
        <w:spacing w:after="0"/>
        <w:ind w:left="0"/>
        <w:jc w:val="both"/>
      </w:pPr>
      <w:r>
        <w:rPr>
          <w:rFonts w:ascii="Times New Roman"/>
          <w:b w:val="false"/>
          <w:i w:val="false"/>
          <w:color w:val="000000"/>
          <w:sz w:val="28"/>
        </w:rPr>
        <w:t xml:space="preserve">
      2) в строке 110.02.002 указывается доход от прироста стоимости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944"/>
    <w:bookmarkStart w:name="z956" w:id="945"/>
    <w:p>
      <w:pPr>
        <w:spacing w:after="0"/>
        <w:ind w:left="0"/>
        <w:jc w:val="both"/>
      </w:pPr>
      <w:r>
        <w:rPr>
          <w:rFonts w:ascii="Times New Roman"/>
          <w:b w:val="false"/>
          <w:i w:val="false"/>
          <w:color w:val="000000"/>
          <w:sz w:val="28"/>
        </w:rPr>
        <w:t>
      3) в строке 110.02.003 указывается доход по производным финансовым инструментам, в том числе свопу, с учетом убытков, перенесенных из предыдущих налоговых периодов;</w:t>
      </w:r>
    </w:p>
    <w:bookmarkEnd w:id="945"/>
    <w:bookmarkStart w:name="z957" w:id="946"/>
    <w:p>
      <w:pPr>
        <w:spacing w:after="0"/>
        <w:ind w:left="0"/>
        <w:jc w:val="both"/>
      </w:pPr>
      <w:r>
        <w:rPr>
          <w:rFonts w:ascii="Times New Roman"/>
          <w:b w:val="false"/>
          <w:i w:val="false"/>
          <w:color w:val="000000"/>
          <w:sz w:val="28"/>
        </w:rPr>
        <w:t xml:space="preserve">
      4) в строке 110.02.004 указывается доход от списания обязательств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w:t>
      </w:r>
    </w:p>
    <w:bookmarkEnd w:id="946"/>
    <w:bookmarkStart w:name="z958" w:id="947"/>
    <w:p>
      <w:pPr>
        <w:spacing w:after="0"/>
        <w:ind w:left="0"/>
        <w:jc w:val="both"/>
      </w:pPr>
      <w:r>
        <w:rPr>
          <w:rFonts w:ascii="Times New Roman"/>
          <w:b w:val="false"/>
          <w:i w:val="false"/>
          <w:color w:val="000000"/>
          <w:sz w:val="28"/>
        </w:rPr>
        <w:t xml:space="preserve">
      5) в строке 110.02.005 указывается доход по сомнительным обязательствам в соответствии со </w:t>
      </w:r>
      <w:r>
        <w:rPr>
          <w:rFonts w:ascii="Times New Roman"/>
          <w:b w:val="false"/>
          <w:i w:val="false"/>
          <w:color w:val="000000"/>
          <w:sz w:val="28"/>
        </w:rPr>
        <w:t>статьей 89</w:t>
      </w:r>
      <w:r>
        <w:rPr>
          <w:rFonts w:ascii="Times New Roman"/>
          <w:b w:val="false"/>
          <w:i w:val="false"/>
          <w:color w:val="000000"/>
          <w:sz w:val="28"/>
        </w:rPr>
        <w:t xml:space="preserve"> Налогового кодекса;</w:t>
      </w:r>
    </w:p>
    <w:bookmarkEnd w:id="947"/>
    <w:bookmarkStart w:name="z959" w:id="948"/>
    <w:p>
      <w:pPr>
        <w:spacing w:after="0"/>
        <w:ind w:left="0"/>
        <w:jc w:val="both"/>
      </w:pPr>
      <w:r>
        <w:rPr>
          <w:rFonts w:ascii="Times New Roman"/>
          <w:b w:val="false"/>
          <w:i w:val="false"/>
          <w:color w:val="000000"/>
          <w:sz w:val="28"/>
        </w:rPr>
        <w:t xml:space="preserve">
      6) в строке 110.02.006 указывается доход от уступки права требования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Налогового кодекса;</w:t>
      </w:r>
    </w:p>
    <w:bookmarkEnd w:id="948"/>
    <w:bookmarkStart w:name="z960" w:id="949"/>
    <w:p>
      <w:pPr>
        <w:spacing w:after="0"/>
        <w:ind w:left="0"/>
        <w:jc w:val="both"/>
      </w:pPr>
      <w:r>
        <w:rPr>
          <w:rFonts w:ascii="Times New Roman"/>
          <w:b w:val="false"/>
          <w:i w:val="false"/>
          <w:color w:val="000000"/>
          <w:sz w:val="28"/>
        </w:rPr>
        <w:t xml:space="preserve">
      7) в строке 110.02.007 указывается доход от выбытия фиксированных активов, определяемый в соответствии со </w:t>
      </w:r>
      <w:r>
        <w:rPr>
          <w:rFonts w:ascii="Times New Roman"/>
          <w:b w:val="false"/>
          <w:i w:val="false"/>
          <w:color w:val="000000"/>
          <w:sz w:val="28"/>
        </w:rPr>
        <w:t>статьей 92</w:t>
      </w:r>
      <w:r>
        <w:rPr>
          <w:rFonts w:ascii="Times New Roman"/>
          <w:b w:val="false"/>
          <w:i w:val="false"/>
          <w:color w:val="000000"/>
          <w:sz w:val="28"/>
        </w:rPr>
        <w:t xml:space="preserve"> Налогового кодекса;</w:t>
      </w:r>
    </w:p>
    <w:bookmarkEnd w:id="949"/>
    <w:bookmarkStart w:name="z961" w:id="950"/>
    <w:p>
      <w:pPr>
        <w:spacing w:after="0"/>
        <w:ind w:left="0"/>
        <w:jc w:val="both"/>
      </w:pPr>
      <w:r>
        <w:rPr>
          <w:rFonts w:ascii="Times New Roman"/>
          <w:b w:val="false"/>
          <w:i w:val="false"/>
          <w:color w:val="000000"/>
          <w:sz w:val="28"/>
        </w:rPr>
        <w:t xml:space="preserve">
      8) в строке 110.02.008 указываются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включаемые в совокупный годовой доход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85 Налогового кодекса;</w:t>
      </w:r>
    </w:p>
    <w:bookmarkEnd w:id="950"/>
    <w:bookmarkStart w:name="z962" w:id="951"/>
    <w:p>
      <w:pPr>
        <w:spacing w:after="0"/>
        <w:ind w:left="0"/>
        <w:jc w:val="both"/>
      </w:pPr>
      <w:r>
        <w:rPr>
          <w:rFonts w:ascii="Times New Roman"/>
          <w:b w:val="false"/>
          <w:i w:val="false"/>
          <w:color w:val="000000"/>
          <w:sz w:val="28"/>
        </w:rPr>
        <w:t xml:space="preserve">
      9) в строке 110.02.009 указываются дивиденды, включаемые в совокупный годовой доход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пункта 1 статьи 85 Налогового кодекса, общая сумма вознаграждений по депозиту, долговой ценной бумаге, векселю, исламскому арендному сертификату, выигрышей включаемая в совокупный годовой доход в соответствии с </w:t>
      </w:r>
      <w:r>
        <w:rPr>
          <w:rFonts w:ascii="Times New Roman"/>
          <w:b w:val="false"/>
          <w:i w:val="false"/>
          <w:color w:val="000000"/>
          <w:sz w:val="28"/>
        </w:rPr>
        <w:t>подпунктами 18)</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пункта 1 статьи 85 Налогового кодекса;</w:t>
      </w:r>
    </w:p>
    <w:bookmarkEnd w:id="951"/>
    <w:bookmarkStart w:name="z963" w:id="952"/>
    <w:p>
      <w:pPr>
        <w:spacing w:after="0"/>
        <w:ind w:left="0"/>
        <w:jc w:val="both"/>
      </w:pPr>
      <w:r>
        <w:rPr>
          <w:rFonts w:ascii="Times New Roman"/>
          <w:b w:val="false"/>
          <w:i w:val="false"/>
          <w:color w:val="000000"/>
          <w:sz w:val="28"/>
        </w:rPr>
        <w:t xml:space="preserve">
      10) в строке 110.02.010 указывается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включаемое в совокупный годовой доход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пункта 1 статьи 85 Налогового кодекса;</w:t>
      </w:r>
    </w:p>
    <w:bookmarkEnd w:id="952"/>
    <w:bookmarkStart w:name="z964" w:id="953"/>
    <w:p>
      <w:pPr>
        <w:spacing w:after="0"/>
        <w:ind w:left="0"/>
        <w:jc w:val="both"/>
      </w:pPr>
      <w:r>
        <w:rPr>
          <w:rFonts w:ascii="Times New Roman"/>
          <w:b w:val="false"/>
          <w:i w:val="false"/>
          <w:color w:val="000000"/>
          <w:sz w:val="28"/>
        </w:rPr>
        <w:t xml:space="preserve">
      11) в строке 110.02.011 указывается доход по инвестиционному депозиту, размещенному в исламском банке, определяемый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пункта 1 статьи 85 Налогового кодекса;</w:t>
      </w:r>
    </w:p>
    <w:bookmarkEnd w:id="953"/>
    <w:bookmarkStart w:name="z965" w:id="954"/>
    <w:p>
      <w:pPr>
        <w:spacing w:after="0"/>
        <w:ind w:left="0"/>
        <w:jc w:val="both"/>
      </w:pPr>
      <w:r>
        <w:rPr>
          <w:rFonts w:ascii="Times New Roman"/>
          <w:b w:val="false"/>
          <w:i w:val="false"/>
          <w:color w:val="000000"/>
          <w:sz w:val="28"/>
        </w:rPr>
        <w:t xml:space="preserve">
      12) в строке 110.02.012 указываются другие доходы налогоплательщика, включаемые в совокупный годовой доход в соответствии с </w:t>
      </w:r>
      <w:r>
        <w:rPr>
          <w:rFonts w:ascii="Times New Roman"/>
          <w:b w:val="false"/>
          <w:i w:val="false"/>
          <w:color w:val="000000"/>
          <w:sz w:val="28"/>
        </w:rPr>
        <w:t>Налоговым кодексом</w:t>
      </w:r>
      <w:r>
        <w:rPr>
          <w:rFonts w:ascii="Times New Roman"/>
          <w:b w:val="false"/>
          <w:i w:val="false"/>
          <w:color w:val="000000"/>
          <w:sz w:val="28"/>
        </w:rPr>
        <w:t>;</w:t>
      </w:r>
    </w:p>
    <w:bookmarkEnd w:id="954"/>
    <w:bookmarkStart w:name="z966" w:id="955"/>
    <w:p>
      <w:pPr>
        <w:spacing w:after="0"/>
        <w:ind w:left="0"/>
        <w:jc w:val="both"/>
      </w:pPr>
      <w:r>
        <w:rPr>
          <w:rFonts w:ascii="Times New Roman"/>
          <w:b w:val="false"/>
          <w:i w:val="false"/>
          <w:color w:val="000000"/>
          <w:sz w:val="28"/>
        </w:rPr>
        <w:t>
      13) в строке 110.02.013 указывается общая сумма совокупного годового дохода, определяемая, как сумма строк с 110.02.001 по 110.02.012;</w:t>
      </w:r>
    </w:p>
    <w:bookmarkEnd w:id="955"/>
    <w:bookmarkStart w:name="z967" w:id="956"/>
    <w:p>
      <w:pPr>
        <w:spacing w:after="0"/>
        <w:ind w:left="0"/>
        <w:jc w:val="both"/>
      </w:pPr>
      <w:r>
        <w:rPr>
          <w:rFonts w:ascii="Times New Roman"/>
          <w:b w:val="false"/>
          <w:i w:val="false"/>
          <w:color w:val="000000"/>
          <w:sz w:val="28"/>
        </w:rPr>
        <w:t xml:space="preserve">
      14) в строке 110.02.014 указывается общая сумма корректировки совокупного годового дохода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Налогового кодекса или статьей 3-1 Закона о введении;</w:t>
      </w:r>
    </w:p>
    <w:bookmarkEnd w:id="956"/>
    <w:bookmarkStart w:name="z968" w:id="957"/>
    <w:p>
      <w:pPr>
        <w:spacing w:after="0"/>
        <w:ind w:left="0"/>
        <w:jc w:val="both"/>
      </w:pPr>
      <w:r>
        <w:rPr>
          <w:rFonts w:ascii="Times New Roman"/>
          <w:b w:val="false"/>
          <w:i w:val="false"/>
          <w:color w:val="000000"/>
          <w:sz w:val="28"/>
        </w:rPr>
        <w:t>
      15) в строке 110.02.015 указывается положительная или отрицательная разница, образовавшаяся при переходе на иной метод оценки товарно-материальных запасов;</w:t>
      </w:r>
    </w:p>
    <w:bookmarkEnd w:id="957"/>
    <w:bookmarkStart w:name="z969" w:id="958"/>
    <w:p>
      <w:pPr>
        <w:spacing w:after="0"/>
        <w:ind w:left="0"/>
        <w:jc w:val="both"/>
      </w:pPr>
      <w:r>
        <w:rPr>
          <w:rFonts w:ascii="Times New Roman"/>
          <w:b w:val="false"/>
          <w:i w:val="false"/>
          <w:color w:val="000000"/>
          <w:sz w:val="28"/>
        </w:rPr>
        <w:t>
      16) в строке 110.02.016 указывается совокупный годовой доход с учетом корректировок, определяемый как разница строк 110.02.013 и 110.02.014, увеличенная на строку 110.02.015 (в случае если значение данной строки положительное) или уменьшенная на строку 110.02.015 (в случае если значение данной строки отрицательное) (110.02.013 – 110.02.014 + или – 110.02.015).</w:t>
      </w:r>
    </w:p>
    <w:bookmarkEnd w:id="958"/>
    <w:bookmarkStart w:name="z970" w:id="959"/>
    <w:p>
      <w:pPr>
        <w:spacing w:after="0"/>
        <w:ind w:left="0"/>
        <w:jc w:val="both"/>
      </w:pPr>
      <w:r>
        <w:rPr>
          <w:rFonts w:ascii="Times New Roman"/>
          <w:b w:val="false"/>
          <w:i w:val="false"/>
          <w:color w:val="000000"/>
          <w:sz w:val="28"/>
        </w:rPr>
        <w:t>
      30. В разделе "Вычеты":</w:t>
      </w:r>
    </w:p>
    <w:bookmarkEnd w:id="959"/>
    <w:bookmarkStart w:name="z971" w:id="960"/>
    <w:p>
      <w:pPr>
        <w:spacing w:after="0"/>
        <w:ind w:left="0"/>
        <w:jc w:val="both"/>
      </w:pPr>
      <w:r>
        <w:rPr>
          <w:rFonts w:ascii="Times New Roman"/>
          <w:b w:val="false"/>
          <w:i w:val="false"/>
          <w:color w:val="000000"/>
          <w:sz w:val="28"/>
        </w:rPr>
        <w:t xml:space="preserve">
      1) в строке 110.02.017 указывается стоимость реализованных (использованных) товаров, приобретенных и безвозмездно полученных работ, услуг, относимая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100 Налогового кодекса и определяемая как 110.02.017 I минус 110.02.017 II плюс 110.02.017 III плюс 110.02.017 IV плюс 110.02.017 V минус 110.02.017 VI минус 110.02.017 VII минус 110.02.017 VIII минус 110.02.017 IX (110.02.017 I – 110.02.017 II + 110.02.017 III + 110.02.017 IV + 110.02.017 V – 110.02.017 VI – 110.02.017 VII – 110.02.017 VIII – 110.02.017 IX);</w:t>
      </w:r>
    </w:p>
    <w:bookmarkEnd w:id="960"/>
    <w:bookmarkStart w:name="z972" w:id="961"/>
    <w:p>
      <w:pPr>
        <w:spacing w:after="0"/>
        <w:ind w:left="0"/>
        <w:jc w:val="both"/>
      </w:pPr>
      <w:r>
        <w:rPr>
          <w:rFonts w:ascii="Times New Roman"/>
          <w:b w:val="false"/>
          <w:i w:val="false"/>
          <w:color w:val="000000"/>
          <w:sz w:val="28"/>
        </w:rPr>
        <w:t>
      в строке 110.02.017 I указывается себестоимость товаров, сырья, материалов (в том числе покупных полуфабрикатов и комплектующих изделий, конструкций и деталей, топлива, запасных частей и др.) (далее – ТМЗ) на начало налогового периода. В первоначальной декларации указанная строка заполняется согласно данным, определенным по бухгалтерскому балансу на начало налогового периода. У налогоплательщика, подающего свою первоначальную декларацию, ТМЗ на начало налогового периода могут отсутствовать;</w:t>
      </w:r>
    </w:p>
    <w:bookmarkEnd w:id="961"/>
    <w:bookmarkStart w:name="z973" w:id="962"/>
    <w:p>
      <w:pPr>
        <w:spacing w:after="0"/>
        <w:ind w:left="0"/>
        <w:jc w:val="both"/>
      </w:pPr>
      <w:r>
        <w:rPr>
          <w:rFonts w:ascii="Times New Roman"/>
          <w:b w:val="false"/>
          <w:i w:val="false"/>
          <w:color w:val="000000"/>
          <w:sz w:val="28"/>
        </w:rPr>
        <w:t>
      строка 110.02.017 II заполняется согласно данным бухгалтерского баланса на конец налогового периода. При этом в данной строке не отражается стоимость товара, учитываемого в остатках ТМЗ на конец года и находящегося в пути (например, реализация товаров на условии FAS-порт), доход от реализации которого признан в целях налогообложения в налоговом периоде. В ликвидационной декларации, представляемой налогоплательщиком в течение налогового периода, строка 110.02.017 II заполняется на основании данных бухгалтерского учета на конец соответствующего налогового периода;</w:t>
      </w:r>
    </w:p>
    <w:bookmarkEnd w:id="962"/>
    <w:bookmarkStart w:name="z974" w:id="963"/>
    <w:p>
      <w:pPr>
        <w:spacing w:after="0"/>
        <w:ind w:left="0"/>
        <w:jc w:val="both"/>
      </w:pPr>
      <w:r>
        <w:rPr>
          <w:rFonts w:ascii="Times New Roman"/>
          <w:b w:val="false"/>
          <w:i w:val="false"/>
          <w:color w:val="000000"/>
          <w:sz w:val="28"/>
        </w:rPr>
        <w:t>
      в строке 110.02.017 III указывается стоимость приобретенных, в том числе безвозмездно полученных налогоплательщиком в течение налогового периода ТМЗ, выполненных работ и оказанных услуг сторонними организациями, индивидуальными предпринимателями, частными нотариусами, адвокатами. Данные, приведенные в указанной строке, не должны включать расходы, относимые на вычеты по строкам с 110.02.018 по 110.02.031 декларации. Определяется как сумма строк с 110.02.017 III А по 110.02.017 III H (сумма с 110.02.017 III А + по 110.02.017 III H):</w:t>
      </w:r>
    </w:p>
    <w:bookmarkEnd w:id="963"/>
    <w:bookmarkStart w:name="z975" w:id="964"/>
    <w:p>
      <w:pPr>
        <w:spacing w:after="0"/>
        <w:ind w:left="0"/>
        <w:jc w:val="both"/>
      </w:pPr>
      <w:r>
        <w:rPr>
          <w:rFonts w:ascii="Times New Roman"/>
          <w:b w:val="false"/>
          <w:i w:val="false"/>
          <w:color w:val="000000"/>
          <w:sz w:val="28"/>
        </w:rPr>
        <w:t>
      в строке 110.02.017 III А указывается себестоимость приобретенных, безвозмездно полученных в течение отчетного налогового периода налогоплательщиком ТМЗ;</w:t>
      </w:r>
    </w:p>
    <w:bookmarkEnd w:id="964"/>
    <w:bookmarkStart w:name="z976" w:id="965"/>
    <w:p>
      <w:pPr>
        <w:spacing w:after="0"/>
        <w:ind w:left="0"/>
        <w:jc w:val="both"/>
      </w:pPr>
      <w:r>
        <w:rPr>
          <w:rFonts w:ascii="Times New Roman"/>
          <w:b w:val="false"/>
          <w:i w:val="false"/>
          <w:color w:val="000000"/>
          <w:sz w:val="28"/>
        </w:rPr>
        <w:t xml:space="preserve">
      в строке 110.02.017 III B указывается стоимость финансовых услуг; </w:t>
      </w:r>
    </w:p>
    <w:bookmarkEnd w:id="965"/>
    <w:bookmarkStart w:name="z977" w:id="966"/>
    <w:p>
      <w:pPr>
        <w:spacing w:after="0"/>
        <w:ind w:left="0"/>
        <w:jc w:val="both"/>
      </w:pPr>
      <w:r>
        <w:rPr>
          <w:rFonts w:ascii="Times New Roman"/>
          <w:b w:val="false"/>
          <w:i w:val="false"/>
          <w:color w:val="000000"/>
          <w:sz w:val="28"/>
        </w:rPr>
        <w:t xml:space="preserve">
      в строке 110.02.017 III С указывается стоимость рекламных услуг; </w:t>
      </w:r>
    </w:p>
    <w:bookmarkEnd w:id="966"/>
    <w:bookmarkStart w:name="z978" w:id="967"/>
    <w:p>
      <w:pPr>
        <w:spacing w:after="0"/>
        <w:ind w:left="0"/>
        <w:jc w:val="both"/>
      </w:pPr>
      <w:r>
        <w:rPr>
          <w:rFonts w:ascii="Times New Roman"/>
          <w:b w:val="false"/>
          <w:i w:val="false"/>
          <w:color w:val="000000"/>
          <w:sz w:val="28"/>
        </w:rPr>
        <w:t>
      в строке 110.02.017 III D указывается стоимость консультационных услуг;</w:t>
      </w:r>
    </w:p>
    <w:bookmarkEnd w:id="967"/>
    <w:bookmarkStart w:name="z979" w:id="968"/>
    <w:p>
      <w:pPr>
        <w:spacing w:after="0"/>
        <w:ind w:left="0"/>
        <w:jc w:val="both"/>
      </w:pPr>
      <w:r>
        <w:rPr>
          <w:rFonts w:ascii="Times New Roman"/>
          <w:b w:val="false"/>
          <w:i w:val="false"/>
          <w:color w:val="000000"/>
          <w:sz w:val="28"/>
        </w:rPr>
        <w:t xml:space="preserve">
      в строке 110.02.017 III E указывается стоимость маркетинговых услуг; </w:t>
      </w:r>
    </w:p>
    <w:bookmarkEnd w:id="968"/>
    <w:bookmarkStart w:name="z980" w:id="969"/>
    <w:p>
      <w:pPr>
        <w:spacing w:after="0"/>
        <w:ind w:left="0"/>
        <w:jc w:val="both"/>
      </w:pPr>
      <w:r>
        <w:rPr>
          <w:rFonts w:ascii="Times New Roman"/>
          <w:b w:val="false"/>
          <w:i w:val="false"/>
          <w:color w:val="000000"/>
          <w:sz w:val="28"/>
        </w:rPr>
        <w:t>
      в строке 110.02.017 III F указывается стоимость дизайнерских услуг;</w:t>
      </w:r>
    </w:p>
    <w:bookmarkEnd w:id="969"/>
    <w:bookmarkStart w:name="z981" w:id="970"/>
    <w:p>
      <w:pPr>
        <w:spacing w:after="0"/>
        <w:ind w:left="0"/>
        <w:jc w:val="both"/>
      </w:pPr>
      <w:r>
        <w:rPr>
          <w:rFonts w:ascii="Times New Roman"/>
          <w:b w:val="false"/>
          <w:i w:val="false"/>
          <w:color w:val="000000"/>
          <w:sz w:val="28"/>
        </w:rPr>
        <w:t xml:space="preserve">
      в строке 110.02.017 III G указывается стоимость инжиниринговых услуг; </w:t>
      </w:r>
    </w:p>
    <w:bookmarkEnd w:id="970"/>
    <w:bookmarkStart w:name="z982" w:id="971"/>
    <w:p>
      <w:pPr>
        <w:spacing w:after="0"/>
        <w:ind w:left="0"/>
        <w:jc w:val="both"/>
      </w:pPr>
      <w:r>
        <w:rPr>
          <w:rFonts w:ascii="Times New Roman"/>
          <w:b w:val="false"/>
          <w:i w:val="false"/>
          <w:color w:val="000000"/>
          <w:sz w:val="28"/>
        </w:rPr>
        <w:t>
      в строке 110.02.017 III H указываются расходы на приобретение прочих работ и услуг;</w:t>
      </w:r>
    </w:p>
    <w:bookmarkEnd w:id="971"/>
    <w:bookmarkStart w:name="z983" w:id="972"/>
    <w:p>
      <w:pPr>
        <w:spacing w:after="0"/>
        <w:ind w:left="0"/>
        <w:jc w:val="both"/>
      </w:pPr>
      <w:r>
        <w:rPr>
          <w:rFonts w:ascii="Times New Roman"/>
          <w:b w:val="false"/>
          <w:i w:val="false"/>
          <w:color w:val="000000"/>
          <w:sz w:val="28"/>
        </w:rPr>
        <w:t xml:space="preserve">
      в строке 110.02.017 IV указываются расходы по начисленным доходам работников и иным выплатам физическим лицам, относимые на вычет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Налогового кодекса, за исключением расходов по начисленным доходам работников:</w:t>
      </w:r>
    </w:p>
    <w:bookmarkEnd w:id="972"/>
    <w:bookmarkStart w:name="z984" w:id="973"/>
    <w:p>
      <w:pPr>
        <w:spacing w:after="0"/>
        <w:ind w:left="0"/>
        <w:jc w:val="both"/>
      </w:pPr>
      <w:r>
        <w:rPr>
          <w:rFonts w:ascii="Times New Roman"/>
          <w:b w:val="false"/>
          <w:i w:val="false"/>
          <w:color w:val="000000"/>
          <w:sz w:val="28"/>
        </w:rPr>
        <w:t xml:space="preserve">
      отражаемых по строке 110.02.023 и представляющих собой превышение размеров суточных, установленных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155 Налогового кодекса;</w:t>
      </w:r>
    </w:p>
    <w:bookmarkEnd w:id="973"/>
    <w:bookmarkStart w:name="z985" w:id="974"/>
    <w:p>
      <w:pPr>
        <w:spacing w:after="0"/>
        <w:ind w:left="0"/>
        <w:jc w:val="both"/>
      </w:pPr>
      <w:r>
        <w:rPr>
          <w:rFonts w:ascii="Times New Roman"/>
          <w:b w:val="false"/>
          <w:i w:val="false"/>
          <w:color w:val="000000"/>
          <w:sz w:val="28"/>
        </w:rPr>
        <w:t xml:space="preserve">
      включаемых в первоначальную стоимость фиксированных активов, объектов преференций; </w:t>
      </w:r>
    </w:p>
    <w:bookmarkEnd w:id="974"/>
    <w:bookmarkStart w:name="z986" w:id="975"/>
    <w:p>
      <w:pPr>
        <w:spacing w:after="0"/>
        <w:ind w:left="0"/>
        <w:jc w:val="both"/>
      </w:pPr>
      <w:r>
        <w:rPr>
          <w:rFonts w:ascii="Times New Roman"/>
          <w:b w:val="false"/>
          <w:i w:val="false"/>
          <w:color w:val="000000"/>
          <w:sz w:val="28"/>
        </w:rPr>
        <w:t xml:space="preserve">
      признаваемых последующими расходами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122 Налогового кодекса;</w:t>
      </w:r>
    </w:p>
    <w:bookmarkEnd w:id="975"/>
    <w:bookmarkStart w:name="z987" w:id="976"/>
    <w:p>
      <w:pPr>
        <w:spacing w:after="0"/>
        <w:ind w:left="0"/>
        <w:jc w:val="both"/>
      </w:pPr>
      <w:r>
        <w:rPr>
          <w:rFonts w:ascii="Times New Roman"/>
          <w:b w:val="false"/>
          <w:i w:val="false"/>
          <w:color w:val="000000"/>
          <w:sz w:val="28"/>
        </w:rPr>
        <w:t xml:space="preserve">
      включаемых в первоначальную стоимость активов, не подлежащих амортизации,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Налогового кодекса;</w:t>
      </w:r>
    </w:p>
    <w:bookmarkEnd w:id="976"/>
    <w:bookmarkStart w:name="z988" w:id="977"/>
    <w:p>
      <w:pPr>
        <w:spacing w:after="0"/>
        <w:ind w:left="0"/>
        <w:jc w:val="both"/>
      </w:pPr>
      <w:r>
        <w:rPr>
          <w:rFonts w:ascii="Times New Roman"/>
          <w:b w:val="false"/>
          <w:i w:val="false"/>
          <w:color w:val="000000"/>
          <w:sz w:val="28"/>
        </w:rPr>
        <w:t>
      в строке 110.02.017 V указывается стоимость работ и услуг, себестоимость ТМЗ, признаваемые расходами будущих периодов в предыдущих налоговых периодах и относимые на вычеты в отчетном налоговом периоде;</w:t>
      </w:r>
    </w:p>
    <w:bookmarkEnd w:id="977"/>
    <w:bookmarkStart w:name="z989" w:id="978"/>
    <w:p>
      <w:pPr>
        <w:spacing w:after="0"/>
        <w:ind w:left="0"/>
        <w:jc w:val="both"/>
      </w:pPr>
      <w:r>
        <w:rPr>
          <w:rFonts w:ascii="Times New Roman"/>
          <w:b w:val="false"/>
          <w:i w:val="false"/>
          <w:color w:val="000000"/>
          <w:sz w:val="28"/>
        </w:rPr>
        <w:t xml:space="preserve">
      в строке 110.02.017 VI указывается фактическая стоимость работ и услуг, себестоимость ТМЗ, признаваемые последующими расходами, налоговый учет которых производится в соответствии со </w:t>
      </w:r>
      <w:r>
        <w:rPr>
          <w:rFonts w:ascii="Times New Roman"/>
          <w:b w:val="false"/>
          <w:i w:val="false"/>
          <w:color w:val="000000"/>
          <w:sz w:val="28"/>
        </w:rPr>
        <w:t>статьей 122</w:t>
      </w:r>
      <w:r>
        <w:rPr>
          <w:rFonts w:ascii="Times New Roman"/>
          <w:b w:val="false"/>
          <w:i w:val="false"/>
          <w:color w:val="000000"/>
          <w:sz w:val="28"/>
        </w:rPr>
        <w:t xml:space="preserve"> Налогового кодекса;</w:t>
      </w:r>
    </w:p>
    <w:bookmarkEnd w:id="978"/>
    <w:bookmarkStart w:name="z990" w:id="979"/>
    <w:p>
      <w:pPr>
        <w:spacing w:after="0"/>
        <w:ind w:left="0"/>
        <w:jc w:val="both"/>
      </w:pPr>
      <w:r>
        <w:rPr>
          <w:rFonts w:ascii="Times New Roman"/>
          <w:b w:val="false"/>
          <w:i w:val="false"/>
          <w:color w:val="000000"/>
          <w:sz w:val="28"/>
        </w:rPr>
        <w:t>
      в строке 110.02.017 VII указывается фактическая стоимость работ и услуг, себестоимость ТМЗ, включаемые в первоначальную стоимость фиксированных активов, объектов преференций и активов, не подлежащих амортизации;</w:t>
      </w:r>
    </w:p>
    <w:bookmarkEnd w:id="979"/>
    <w:bookmarkStart w:name="z991" w:id="980"/>
    <w:p>
      <w:pPr>
        <w:spacing w:after="0"/>
        <w:ind w:left="0"/>
        <w:jc w:val="both"/>
      </w:pPr>
      <w:r>
        <w:rPr>
          <w:rFonts w:ascii="Times New Roman"/>
          <w:b w:val="false"/>
          <w:i w:val="false"/>
          <w:color w:val="000000"/>
          <w:sz w:val="28"/>
        </w:rPr>
        <w:t xml:space="preserve">
      в строке 110.02.017 VIII указывается стоимость работ и услуг, себестоимость ТМЗ, не относимые на вычеты на основании </w:t>
      </w:r>
      <w:r>
        <w:rPr>
          <w:rFonts w:ascii="Times New Roman"/>
          <w:b w:val="false"/>
          <w:i w:val="false"/>
          <w:color w:val="000000"/>
          <w:sz w:val="28"/>
        </w:rPr>
        <w:t>статьи 115</w:t>
      </w:r>
      <w:r>
        <w:rPr>
          <w:rFonts w:ascii="Times New Roman"/>
          <w:b w:val="false"/>
          <w:i w:val="false"/>
          <w:color w:val="000000"/>
          <w:sz w:val="28"/>
        </w:rPr>
        <w:t xml:space="preserve"> Налогового кодекса, за исключением стоимости, отражаемой по строке 110.02.017 VI;</w:t>
      </w:r>
    </w:p>
    <w:bookmarkEnd w:id="980"/>
    <w:bookmarkStart w:name="z992" w:id="981"/>
    <w:p>
      <w:pPr>
        <w:spacing w:after="0"/>
        <w:ind w:left="0"/>
        <w:jc w:val="both"/>
      </w:pPr>
      <w:r>
        <w:rPr>
          <w:rFonts w:ascii="Times New Roman"/>
          <w:b w:val="false"/>
          <w:i w:val="false"/>
          <w:color w:val="000000"/>
          <w:sz w:val="28"/>
        </w:rPr>
        <w:t>
      в строке 110.02.017 IX указывается стоимость работ и услуг, себестоимость ТМЗ, признаваемые расходами будущих периодов и подлежащие отнесению на вычеты в последующие налоговые периоды;</w:t>
      </w:r>
    </w:p>
    <w:bookmarkEnd w:id="981"/>
    <w:bookmarkStart w:name="z993" w:id="982"/>
    <w:p>
      <w:pPr>
        <w:spacing w:after="0"/>
        <w:ind w:left="0"/>
        <w:jc w:val="both"/>
      </w:pPr>
      <w:r>
        <w:rPr>
          <w:rFonts w:ascii="Times New Roman"/>
          <w:b w:val="false"/>
          <w:i w:val="false"/>
          <w:color w:val="000000"/>
          <w:sz w:val="28"/>
        </w:rPr>
        <w:t xml:space="preserve">
      2) в строке 110.02.018 указывается общая сумма штрафов, пени, неустоек, относимая на вычеты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Налогового кодекса;</w:t>
      </w:r>
    </w:p>
    <w:bookmarkEnd w:id="982"/>
    <w:bookmarkStart w:name="z994" w:id="983"/>
    <w:p>
      <w:pPr>
        <w:spacing w:after="0"/>
        <w:ind w:left="0"/>
        <w:jc w:val="both"/>
      </w:pPr>
      <w:r>
        <w:rPr>
          <w:rFonts w:ascii="Times New Roman"/>
          <w:b w:val="false"/>
          <w:i w:val="false"/>
          <w:color w:val="000000"/>
          <w:sz w:val="28"/>
        </w:rPr>
        <w:t xml:space="preserve">
      3) в строке 110.02.019 указывается налог на добавленную стоимость, который в связи с применением пропорционального метода не подлежит отнесению в зачет и относится на вычеты в соответствии с частью второй </w:t>
      </w:r>
      <w:r>
        <w:rPr>
          <w:rFonts w:ascii="Times New Roman"/>
          <w:b w:val="false"/>
          <w:i w:val="false"/>
          <w:color w:val="000000"/>
          <w:sz w:val="28"/>
        </w:rPr>
        <w:t>пункта 12</w:t>
      </w:r>
      <w:r>
        <w:rPr>
          <w:rFonts w:ascii="Times New Roman"/>
          <w:b w:val="false"/>
          <w:i w:val="false"/>
          <w:color w:val="000000"/>
          <w:sz w:val="28"/>
        </w:rPr>
        <w:t xml:space="preserve"> статьи 100 Налогового кодекса;</w:t>
      </w:r>
    </w:p>
    <w:bookmarkEnd w:id="983"/>
    <w:bookmarkStart w:name="z995" w:id="984"/>
    <w:p>
      <w:pPr>
        <w:spacing w:after="0"/>
        <w:ind w:left="0"/>
        <w:jc w:val="both"/>
      </w:pPr>
      <w:r>
        <w:rPr>
          <w:rFonts w:ascii="Times New Roman"/>
          <w:b w:val="false"/>
          <w:i w:val="false"/>
          <w:color w:val="000000"/>
          <w:sz w:val="28"/>
        </w:rPr>
        <w:t xml:space="preserve">
      4) в строке 110.02.020 указывается превышение суммы налога на добавленную стоимость, относимого в зачет, над суммой начисленного налога на добавленную стоимость, сложившееся на 1 января 2009 года и относимое на вычеты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100 Налогового кодекса;</w:t>
      </w:r>
    </w:p>
    <w:bookmarkEnd w:id="984"/>
    <w:bookmarkStart w:name="z996" w:id="985"/>
    <w:p>
      <w:pPr>
        <w:spacing w:after="0"/>
        <w:ind w:left="0"/>
        <w:jc w:val="both"/>
      </w:pPr>
      <w:r>
        <w:rPr>
          <w:rFonts w:ascii="Times New Roman"/>
          <w:b w:val="false"/>
          <w:i w:val="false"/>
          <w:color w:val="000000"/>
          <w:sz w:val="28"/>
        </w:rPr>
        <w:t>
      5) в строке 110.02.021 указывается сумма расходов налогоплательщика по начисленным социальным отчислениям в Государственный фонд социального страхования, относимая на вычеты в соответствии с пунктом 14-1 статьи 100 Налогового кодекса;</w:t>
      </w:r>
    </w:p>
    <w:bookmarkEnd w:id="985"/>
    <w:bookmarkStart w:name="z997" w:id="986"/>
    <w:p>
      <w:pPr>
        <w:spacing w:after="0"/>
        <w:ind w:left="0"/>
        <w:jc w:val="both"/>
      </w:pPr>
      <w:r>
        <w:rPr>
          <w:rFonts w:ascii="Times New Roman"/>
          <w:b w:val="false"/>
          <w:i w:val="false"/>
          <w:color w:val="000000"/>
          <w:sz w:val="28"/>
        </w:rPr>
        <w:t xml:space="preserve">
      6) в строке 110.02.022 указывается общая сумма вознаграждений, относимая на вычеты в соответствии со </w:t>
      </w:r>
      <w:r>
        <w:rPr>
          <w:rFonts w:ascii="Times New Roman"/>
          <w:b w:val="false"/>
          <w:i w:val="false"/>
          <w:color w:val="000000"/>
          <w:sz w:val="28"/>
        </w:rPr>
        <w:t>статьей 103</w:t>
      </w:r>
      <w:r>
        <w:rPr>
          <w:rFonts w:ascii="Times New Roman"/>
          <w:b w:val="false"/>
          <w:i w:val="false"/>
          <w:color w:val="000000"/>
          <w:sz w:val="28"/>
        </w:rPr>
        <w:t xml:space="preserve"> Налогового кодекса, статьей 14 Закона о введении;</w:t>
      </w:r>
    </w:p>
    <w:bookmarkEnd w:id="986"/>
    <w:bookmarkStart w:name="z998" w:id="987"/>
    <w:p>
      <w:pPr>
        <w:spacing w:after="0"/>
        <w:ind w:left="0"/>
        <w:jc w:val="both"/>
      </w:pPr>
      <w:r>
        <w:rPr>
          <w:rFonts w:ascii="Times New Roman"/>
          <w:b w:val="false"/>
          <w:i w:val="false"/>
          <w:color w:val="000000"/>
          <w:sz w:val="28"/>
        </w:rPr>
        <w:t xml:space="preserve">
      7) в строке 110.02.023 указываются суммы компенсаций при служебных командировках, относимые на вычет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w:t>
      </w:r>
    </w:p>
    <w:bookmarkEnd w:id="987"/>
    <w:bookmarkStart w:name="z999" w:id="988"/>
    <w:p>
      <w:pPr>
        <w:spacing w:after="0"/>
        <w:ind w:left="0"/>
        <w:jc w:val="both"/>
      </w:pPr>
      <w:r>
        <w:rPr>
          <w:rFonts w:ascii="Times New Roman"/>
          <w:b w:val="false"/>
          <w:i w:val="false"/>
          <w:color w:val="000000"/>
          <w:sz w:val="28"/>
        </w:rPr>
        <w:t xml:space="preserve">
      8) в строке 110.02.024 указываются выплаченные сомнительные обязательства, относимые на вычет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Налогового кодекса, в том числе сумма выплаченных обязательств, ранее признанных доходом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Налогового кодекса, относимая на вычет в соответствии с частью второй статьи 104 Налогового кодекса;</w:t>
      </w:r>
    </w:p>
    <w:bookmarkEnd w:id="988"/>
    <w:p>
      <w:pPr>
        <w:spacing w:after="0"/>
        <w:ind w:left="0"/>
        <w:jc w:val="both"/>
      </w:pPr>
      <w:r>
        <w:rPr>
          <w:rFonts w:ascii="Times New Roman"/>
          <w:b w:val="false"/>
          <w:i w:val="false"/>
          <w:color w:val="000000"/>
          <w:sz w:val="28"/>
        </w:rPr>
        <w:t xml:space="preserve">
      9) в строке 110.02.025 указываются сомнительные требования, относимые на вычет в соответствии со </w:t>
      </w:r>
      <w:r>
        <w:rPr>
          <w:rFonts w:ascii="Times New Roman"/>
          <w:b w:val="false"/>
          <w:i w:val="false"/>
          <w:color w:val="000000"/>
          <w:sz w:val="28"/>
        </w:rPr>
        <w:t>статьей 105</w:t>
      </w:r>
      <w:r>
        <w:rPr>
          <w:rFonts w:ascii="Times New Roman"/>
          <w:b w:val="false"/>
          <w:i w:val="false"/>
          <w:color w:val="000000"/>
          <w:sz w:val="28"/>
        </w:rPr>
        <w:t xml:space="preserve"> Налогового кодекса;</w:t>
      </w:r>
    </w:p>
    <w:bookmarkStart w:name="z1001" w:id="989"/>
    <w:p>
      <w:pPr>
        <w:spacing w:after="0"/>
        <w:ind w:left="0"/>
        <w:jc w:val="both"/>
      </w:pPr>
      <w:r>
        <w:rPr>
          <w:rFonts w:ascii="Times New Roman"/>
          <w:b w:val="false"/>
          <w:i w:val="false"/>
          <w:color w:val="000000"/>
          <w:sz w:val="28"/>
        </w:rPr>
        <w:t xml:space="preserve">
      10) в строке 110.02.026 указываются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относимые на вычет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109 Налогового кодекса;</w:t>
      </w:r>
    </w:p>
    <w:bookmarkEnd w:id="989"/>
    <w:bookmarkStart w:name="z1002" w:id="990"/>
    <w:p>
      <w:pPr>
        <w:spacing w:after="0"/>
        <w:ind w:left="0"/>
        <w:jc w:val="both"/>
      </w:pPr>
      <w:r>
        <w:rPr>
          <w:rFonts w:ascii="Times New Roman"/>
          <w:b w:val="false"/>
          <w:i w:val="false"/>
          <w:color w:val="000000"/>
          <w:sz w:val="28"/>
        </w:rPr>
        <w:t xml:space="preserve">
      11) в строке 110.02.027 указывается превышение суммы отрицательной курсовой разницы над суммой положительной курсовой разницы, относимое на вычет в соответствии со </w:t>
      </w:r>
      <w:r>
        <w:rPr>
          <w:rFonts w:ascii="Times New Roman"/>
          <w:b w:val="false"/>
          <w:i w:val="false"/>
          <w:color w:val="000000"/>
          <w:sz w:val="28"/>
        </w:rPr>
        <w:t>статьей 113</w:t>
      </w:r>
      <w:r>
        <w:rPr>
          <w:rFonts w:ascii="Times New Roman"/>
          <w:b w:val="false"/>
          <w:i w:val="false"/>
          <w:color w:val="000000"/>
          <w:sz w:val="28"/>
        </w:rPr>
        <w:t xml:space="preserve"> Налогового кодекса;</w:t>
      </w:r>
    </w:p>
    <w:bookmarkEnd w:id="990"/>
    <w:bookmarkStart w:name="z1003" w:id="991"/>
    <w:p>
      <w:pPr>
        <w:spacing w:after="0"/>
        <w:ind w:left="0"/>
        <w:jc w:val="both"/>
      </w:pPr>
      <w:r>
        <w:rPr>
          <w:rFonts w:ascii="Times New Roman"/>
          <w:b w:val="false"/>
          <w:i w:val="false"/>
          <w:color w:val="000000"/>
          <w:sz w:val="28"/>
        </w:rPr>
        <w:t xml:space="preserve">
      12) в строке 110.02.028 указываются налоги и другие обязательные платежи в бюджет, относимые на вычет в соответствии со </w:t>
      </w:r>
      <w:r>
        <w:rPr>
          <w:rFonts w:ascii="Times New Roman"/>
          <w:b w:val="false"/>
          <w:i w:val="false"/>
          <w:color w:val="000000"/>
          <w:sz w:val="28"/>
        </w:rPr>
        <w:t>статьей 114</w:t>
      </w:r>
      <w:r>
        <w:rPr>
          <w:rFonts w:ascii="Times New Roman"/>
          <w:b w:val="false"/>
          <w:i w:val="false"/>
          <w:color w:val="000000"/>
          <w:sz w:val="28"/>
        </w:rPr>
        <w:t xml:space="preserve"> Налогового кодекса;</w:t>
      </w:r>
    </w:p>
    <w:bookmarkEnd w:id="991"/>
    <w:bookmarkStart w:name="z1004" w:id="992"/>
    <w:p>
      <w:pPr>
        <w:spacing w:after="0"/>
        <w:ind w:left="0"/>
        <w:jc w:val="both"/>
      </w:pPr>
      <w:r>
        <w:rPr>
          <w:rFonts w:ascii="Times New Roman"/>
          <w:b w:val="false"/>
          <w:i w:val="false"/>
          <w:color w:val="000000"/>
          <w:sz w:val="28"/>
        </w:rPr>
        <w:t xml:space="preserve">
      13) в строке 110.02.029 указываются вычеты по фиксированным активам, производимые в соответствии со </w:t>
      </w:r>
      <w:r>
        <w:rPr>
          <w:rFonts w:ascii="Times New Roman"/>
          <w:b w:val="false"/>
          <w:i w:val="false"/>
          <w:color w:val="000000"/>
          <w:sz w:val="28"/>
        </w:rPr>
        <w:t>статьями 116</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Налогового кодекса. </w:t>
      </w:r>
    </w:p>
    <w:bookmarkEnd w:id="992"/>
    <w:bookmarkStart w:name="z1005" w:id="993"/>
    <w:p>
      <w:pPr>
        <w:spacing w:after="0"/>
        <w:ind w:left="0"/>
        <w:jc w:val="both"/>
      </w:pPr>
      <w:r>
        <w:rPr>
          <w:rFonts w:ascii="Times New Roman"/>
          <w:b w:val="false"/>
          <w:i w:val="false"/>
          <w:color w:val="000000"/>
          <w:sz w:val="28"/>
        </w:rPr>
        <w:t xml:space="preserve">
      в строке 110.02.029 I справочно указываются вычеты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8 января 2003 года "Об инвестициях" (далее – Закон об инвестициях), налоговый учет которых осуществляется согласно пункту 10 статьи 117 и пункту 2-1 статьи 120 Налогового кодекса; </w:t>
      </w:r>
    </w:p>
    <w:bookmarkEnd w:id="993"/>
    <w:bookmarkStart w:name="z1006" w:id="994"/>
    <w:p>
      <w:pPr>
        <w:spacing w:after="0"/>
        <w:ind w:left="0"/>
        <w:jc w:val="both"/>
      </w:pPr>
      <w:r>
        <w:rPr>
          <w:rFonts w:ascii="Times New Roman"/>
          <w:b w:val="false"/>
          <w:i w:val="false"/>
          <w:color w:val="000000"/>
          <w:sz w:val="28"/>
        </w:rPr>
        <w:t xml:space="preserve">
      14) в строке 110.02.030 указываются вычеты по инвестиционным налоговым преференциям в соответствии со </w:t>
      </w:r>
      <w:r>
        <w:rPr>
          <w:rFonts w:ascii="Times New Roman"/>
          <w:b w:val="false"/>
          <w:i w:val="false"/>
          <w:color w:val="000000"/>
          <w:sz w:val="28"/>
        </w:rPr>
        <w:t>статьями 123</w:t>
      </w:r>
      <w:r>
        <w:rPr>
          <w:rFonts w:ascii="Times New Roman"/>
          <w:b w:val="false"/>
          <w:i w:val="false"/>
          <w:color w:val="000000"/>
          <w:sz w:val="28"/>
        </w:rPr>
        <w:t xml:space="preserve"> – </w:t>
      </w:r>
      <w:r>
        <w:rPr>
          <w:rFonts w:ascii="Times New Roman"/>
          <w:b w:val="false"/>
          <w:i w:val="false"/>
          <w:color w:val="000000"/>
          <w:sz w:val="28"/>
        </w:rPr>
        <w:t>125</w:t>
      </w:r>
      <w:r>
        <w:rPr>
          <w:rFonts w:ascii="Times New Roman"/>
          <w:b w:val="false"/>
          <w:i w:val="false"/>
          <w:color w:val="000000"/>
          <w:sz w:val="28"/>
        </w:rPr>
        <w:t xml:space="preserve"> Налогового кодекса, а также статьей 15 Закона о введении;</w:t>
      </w:r>
    </w:p>
    <w:bookmarkEnd w:id="994"/>
    <w:bookmarkStart w:name="z1007" w:id="995"/>
    <w:p>
      <w:pPr>
        <w:spacing w:after="0"/>
        <w:ind w:left="0"/>
        <w:jc w:val="both"/>
      </w:pPr>
      <w:r>
        <w:rPr>
          <w:rFonts w:ascii="Times New Roman"/>
          <w:b w:val="false"/>
          <w:i w:val="false"/>
          <w:color w:val="000000"/>
          <w:sz w:val="28"/>
        </w:rPr>
        <w:t>
      15) в строке 110.02.031 указываются прочие расходы, относимые на вычет в соответствии с Налоговым кодексом.</w:t>
      </w:r>
    </w:p>
    <w:bookmarkEnd w:id="995"/>
    <w:bookmarkStart w:name="z1008" w:id="996"/>
    <w:p>
      <w:pPr>
        <w:spacing w:after="0"/>
        <w:ind w:left="0"/>
        <w:jc w:val="both"/>
      </w:pPr>
      <w:r>
        <w:rPr>
          <w:rFonts w:ascii="Times New Roman"/>
          <w:b w:val="false"/>
          <w:i w:val="false"/>
          <w:color w:val="000000"/>
          <w:sz w:val="28"/>
        </w:rPr>
        <w:t xml:space="preserve">
      в строку 110.02.031 включаются, в том числе расходы, понесенные в рамках контрактов на добычу и (или) разведку общераспространенных полезных ископаемых, подземных вод, лечебных грязей, а также строительство и (или) эксплуатацию подземных сооружений, не связанных с разведкой и (или) добычей, относимые на вычеты в соответствии со </w:t>
      </w:r>
      <w:r>
        <w:rPr>
          <w:rFonts w:ascii="Times New Roman"/>
          <w:b w:val="false"/>
          <w:i w:val="false"/>
          <w:color w:val="000000"/>
          <w:sz w:val="28"/>
        </w:rPr>
        <w:t>статьями 107</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Налогового кодекса. </w:t>
      </w:r>
    </w:p>
    <w:bookmarkEnd w:id="996"/>
    <w:bookmarkStart w:name="z1009" w:id="997"/>
    <w:p>
      <w:pPr>
        <w:spacing w:after="0"/>
        <w:ind w:left="0"/>
        <w:jc w:val="both"/>
      </w:pPr>
      <w:r>
        <w:rPr>
          <w:rFonts w:ascii="Times New Roman"/>
          <w:b w:val="false"/>
          <w:i w:val="false"/>
          <w:color w:val="000000"/>
          <w:sz w:val="28"/>
        </w:rPr>
        <w:t>
      Данная строка включает в себя также строку 110.02.031 I, в которой указываются управленческие и общеадминистративные расходы нерезидента;</w:t>
      </w:r>
    </w:p>
    <w:bookmarkEnd w:id="997"/>
    <w:bookmarkStart w:name="z1010" w:id="998"/>
    <w:p>
      <w:pPr>
        <w:spacing w:after="0"/>
        <w:ind w:left="0"/>
        <w:jc w:val="both"/>
      </w:pPr>
      <w:r>
        <w:rPr>
          <w:rFonts w:ascii="Times New Roman"/>
          <w:b w:val="false"/>
          <w:i w:val="false"/>
          <w:color w:val="000000"/>
          <w:sz w:val="28"/>
        </w:rPr>
        <w:t xml:space="preserve">
      16) в строке 110.02.032 указывается сумма, подлежащая отнесению на вычеты; </w:t>
      </w:r>
    </w:p>
    <w:bookmarkEnd w:id="998"/>
    <w:bookmarkStart w:name="z1011" w:id="999"/>
    <w:p>
      <w:pPr>
        <w:spacing w:after="0"/>
        <w:ind w:left="0"/>
        <w:jc w:val="both"/>
      </w:pPr>
      <w:r>
        <w:rPr>
          <w:rFonts w:ascii="Times New Roman"/>
          <w:b w:val="false"/>
          <w:i w:val="false"/>
          <w:color w:val="000000"/>
          <w:sz w:val="28"/>
        </w:rPr>
        <w:t>
      в строке 110.02.032 I указывается общая сумма расходов, относимая на вычет. Определяется как сумма строк с 110.02.017 по 110.02.031 (сумма с 110.02.017 по 110.02.031);</w:t>
      </w:r>
    </w:p>
    <w:bookmarkEnd w:id="999"/>
    <w:bookmarkStart w:name="z1012" w:id="1000"/>
    <w:p>
      <w:pPr>
        <w:spacing w:after="0"/>
        <w:ind w:left="0"/>
        <w:jc w:val="both"/>
      </w:pPr>
      <w:r>
        <w:rPr>
          <w:rFonts w:ascii="Times New Roman"/>
          <w:b w:val="false"/>
          <w:i w:val="false"/>
          <w:color w:val="000000"/>
          <w:sz w:val="28"/>
        </w:rPr>
        <w:t xml:space="preserve">
      в строке 110.02.032 II указывается относимая на вычет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Налогового кодекса сумма расходов некоммерческой организации, которая представляет одновременно декларацию по корпоративному подоходному налогу по форме 130.00. В данную строку переносится строка 130.00.029;</w:t>
      </w:r>
    </w:p>
    <w:bookmarkEnd w:id="1000"/>
    <w:bookmarkStart w:name="z1013" w:id="1001"/>
    <w:p>
      <w:pPr>
        <w:spacing w:after="0"/>
        <w:ind w:left="0"/>
        <w:jc w:val="both"/>
      </w:pPr>
      <w:r>
        <w:rPr>
          <w:rFonts w:ascii="Times New Roman"/>
          <w:b w:val="false"/>
          <w:i w:val="false"/>
          <w:color w:val="000000"/>
          <w:sz w:val="28"/>
        </w:rPr>
        <w:t xml:space="preserve">
      в строке 110.02.032 III указывается сумма расходов, подлежащая отнесению на вычеты резидентами, имеющими постоянное (-ые) учреждение (-я) за пределами Республики Казахстан. </w:t>
      </w:r>
    </w:p>
    <w:bookmarkEnd w:id="1001"/>
    <w:bookmarkStart w:name="z1014" w:id="1002"/>
    <w:p>
      <w:pPr>
        <w:spacing w:after="0"/>
        <w:ind w:left="0"/>
        <w:jc w:val="both"/>
      </w:pPr>
      <w:r>
        <w:rPr>
          <w:rFonts w:ascii="Times New Roman"/>
          <w:b w:val="false"/>
          <w:i w:val="false"/>
          <w:color w:val="000000"/>
          <w:sz w:val="28"/>
        </w:rPr>
        <w:t>
      31. В разделе "Корректировка доходов и вычетов":</w:t>
      </w:r>
    </w:p>
    <w:bookmarkEnd w:id="1002"/>
    <w:bookmarkStart w:name="z1015" w:id="1003"/>
    <w:p>
      <w:pPr>
        <w:spacing w:after="0"/>
        <w:ind w:left="0"/>
        <w:jc w:val="both"/>
      </w:pPr>
      <w:r>
        <w:rPr>
          <w:rFonts w:ascii="Times New Roman"/>
          <w:b w:val="false"/>
          <w:i w:val="false"/>
          <w:color w:val="000000"/>
          <w:sz w:val="28"/>
        </w:rPr>
        <w:t xml:space="preserve">
      1) в строке 110.02.033 указывается общая сумма корректировок доходов и вычетов, производимых в соответствии со </w:t>
      </w:r>
      <w:r>
        <w:rPr>
          <w:rFonts w:ascii="Times New Roman"/>
          <w:b w:val="false"/>
          <w:i w:val="false"/>
          <w:color w:val="000000"/>
          <w:sz w:val="28"/>
        </w:rPr>
        <w:t>статьями 131</w:t>
      </w:r>
      <w:r>
        <w:rPr>
          <w:rFonts w:ascii="Times New Roman"/>
          <w:b w:val="false"/>
          <w:i w:val="false"/>
          <w:color w:val="000000"/>
          <w:sz w:val="28"/>
        </w:rPr>
        <w:t>, 132 Налогового кодекса. Определяется как разница строк 110.02.033 I и 110.02.033 II (110.02.033 I – 110.02.033 II);</w:t>
      </w:r>
    </w:p>
    <w:bookmarkEnd w:id="1003"/>
    <w:bookmarkStart w:name="z1016" w:id="1004"/>
    <w:p>
      <w:pPr>
        <w:spacing w:after="0"/>
        <w:ind w:left="0"/>
        <w:jc w:val="both"/>
      </w:pPr>
      <w:r>
        <w:rPr>
          <w:rFonts w:ascii="Times New Roman"/>
          <w:b w:val="false"/>
          <w:i w:val="false"/>
          <w:color w:val="000000"/>
          <w:sz w:val="28"/>
        </w:rPr>
        <w:t>
      в строке 110.02.033 I указывается сумма корректировки доходов, производимой в соответствии со статьями 131, 132 Налогового кодекса;</w:t>
      </w:r>
    </w:p>
    <w:bookmarkEnd w:id="1004"/>
    <w:bookmarkStart w:name="z1017" w:id="1005"/>
    <w:p>
      <w:pPr>
        <w:spacing w:after="0"/>
        <w:ind w:left="0"/>
        <w:jc w:val="both"/>
      </w:pPr>
      <w:r>
        <w:rPr>
          <w:rFonts w:ascii="Times New Roman"/>
          <w:b w:val="false"/>
          <w:i w:val="false"/>
          <w:color w:val="000000"/>
          <w:sz w:val="28"/>
        </w:rPr>
        <w:t>
      в строке 110.02.033 II указывается сумма корректировки вычетов, производимой в соответствии со статьями 131, 132 Налогового кодекса.</w:t>
      </w:r>
    </w:p>
    <w:bookmarkEnd w:id="1005"/>
    <w:bookmarkStart w:name="z1018" w:id="1006"/>
    <w:p>
      <w:pPr>
        <w:spacing w:after="0"/>
        <w:ind w:left="0"/>
        <w:jc w:val="both"/>
      </w:pPr>
      <w:r>
        <w:rPr>
          <w:rFonts w:ascii="Times New Roman"/>
          <w:b w:val="false"/>
          <w:i w:val="false"/>
          <w:color w:val="000000"/>
          <w:sz w:val="28"/>
        </w:rPr>
        <w:t xml:space="preserve">
      32. В разделе "Корректировка доходов и вычетов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w:t>
      </w:r>
    </w:p>
    <w:bookmarkEnd w:id="1006"/>
    <w:bookmarkStart w:name="z1019" w:id="1007"/>
    <w:p>
      <w:pPr>
        <w:spacing w:after="0"/>
        <w:ind w:left="0"/>
        <w:jc w:val="both"/>
      </w:pPr>
      <w:r>
        <w:rPr>
          <w:rFonts w:ascii="Times New Roman"/>
          <w:b w:val="false"/>
          <w:i w:val="false"/>
          <w:color w:val="000000"/>
          <w:sz w:val="28"/>
        </w:rPr>
        <w:t>
      1) в строке 110.02.034 указывается сумма корректировки доходов, производимой в соответствии с Законом о трансфертном ценообразовании;</w:t>
      </w:r>
    </w:p>
    <w:bookmarkEnd w:id="1007"/>
    <w:bookmarkStart w:name="z1020" w:id="1008"/>
    <w:p>
      <w:pPr>
        <w:spacing w:after="0"/>
        <w:ind w:left="0"/>
        <w:jc w:val="both"/>
      </w:pPr>
      <w:r>
        <w:rPr>
          <w:rFonts w:ascii="Times New Roman"/>
          <w:b w:val="false"/>
          <w:i w:val="false"/>
          <w:color w:val="000000"/>
          <w:sz w:val="28"/>
        </w:rPr>
        <w:t xml:space="preserve">
      2) в строке 110.02.035 указывается сумма корректировки вычетов, производимой в соответствии с Законом о трансфертном ценообразовании. </w:t>
      </w:r>
    </w:p>
    <w:bookmarkEnd w:id="1008"/>
    <w:bookmarkStart w:name="z1021" w:id="1009"/>
    <w:p>
      <w:pPr>
        <w:spacing w:after="0"/>
        <w:ind w:left="0"/>
        <w:jc w:val="both"/>
      </w:pPr>
      <w:r>
        <w:rPr>
          <w:rFonts w:ascii="Times New Roman"/>
          <w:b w:val="false"/>
          <w:i w:val="false"/>
          <w:color w:val="000000"/>
          <w:sz w:val="28"/>
        </w:rPr>
        <w:t>
      33. В разделе "Расчет налогооблагаемого дохода":</w:t>
      </w:r>
    </w:p>
    <w:bookmarkEnd w:id="1009"/>
    <w:bookmarkStart w:name="z1022" w:id="1010"/>
    <w:p>
      <w:pPr>
        <w:spacing w:after="0"/>
        <w:ind w:left="0"/>
        <w:jc w:val="both"/>
      </w:pPr>
      <w:r>
        <w:rPr>
          <w:rFonts w:ascii="Times New Roman"/>
          <w:b w:val="false"/>
          <w:i w:val="false"/>
          <w:color w:val="000000"/>
          <w:sz w:val="28"/>
        </w:rPr>
        <w:t>
      1) в строке 110.02.036 указывается налогооблагаемый доход (убыток). Определяется как разница строк 110.02.016, 110.02.032 и 110.02.035 увеличенная на строки 110.02.033 и 110.02.034 (110.02.016 – 110.02.032 + 110.02.033 + 110.02.034 - 110.02.035);</w:t>
      </w:r>
    </w:p>
    <w:bookmarkEnd w:id="1010"/>
    <w:bookmarkStart w:name="z1023" w:id="1011"/>
    <w:p>
      <w:pPr>
        <w:spacing w:after="0"/>
        <w:ind w:left="0"/>
        <w:jc w:val="both"/>
      </w:pPr>
      <w:r>
        <w:rPr>
          <w:rFonts w:ascii="Times New Roman"/>
          <w:b w:val="false"/>
          <w:i w:val="false"/>
          <w:color w:val="000000"/>
          <w:sz w:val="28"/>
        </w:rPr>
        <w:t>
      2) в строке 110.02.037 указывается сумма доходов, полученных налогоплательщиком-резидентом из источников за пределами Республики Казахстан. Строка 110.02.037 носит справочный характер. Данная строка включает в себя также строку 110.02.037 I:</w:t>
      </w:r>
    </w:p>
    <w:bookmarkEnd w:id="1011"/>
    <w:bookmarkStart w:name="z1024" w:id="1012"/>
    <w:p>
      <w:pPr>
        <w:spacing w:after="0"/>
        <w:ind w:left="0"/>
        <w:jc w:val="both"/>
      </w:pPr>
      <w:r>
        <w:rPr>
          <w:rFonts w:ascii="Times New Roman"/>
          <w:b w:val="false"/>
          <w:i w:val="false"/>
          <w:color w:val="000000"/>
          <w:sz w:val="28"/>
        </w:rPr>
        <w:t xml:space="preserve">
      в строке 110.02.037 I указываются доходы, полученные в стране с льготным налогообложением, определяемые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Значение строки 110.02.037 I включается в расчет налогооблагаемого дохода;</w:t>
      </w:r>
    </w:p>
    <w:bookmarkEnd w:id="1012"/>
    <w:bookmarkStart w:name="z1025" w:id="1013"/>
    <w:p>
      <w:pPr>
        <w:spacing w:after="0"/>
        <w:ind w:left="0"/>
        <w:jc w:val="both"/>
      </w:pPr>
      <w:r>
        <w:rPr>
          <w:rFonts w:ascii="Times New Roman"/>
          <w:b w:val="false"/>
          <w:i w:val="false"/>
          <w:color w:val="000000"/>
          <w:sz w:val="28"/>
        </w:rPr>
        <w:t xml:space="preserve">
      3) в строке 110.02.038 указывается сумма дохода, подлежащего освобождению от налогообложения в соответствии с международными договорами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 </w:t>
      </w:r>
      <w:r>
        <w:rPr>
          <w:rFonts w:ascii="Times New Roman"/>
          <w:b w:val="false"/>
          <w:i w:val="false"/>
          <w:color w:val="000000"/>
          <w:sz w:val="28"/>
        </w:rPr>
        <w:t>статьям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 </w:t>
      </w:r>
    </w:p>
    <w:bookmarkEnd w:id="1013"/>
    <w:bookmarkStart w:name="z1026" w:id="1014"/>
    <w:p>
      <w:pPr>
        <w:spacing w:after="0"/>
        <w:ind w:left="0"/>
        <w:jc w:val="both"/>
      </w:pPr>
      <w:r>
        <w:rPr>
          <w:rFonts w:ascii="Times New Roman"/>
          <w:b w:val="false"/>
          <w:i w:val="false"/>
          <w:color w:val="000000"/>
          <w:sz w:val="28"/>
        </w:rPr>
        <w:t>
      4) в строке 110.02.039 указывается сумма налогооблагаемого дохода (убытка) с учетом особенностей международного налогообложения. Определяется как сумма строк 110.02.036 и 110.02.037 I за минусом строки 110.02.038 (110.02.036 + 110.02.037 I – 110.02.038);</w:t>
      </w:r>
    </w:p>
    <w:bookmarkEnd w:id="1014"/>
    <w:bookmarkStart w:name="z1027" w:id="1015"/>
    <w:p>
      <w:pPr>
        <w:spacing w:after="0"/>
        <w:ind w:left="0"/>
        <w:jc w:val="both"/>
      </w:pPr>
      <w:r>
        <w:rPr>
          <w:rFonts w:ascii="Times New Roman"/>
          <w:b w:val="false"/>
          <w:i w:val="false"/>
          <w:color w:val="000000"/>
          <w:sz w:val="28"/>
        </w:rPr>
        <w:t xml:space="preserve">
      5) в строке 110.02.040 указывается убыток, подлежащий переносу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w:t>
      </w:r>
    </w:p>
    <w:bookmarkEnd w:id="1015"/>
    <w:bookmarkStart w:name="z1028" w:id="1016"/>
    <w:p>
      <w:pPr>
        <w:spacing w:after="0"/>
        <w:ind w:left="0"/>
        <w:jc w:val="both"/>
      </w:pPr>
      <w:r>
        <w:rPr>
          <w:rFonts w:ascii="Times New Roman"/>
          <w:b w:val="false"/>
          <w:i w:val="false"/>
          <w:color w:val="000000"/>
          <w:sz w:val="28"/>
        </w:rPr>
        <w:t xml:space="preserve">
      6) в строке 110.02.041 указывается сумма уменьшения налогооблагаемого дохода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или статьей 3-2 Закона о введении. Определяется как сумма строк 110.02.041 А и 110.02.041 В (110.02.041 А + 110.02.041 В);</w:t>
      </w:r>
    </w:p>
    <w:bookmarkEnd w:id="1016"/>
    <w:bookmarkStart w:name="z1029" w:id="1017"/>
    <w:p>
      <w:pPr>
        <w:spacing w:after="0"/>
        <w:ind w:left="0"/>
        <w:jc w:val="both"/>
      </w:pPr>
      <w:r>
        <w:rPr>
          <w:rFonts w:ascii="Times New Roman"/>
          <w:b w:val="false"/>
          <w:i w:val="false"/>
          <w:color w:val="000000"/>
          <w:sz w:val="28"/>
        </w:rPr>
        <w:t xml:space="preserve">
      в строке 110.02.041 А указываются расходы,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133 Налогового кодекса. </w:t>
      </w:r>
    </w:p>
    <w:bookmarkEnd w:id="1017"/>
    <w:bookmarkStart w:name="z1030" w:id="1018"/>
    <w:p>
      <w:pPr>
        <w:spacing w:after="0"/>
        <w:ind w:left="0"/>
        <w:jc w:val="both"/>
      </w:pPr>
      <w:r>
        <w:rPr>
          <w:rFonts w:ascii="Times New Roman"/>
          <w:b w:val="false"/>
          <w:i w:val="false"/>
          <w:color w:val="000000"/>
          <w:sz w:val="28"/>
        </w:rPr>
        <w:t xml:space="preserve">
      в строке 110.02.041 В указываются доходы, на которые налогоплательщик имеет право уменьшить налогооблагаемый доход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133 Налогового кодекса или пунктом 3-2 Закона о введении; </w:t>
      </w:r>
    </w:p>
    <w:bookmarkEnd w:id="1018"/>
    <w:bookmarkStart w:name="z1031" w:id="1019"/>
    <w:p>
      <w:pPr>
        <w:spacing w:after="0"/>
        <w:ind w:left="0"/>
        <w:jc w:val="both"/>
      </w:pPr>
      <w:r>
        <w:rPr>
          <w:rFonts w:ascii="Times New Roman"/>
          <w:b w:val="false"/>
          <w:i w:val="false"/>
          <w:color w:val="000000"/>
          <w:sz w:val="28"/>
        </w:rPr>
        <w:t xml:space="preserve">
      7) в строке 110.02.042 указывается налогооблагаемый доход с учетом уменьшения, производимого в соответствии со </w:t>
      </w:r>
      <w:r>
        <w:rPr>
          <w:rFonts w:ascii="Times New Roman"/>
          <w:b w:val="false"/>
          <w:i w:val="false"/>
          <w:color w:val="000000"/>
          <w:sz w:val="28"/>
        </w:rPr>
        <w:t>статьей 133</w:t>
      </w:r>
      <w:r>
        <w:rPr>
          <w:rFonts w:ascii="Times New Roman"/>
          <w:b w:val="false"/>
          <w:i w:val="false"/>
          <w:color w:val="000000"/>
          <w:sz w:val="28"/>
        </w:rPr>
        <w:t xml:space="preserve"> Налогового кодекса, а также пунктом 3-2 Закона о введении. Определяется как разница строк 110.02.039 и 110.02.041. В случае если строка 110.02.041 больше строки 110.02.039, в строке 110.02.042 указывается ноль (110.02.039 – 110.02.041); </w:t>
      </w:r>
    </w:p>
    <w:bookmarkEnd w:id="1019"/>
    <w:bookmarkStart w:name="z1032" w:id="1020"/>
    <w:p>
      <w:pPr>
        <w:spacing w:after="0"/>
        <w:ind w:left="0"/>
        <w:jc w:val="both"/>
      </w:pPr>
      <w:r>
        <w:rPr>
          <w:rFonts w:ascii="Times New Roman"/>
          <w:b w:val="false"/>
          <w:i w:val="false"/>
          <w:color w:val="000000"/>
          <w:sz w:val="28"/>
        </w:rPr>
        <w:t xml:space="preserve">
      8) в строке 110.02.043 указываются убытки, перенесенные из предыдущих налоговых периодов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137 Налогового кодекса и статьей 15-1 Закона о введении;</w:t>
      </w:r>
    </w:p>
    <w:bookmarkEnd w:id="1020"/>
    <w:bookmarkStart w:name="z1033" w:id="1021"/>
    <w:p>
      <w:pPr>
        <w:spacing w:after="0"/>
        <w:ind w:left="0"/>
        <w:jc w:val="both"/>
      </w:pPr>
      <w:r>
        <w:rPr>
          <w:rFonts w:ascii="Times New Roman"/>
          <w:b w:val="false"/>
          <w:i w:val="false"/>
          <w:color w:val="000000"/>
          <w:sz w:val="28"/>
        </w:rPr>
        <w:t>
      9) в строке 110.02.044 указывается налогооблагаемый доход с учетом перенесенных убытков. Заполняется в случае, если в строке 110.02.042 отражено положительное значение. Определяется как разница строк 110.02.042 и 110.02.043. Если строка 110.02.043 больше строки 110.02.042, в строке 110.02.044 указывается ноль (110.02.042 – 110.02.043).</w:t>
      </w:r>
    </w:p>
    <w:bookmarkEnd w:id="1021"/>
    <w:bookmarkStart w:name="z1034" w:id="1022"/>
    <w:p>
      <w:pPr>
        <w:spacing w:after="0"/>
        <w:ind w:left="0"/>
        <w:jc w:val="both"/>
      </w:pPr>
      <w:r>
        <w:rPr>
          <w:rFonts w:ascii="Times New Roman"/>
          <w:b w:val="false"/>
          <w:i w:val="false"/>
          <w:color w:val="000000"/>
          <w:sz w:val="28"/>
        </w:rPr>
        <w:t>
      34. В разделе "Расчет налогового обязательства":</w:t>
      </w:r>
    </w:p>
    <w:bookmarkEnd w:id="1022"/>
    <w:bookmarkStart w:name="z1035" w:id="1023"/>
    <w:p>
      <w:pPr>
        <w:spacing w:after="0"/>
        <w:ind w:left="0"/>
        <w:jc w:val="both"/>
      </w:pPr>
      <w:r>
        <w:rPr>
          <w:rFonts w:ascii="Times New Roman"/>
          <w:b w:val="false"/>
          <w:i w:val="false"/>
          <w:color w:val="000000"/>
          <w:sz w:val="28"/>
        </w:rPr>
        <w:t xml:space="preserve">
      1) в строке 110.02.045 указывается ставка корпоративного подоходного налога в соответствии со статьей 4 Закона о введении или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147 Налогового кодекса, в процентах;</w:t>
      </w:r>
    </w:p>
    <w:bookmarkEnd w:id="1023"/>
    <w:bookmarkStart w:name="z1036" w:id="1024"/>
    <w:p>
      <w:pPr>
        <w:spacing w:after="0"/>
        <w:ind w:left="0"/>
        <w:jc w:val="both"/>
      </w:pPr>
      <w:r>
        <w:rPr>
          <w:rFonts w:ascii="Times New Roman"/>
          <w:b w:val="false"/>
          <w:i w:val="false"/>
          <w:color w:val="000000"/>
          <w:sz w:val="28"/>
        </w:rPr>
        <w:t xml:space="preserve">
      2) в строке 110.02.046 указывается сумма уплаченных за пределами Республики Казахстан налогов на доходы или идентичного вида подоходного налога с доходов, полученных налогоплательщиком-резидентом из источников за пределами Республики Казахстан, которая зачитывается при уплате корпоративного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1024"/>
    <w:bookmarkStart w:name="z1037" w:id="1025"/>
    <w:p>
      <w:pPr>
        <w:spacing w:after="0"/>
        <w:ind w:left="0"/>
        <w:jc w:val="both"/>
      </w:pPr>
      <w:r>
        <w:rPr>
          <w:rFonts w:ascii="Times New Roman"/>
          <w:b w:val="false"/>
          <w:i w:val="false"/>
          <w:color w:val="000000"/>
          <w:sz w:val="28"/>
        </w:rPr>
        <w:t>
      3) в строке 110.02.047 указывается сумма корпоративного подоходного налога с учетом зачета иностранного налога. Определяется как разница произведения строк 110.02.044 и 110.02.045 и строки 110.02.046 (110.02.044 х 110.02.045 – 110.02.046);</w:t>
      </w:r>
    </w:p>
    <w:bookmarkEnd w:id="1025"/>
    <w:bookmarkStart w:name="z1038" w:id="1026"/>
    <w:p>
      <w:pPr>
        <w:spacing w:after="0"/>
        <w:ind w:left="0"/>
        <w:jc w:val="both"/>
      </w:pPr>
      <w:r>
        <w:rPr>
          <w:rFonts w:ascii="Times New Roman"/>
          <w:b w:val="false"/>
          <w:i w:val="false"/>
          <w:color w:val="000000"/>
          <w:sz w:val="28"/>
        </w:rPr>
        <w:t xml:space="preserve">
      4) в строке 110.02.048 указывается сумма корпоративного подоходного налога, удержанного в налоговом периоде у источника выплаты с дохода в виде выигрыша, уменьшающая сумму корпоративного подоходного налога, подлежащего уплате в бюджет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139 Налогового кодекса;</w:t>
      </w:r>
    </w:p>
    <w:bookmarkEnd w:id="1026"/>
    <w:bookmarkStart w:name="z1039" w:id="1027"/>
    <w:p>
      <w:pPr>
        <w:spacing w:after="0"/>
        <w:ind w:left="0"/>
        <w:jc w:val="both"/>
      </w:pPr>
      <w:r>
        <w:rPr>
          <w:rFonts w:ascii="Times New Roman"/>
          <w:b w:val="false"/>
          <w:i w:val="false"/>
          <w:color w:val="000000"/>
          <w:sz w:val="28"/>
        </w:rPr>
        <w:t xml:space="preserve">
      5) в строке 110.02.049 I указывается сумма корпоративного подоходного налога, удержанного у источника выплаты с дохода в виде вознаграждения в предыдущих налоговых периодах и перенесенная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139 Налогового кодекса;</w:t>
      </w:r>
    </w:p>
    <w:bookmarkEnd w:id="1027"/>
    <w:bookmarkStart w:name="z1040" w:id="1028"/>
    <w:p>
      <w:pPr>
        <w:spacing w:after="0"/>
        <w:ind w:left="0"/>
        <w:jc w:val="both"/>
      </w:pPr>
      <w:r>
        <w:rPr>
          <w:rFonts w:ascii="Times New Roman"/>
          <w:b w:val="false"/>
          <w:i w:val="false"/>
          <w:color w:val="000000"/>
          <w:sz w:val="28"/>
        </w:rPr>
        <w:t>
      в строке 110.02.049 II указывается сумма корпоративного подоходного налога, удержанного в налоговом периоде у источника выплаты с дохода в виде вознаграждения, уменьшающая сумму корпоративного подоходного налога, подлежащего уплате в бюджет в соответствии с пунктом 2 статьи 139 Налогового кодекса;</w:t>
      </w:r>
    </w:p>
    <w:bookmarkEnd w:id="1028"/>
    <w:bookmarkStart w:name="z1041" w:id="1029"/>
    <w:p>
      <w:pPr>
        <w:spacing w:after="0"/>
        <w:ind w:left="0"/>
        <w:jc w:val="both"/>
      </w:pPr>
      <w:r>
        <w:rPr>
          <w:rFonts w:ascii="Times New Roman"/>
          <w:b w:val="false"/>
          <w:i w:val="false"/>
          <w:color w:val="000000"/>
          <w:sz w:val="28"/>
        </w:rPr>
        <w:t xml:space="preserve">
      6) в строке 110.02.050 указывается сумма корпоративного подоходного налога, удержанного у источника выплаты в соответствии со </w:t>
      </w:r>
      <w:r>
        <w:rPr>
          <w:rFonts w:ascii="Times New Roman"/>
          <w:b w:val="false"/>
          <w:i w:val="false"/>
          <w:color w:val="000000"/>
          <w:sz w:val="28"/>
        </w:rPr>
        <w:t>статьей 200</w:t>
      </w:r>
      <w:r>
        <w:rPr>
          <w:rFonts w:ascii="Times New Roman"/>
          <w:b w:val="false"/>
          <w:i w:val="false"/>
          <w:color w:val="000000"/>
          <w:sz w:val="28"/>
        </w:rPr>
        <w:t xml:space="preserve"> Налогового кодекса;</w:t>
      </w:r>
    </w:p>
    <w:bookmarkEnd w:id="1029"/>
    <w:bookmarkStart w:name="z1042" w:id="1030"/>
    <w:p>
      <w:pPr>
        <w:spacing w:after="0"/>
        <w:ind w:left="0"/>
        <w:jc w:val="both"/>
      </w:pPr>
      <w:r>
        <w:rPr>
          <w:rFonts w:ascii="Times New Roman"/>
          <w:b w:val="false"/>
          <w:i w:val="false"/>
          <w:color w:val="000000"/>
          <w:sz w:val="28"/>
        </w:rPr>
        <w:t>
      7) в строке 110.02.051 указывается сумма исчисленного корпоративного подоходного налога за налоговый период, определяемая как разница строк 110.02.051 I и 110.02.051 II и 110.02.051 III и 110.02.051 IV и 110.02.051 V (110.02.051 I – 110.02.051 II – 110.02.051 III – 110.02.051 IV – 110.02.051 V);</w:t>
      </w:r>
    </w:p>
    <w:bookmarkEnd w:id="1030"/>
    <w:bookmarkStart w:name="z1043" w:id="1031"/>
    <w:p>
      <w:pPr>
        <w:spacing w:after="0"/>
        <w:ind w:left="0"/>
        <w:jc w:val="both"/>
      </w:pPr>
      <w:r>
        <w:rPr>
          <w:rFonts w:ascii="Times New Roman"/>
          <w:b w:val="false"/>
          <w:i w:val="false"/>
          <w:color w:val="000000"/>
          <w:sz w:val="28"/>
        </w:rPr>
        <w:t xml:space="preserve">
      в строке 110.02.051 I указывается сумма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139</w:t>
      </w:r>
      <w:r>
        <w:rPr>
          <w:rFonts w:ascii="Times New Roman"/>
          <w:b w:val="false"/>
          <w:i w:val="false"/>
          <w:color w:val="000000"/>
          <w:sz w:val="28"/>
        </w:rPr>
        <w:t xml:space="preserve"> Налогового кодекса. Определяется как разница строк 110.02.047, 110.02.048, 110.02.049 I, 110.02.049 II, 110.02.050. Если полученная разница меньше ноля, то в строке 110.02.051 I указывается ноль (110.02.047 – 110.02.048 – 110.02.049 I – 110.02.049 II – 110.02.050);</w:t>
      </w:r>
    </w:p>
    <w:bookmarkEnd w:id="1031"/>
    <w:bookmarkStart w:name="z1044" w:id="1032"/>
    <w:p>
      <w:pPr>
        <w:spacing w:after="0"/>
        <w:ind w:left="0"/>
        <w:jc w:val="both"/>
      </w:pPr>
      <w:r>
        <w:rPr>
          <w:rFonts w:ascii="Times New Roman"/>
          <w:b w:val="false"/>
          <w:i w:val="false"/>
          <w:color w:val="000000"/>
          <w:sz w:val="28"/>
        </w:rPr>
        <w:t xml:space="preserve">
      в строке 110.02.051 II указывается сумма уменьшения исчисленного корпоративного подоходного налога за налоговый период в соответствии со </w:t>
      </w:r>
      <w:r>
        <w:rPr>
          <w:rFonts w:ascii="Times New Roman"/>
          <w:b w:val="false"/>
          <w:i w:val="false"/>
          <w:color w:val="000000"/>
          <w:sz w:val="28"/>
        </w:rPr>
        <w:t>статьей 451</w:t>
      </w:r>
      <w:r>
        <w:rPr>
          <w:rFonts w:ascii="Times New Roman"/>
          <w:b w:val="false"/>
          <w:i w:val="false"/>
          <w:color w:val="000000"/>
          <w:sz w:val="28"/>
        </w:rPr>
        <w:t xml:space="preserve"> Налогового кодекса. Заполняется налогоплательщиками, осуществляющими деятельность в рамках специального налогового режима, предусмотренного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Определяется как 70 процентов от строки 110.02.051 I (110.02.051 I х 70%);</w:t>
      </w:r>
    </w:p>
    <w:bookmarkEnd w:id="1032"/>
    <w:bookmarkStart w:name="z1045" w:id="1033"/>
    <w:p>
      <w:pPr>
        <w:spacing w:after="0"/>
        <w:ind w:left="0"/>
        <w:jc w:val="both"/>
      </w:pPr>
      <w:r>
        <w:rPr>
          <w:rFonts w:ascii="Times New Roman"/>
          <w:b w:val="false"/>
          <w:i w:val="false"/>
          <w:color w:val="000000"/>
          <w:sz w:val="28"/>
        </w:rPr>
        <w:t>
      в строке 110.02.051 III указывается сумма уменьшения корпоративного подоходного налога в связи с применением стандартных налоговых льгот в соответствии с контрактом, заключенным с уполномоченным органом по инвестициям;</w:t>
      </w:r>
    </w:p>
    <w:bookmarkEnd w:id="1033"/>
    <w:bookmarkStart w:name="z1046" w:id="1034"/>
    <w:p>
      <w:pPr>
        <w:spacing w:after="0"/>
        <w:ind w:left="0"/>
        <w:jc w:val="both"/>
      </w:pPr>
      <w:r>
        <w:rPr>
          <w:rFonts w:ascii="Times New Roman"/>
          <w:b w:val="false"/>
          <w:i w:val="false"/>
          <w:color w:val="000000"/>
          <w:sz w:val="28"/>
        </w:rPr>
        <w:t xml:space="preserve">
      в строке 110.02.051 IV указывается сумма, на которую налогоплательщик имеет право уменьшить исчисленный корпоративный подоходный налог на основании контракта, заключенного с уполномоченным государственным органом по инвестициям до 1 января 2009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инвестициях;</w:t>
      </w:r>
    </w:p>
    <w:bookmarkEnd w:id="1034"/>
    <w:bookmarkStart w:name="z1047" w:id="1035"/>
    <w:p>
      <w:pPr>
        <w:spacing w:after="0"/>
        <w:ind w:left="0"/>
        <w:jc w:val="both"/>
      </w:pPr>
      <w:r>
        <w:rPr>
          <w:rFonts w:ascii="Times New Roman"/>
          <w:b w:val="false"/>
          <w:i w:val="false"/>
          <w:color w:val="000000"/>
          <w:sz w:val="28"/>
        </w:rPr>
        <w:t xml:space="preserve">
      в строке 110.02.051 V указывается сумма уменьшение корпоративного подоходного налога в соответствии со </w:t>
      </w:r>
      <w:r>
        <w:rPr>
          <w:rFonts w:ascii="Times New Roman"/>
          <w:b w:val="false"/>
          <w:i w:val="false"/>
          <w:color w:val="000000"/>
          <w:sz w:val="28"/>
        </w:rPr>
        <w:t>статьей 151</w:t>
      </w:r>
      <w:r>
        <w:rPr>
          <w:rFonts w:ascii="Times New Roman"/>
          <w:b w:val="false"/>
          <w:i w:val="false"/>
          <w:color w:val="000000"/>
          <w:sz w:val="28"/>
        </w:rPr>
        <w:t xml:space="preserve"> Налогового кодекса, определяемая как 100 % от строки 110.02.051 I (110.02.051 I х 100%);</w:t>
      </w:r>
    </w:p>
    <w:bookmarkEnd w:id="1035"/>
    <w:bookmarkStart w:name="z1048" w:id="1036"/>
    <w:p>
      <w:pPr>
        <w:spacing w:after="0"/>
        <w:ind w:left="0"/>
        <w:jc w:val="both"/>
      </w:pPr>
      <w:r>
        <w:rPr>
          <w:rFonts w:ascii="Times New Roman"/>
          <w:b w:val="false"/>
          <w:i w:val="false"/>
          <w:color w:val="000000"/>
          <w:sz w:val="28"/>
        </w:rPr>
        <w:t xml:space="preserve">
      8) в строке 110.02.052 указывается чистый доход юридического лица-нерезидента от деятельности в Республике Казахстан через постоянное учреждение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199 Налогового кодекса. Определяется как разница строк 110.02.044 и 110.02.051 (110.02.044 – 110.02.051);</w:t>
      </w:r>
    </w:p>
    <w:bookmarkEnd w:id="1036"/>
    <w:bookmarkStart w:name="z1049" w:id="1037"/>
    <w:p>
      <w:pPr>
        <w:spacing w:after="0"/>
        <w:ind w:left="0"/>
        <w:jc w:val="both"/>
      </w:pPr>
      <w:r>
        <w:rPr>
          <w:rFonts w:ascii="Times New Roman"/>
          <w:b w:val="false"/>
          <w:i w:val="false"/>
          <w:color w:val="000000"/>
          <w:sz w:val="28"/>
        </w:rPr>
        <w:t>
      9) в строке 110.02.053 указывается сумма корпоративного подоходного налога на чистый доход:</w:t>
      </w:r>
    </w:p>
    <w:bookmarkEnd w:id="1037"/>
    <w:bookmarkStart w:name="z1050" w:id="1038"/>
    <w:p>
      <w:pPr>
        <w:spacing w:after="0"/>
        <w:ind w:left="0"/>
        <w:jc w:val="both"/>
      </w:pPr>
      <w:r>
        <w:rPr>
          <w:rFonts w:ascii="Times New Roman"/>
          <w:b w:val="false"/>
          <w:i w:val="false"/>
          <w:color w:val="000000"/>
          <w:sz w:val="28"/>
        </w:rPr>
        <w:t>
      в строке 110.02.053 I указывается сумма корпоративного подоходного налога на чистый доход, исчисленного в соответствии с пунктом 1 статьи 199 Налогового кодекса по ставке 15 процентов, определяемая как 15% от строки 110.02.052 (110.02.052 х 15%);</w:t>
      </w:r>
    </w:p>
    <w:bookmarkEnd w:id="1038"/>
    <w:bookmarkStart w:name="z1051" w:id="1039"/>
    <w:p>
      <w:pPr>
        <w:spacing w:after="0"/>
        <w:ind w:left="0"/>
        <w:jc w:val="both"/>
      </w:pPr>
      <w:r>
        <w:rPr>
          <w:rFonts w:ascii="Times New Roman"/>
          <w:b w:val="false"/>
          <w:i w:val="false"/>
          <w:color w:val="000000"/>
          <w:sz w:val="28"/>
        </w:rPr>
        <w:t xml:space="preserve">
      в строке 110.02.053 II указывается сумма корпоративного подоходного налога на чистый доход, исчисленный в соответствии со </w:t>
      </w:r>
      <w:r>
        <w:rPr>
          <w:rFonts w:ascii="Times New Roman"/>
          <w:b w:val="false"/>
          <w:i w:val="false"/>
          <w:color w:val="000000"/>
          <w:sz w:val="28"/>
        </w:rPr>
        <w:t>статьей 212</w:t>
      </w:r>
      <w:r>
        <w:rPr>
          <w:rFonts w:ascii="Times New Roman"/>
          <w:b w:val="false"/>
          <w:i w:val="false"/>
          <w:color w:val="000000"/>
          <w:sz w:val="28"/>
        </w:rPr>
        <w:t xml:space="preserve"> Налогового кодекса по ставке, предусмотренной международным договором. Если налогоплательщиком применяются положения международного договора в отношении корпоративного подоходного налога на чистый доход, указывается ставка корпоративного подоходного налога на чистый доход;</w:t>
      </w:r>
    </w:p>
    <w:bookmarkEnd w:id="1039"/>
    <w:bookmarkStart w:name="z1052" w:id="1040"/>
    <w:p>
      <w:pPr>
        <w:spacing w:after="0"/>
        <w:ind w:left="0"/>
        <w:jc w:val="both"/>
      </w:pPr>
      <w:r>
        <w:rPr>
          <w:rFonts w:ascii="Times New Roman"/>
          <w:b w:val="false"/>
          <w:i w:val="false"/>
          <w:color w:val="000000"/>
          <w:sz w:val="28"/>
        </w:rPr>
        <w:t xml:space="preserve">
      строка 110.02.053 III заполняется в случае, если заполнена строка 110.02.053 II. В данной строке указывается код страны согласно </w:t>
      </w:r>
      <w:r>
        <w:rPr>
          <w:rFonts w:ascii="Times New Roman"/>
          <w:b w:val="false"/>
          <w:i w:val="false"/>
          <w:color w:val="000000"/>
          <w:sz w:val="28"/>
        </w:rPr>
        <w:t>пункту 63</w:t>
      </w:r>
      <w:r>
        <w:rPr>
          <w:rFonts w:ascii="Times New Roman"/>
          <w:b w:val="false"/>
          <w:i w:val="false"/>
          <w:color w:val="000000"/>
          <w:sz w:val="28"/>
        </w:rPr>
        <w:t xml:space="preserve"> настоящих Правил, с которой Республикой Казахстан заключен указанный международный договор;</w:t>
      </w:r>
    </w:p>
    <w:bookmarkEnd w:id="1040"/>
    <w:bookmarkStart w:name="z1053" w:id="1041"/>
    <w:p>
      <w:pPr>
        <w:spacing w:after="0"/>
        <w:ind w:left="0"/>
        <w:jc w:val="both"/>
      </w:pPr>
      <w:r>
        <w:rPr>
          <w:rFonts w:ascii="Times New Roman"/>
          <w:b w:val="false"/>
          <w:i w:val="false"/>
          <w:color w:val="000000"/>
          <w:sz w:val="28"/>
        </w:rPr>
        <w:t>
      строка 110.02.053 IV заполняется в случае, если заполнена строка 110.02.053 II. В данной строке указывается наименование указанного международного договора;</w:t>
      </w:r>
    </w:p>
    <w:bookmarkEnd w:id="1041"/>
    <w:bookmarkStart w:name="z1054" w:id="1042"/>
    <w:p>
      <w:pPr>
        <w:spacing w:after="0"/>
        <w:ind w:left="0"/>
        <w:jc w:val="both"/>
      </w:pPr>
      <w:r>
        <w:rPr>
          <w:rFonts w:ascii="Times New Roman"/>
          <w:b w:val="false"/>
          <w:i w:val="false"/>
          <w:color w:val="000000"/>
          <w:sz w:val="28"/>
        </w:rPr>
        <w:t>
      в строке 110.02.054 указывается итоговая сумма исчисленного корпоративного подоходного налога. Определяется как (110.02.051 + 110.02.053 I или 110.02.053 II).</w:t>
      </w:r>
    </w:p>
    <w:bookmarkEnd w:id="1042"/>
    <w:bookmarkStart w:name="z1055" w:id="1043"/>
    <w:p>
      <w:pPr>
        <w:spacing w:after="0"/>
        <w:ind w:left="0"/>
        <w:jc w:val="left"/>
      </w:pPr>
      <w:r>
        <w:rPr>
          <w:rFonts w:ascii="Times New Roman"/>
          <w:b/>
          <w:i w:val="false"/>
          <w:color w:val="000000"/>
        </w:rPr>
        <w:t xml:space="preserve"> Глава 5. Составление формы 110.03 - Управленческие и общеадминистративные расходы</w:t>
      </w:r>
    </w:p>
    <w:bookmarkEnd w:id="1043"/>
    <w:bookmarkStart w:name="z1056" w:id="1044"/>
    <w:p>
      <w:pPr>
        <w:spacing w:after="0"/>
        <w:ind w:left="0"/>
        <w:jc w:val="both"/>
      </w:pPr>
      <w:r>
        <w:rPr>
          <w:rFonts w:ascii="Times New Roman"/>
          <w:b w:val="false"/>
          <w:i w:val="false"/>
          <w:color w:val="000000"/>
          <w:sz w:val="28"/>
        </w:rPr>
        <w:t>
      35. Данная форма предназначена для определения суммы управленческих и общеадминистративных расходов, относимых на вычеты, в соответствии с применяемым налоговым режимом и положениями контракта на недропользование, и заполняется 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и предотвращении уклонения от налогообложения доходов или имущества (капитала), заключенного Республикой Казахстан (далее – международный договор).</w:t>
      </w:r>
    </w:p>
    <w:bookmarkEnd w:id="1044"/>
    <w:bookmarkStart w:name="z1057" w:id="1045"/>
    <w:p>
      <w:pPr>
        <w:spacing w:after="0"/>
        <w:ind w:left="0"/>
        <w:jc w:val="both"/>
      </w:pPr>
      <w:r>
        <w:rPr>
          <w:rFonts w:ascii="Times New Roman"/>
          <w:b w:val="false"/>
          <w:i w:val="false"/>
          <w:color w:val="000000"/>
          <w:sz w:val="28"/>
        </w:rPr>
        <w:t xml:space="preserve">
      36. В разделе "Общая информация о налогоплательщике" налогоплательщик указывает следующие данные: </w:t>
      </w:r>
    </w:p>
    <w:bookmarkEnd w:id="1045"/>
    <w:bookmarkStart w:name="z1058" w:id="1046"/>
    <w:p>
      <w:pPr>
        <w:spacing w:after="0"/>
        <w:ind w:left="0"/>
        <w:jc w:val="both"/>
      </w:pPr>
      <w:r>
        <w:rPr>
          <w:rFonts w:ascii="Times New Roman"/>
          <w:b w:val="false"/>
          <w:i w:val="false"/>
          <w:color w:val="000000"/>
          <w:sz w:val="28"/>
        </w:rPr>
        <w:t xml:space="preserve">
      1) применяемый метод отнесения указанных расходов на вычеты в соответствии со </w:t>
      </w:r>
      <w:r>
        <w:rPr>
          <w:rFonts w:ascii="Times New Roman"/>
          <w:b w:val="false"/>
          <w:i w:val="false"/>
          <w:color w:val="000000"/>
          <w:sz w:val="28"/>
        </w:rPr>
        <w:t>статьями 196</w:t>
      </w:r>
      <w:r>
        <w:rPr>
          <w:rFonts w:ascii="Times New Roman"/>
          <w:b w:val="false"/>
          <w:i w:val="false"/>
          <w:color w:val="000000"/>
          <w:sz w:val="28"/>
        </w:rPr>
        <w:t xml:space="preserve"> или </w:t>
      </w:r>
      <w:r>
        <w:rPr>
          <w:rFonts w:ascii="Times New Roman"/>
          <w:b w:val="false"/>
          <w:i w:val="false"/>
          <w:color w:val="000000"/>
          <w:sz w:val="28"/>
        </w:rPr>
        <w:t>197</w:t>
      </w:r>
      <w:r>
        <w:rPr>
          <w:rFonts w:ascii="Times New Roman"/>
          <w:b w:val="false"/>
          <w:i w:val="false"/>
          <w:color w:val="000000"/>
          <w:sz w:val="28"/>
        </w:rPr>
        <w:t xml:space="preserve"> Налогового кодекса; </w:t>
      </w:r>
    </w:p>
    <w:bookmarkEnd w:id="1046"/>
    <w:bookmarkStart w:name="z1059" w:id="1047"/>
    <w:p>
      <w:pPr>
        <w:spacing w:after="0"/>
        <w:ind w:left="0"/>
        <w:jc w:val="both"/>
      </w:pPr>
      <w:r>
        <w:rPr>
          <w:rFonts w:ascii="Times New Roman"/>
          <w:b w:val="false"/>
          <w:i w:val="false"/>
          <w:color w:val="000000"/>
          <w:sz w:val="28"/>
        </w:rPr>
        <w:t xml:space="preserve">
      2) применяемый способ исчисления расчетного показателя при применении метода пропорционального распределения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Налогового кодекса; </w:t>
      </w:r>
    </w:p>
    <w:bookmarkEnd w:id="1047"/>
    <w:bookmarkStart w:name="z1060" w:id="1048"/>
    <w:p>
      <w:pPr>
        <w:spacing w:after="0"/>
        <w:ind w:left="0"/>
        <w:jc w:val="both"/>
      </w:pPr>
      <w:r>
        <w:rPr>
          <w:rFonts w:ascii="Times New Roman"/>
          <w:b w:val="false"/>
          <w:i w:val="false"/>
          <w:color w:val="000000"/>
          <w:sz w:val="28"/>
        </w:rPr>
        <w:t xml:space="preserve">
      3) код страны, с которой заключен международный договор. Указывается код страны согласно </w:t>
      </w:r>
      <w:r>
        <w:rPr>
          <w:rFonts w:ascii="Times New Roman"/>
          <w:b w:val="false"/>
          <w:i w:val="false"/>
          <w:color w:val="000000"/>
          <w:sz w:val="28"/>
        </w:rPr>
        <w:t>пункту 64</w:t>
      </w:r>
      <w:r>
        <w:rPr>
          <w:rFonts w:ascii="Times New Roman"/>
          <w:b w:val="false"/>
          <w:i w:val="false"/>
          <w:color w:val="000000"/>
          <w:sz w:val="28"/>
        </w:rPr>
        <w:t xml:space="preserve"> настоящих Правил, с которой Республикой Казахстан заключен применяемый международный договор;</w:t>
      </w:r>
    </w:p>
    <w:bookmarkEnd w:id="1048"/>
    <w:bookmarkStart w:name="z1061" w:id="1049"/>
    <w:p>
      <w:pPr>
        <w:spacing w:after="0"/>
        <w:ind w:left="0"/>
        <w:jc w:val="both"/>
      </w:pPr>
      <w:r>
        <w:rPr>
          <w:rFonts w:ascii="Times New Roman"/>
          <w:b w:val="false"/>
          <w:i w:val="false"/>
          <w:color w:val="000000"/>
          <w:sz w:val="28"/>
        </w:rPr>
        <w:t>
      4) налоговый период налогоплательщика-нерезидента в стране резидентства (отмечается дата начала и конца указанного налогового периода);</w:t>
      </w:r>
    </w:p>
    <w:bookmarkEnd w:id="1049"/>
    <w:bookmarkStart w:name="z1062" w:id="1050"/>
    <w:p>
      <w:pPr>
        <w:spacing w:after="0"/>
        <w:ind w:left="0"/>
        <w:jc w:val="both"/>
      </w:pPr>
      <w:r>
        <w:rPr>
          <w:rFonts w:ascii="Times New Roman"/>
          <w:b w:val="false"/>
          <w:i w:val="false"/>
          <w:color w:val="000000"/>
          <w:sz w:val="28"/>
        </w:rPr>
        <w:t xml:space="preserve">
      5) ПКНПН – поправочный коэффициент налогового периода налогоплательщика в стране резидентства (отмечается размер поправочного коэффициента в случае его применения); </w:t>
      </w:r>
    </w:p>
    <w:bookmarkEnd w:id="1050"/>
    <w:bookmarkStart w:name="z1063" w:id="1051"/>
    <w:p>
      <w:pPr>
        <w:spacing w:after="0"/>
        <w:ind w:left="0"/>
        <w:jc w:val="both"/>
      </w:pPr>
      <w:r>
        <w:rPr>
          <w:rFonts w:ascii="Times New Roman"/>
          <w:b w:val="false"/>
          <w:i w:val="false"/>
          <w:color w:val="000000"/>
          <w:sz w:val="28"/>
        </w:rPr>
        <w:t>
      6) ПКНППУ – поправочный коэффициент налогового периода в Республике Казахстан от деятельности через постоянное учреждение (отмечается размер поправочного коэффициента в случае его применения).</w:t>
      </w:r>
    </w:p>
    <w:bookmarkEnd w:id="1051"/>
    <w:bookmarkStart w:name="z1064" w:id="1052"/>
    <w:p>
      <w:pPr>
        <w:spacing w:after="0"/>
        <w:ind w:left="0"/>
        <w:jc w:val="both"/>
      </w:pPr>
      <w:r>
        <w:rPr>
          <w:rFonts w:ascii="Times New Roman"/>
          <w:b w:val="false"/>
          <w:i w:val="false"/>
          <w:color w:val="000000"/>
          <w:sz w:val="28"/>
        </w:rPr>
        <w:t>
      В случае не применения поправочного коэффициента (коэффициентов), соответствующая (соответствующие) ячейка (ячейки) не заполняется (заполняются).</w:t>
      </w:r>
    </w:p>
    <w:bookmarkEnd w:id="1052"/>
    <w:bookmarkStart w:name="z1065" w:id="1053"/>
    <w:p>
      <w:pPr>
        <w:spacing w:after="0"/>
        <w:ind w:left="0"/>
        <w:jc w:val="both"/>
      </w:pPr>
      <w:r>
        <w:rPr>
          <w:rFonts w:ascii="Times New Roman"/>
          <w:b w:val="false"/>
          <w:i w:val="false"/>
          <w:color w:val="000000"/>
          <w:sz w:val="28"/>
        </w:rPr>
        <w:t>
      Поправочный коэффициент применяется при использовании метода пропорционального распределения с целью сопоставления показателей налогоплательщика от деятельности в Республике Казахстан и от его деятельности в целом в случае несоответствия налоговых периодов в Республике Казахстан и стране резидентства налогоплательщика.</w:t>
      </w:r>
    </w:p>
    <w:bookmarkEnd w:id="1053"/>
    <w:bookmarkStart w:name="z1066" w:id="1054"/>
    <w:p>
      <w:pPr>
        <w:spacing w:after="0"/>
        <w:ind w:left="0"/>
        <w:jc w:val="both"/>
      </w:pPr>
      <w:r>
        <w:rPr>
          <w:rFonts w:ascii="Times New Roman"/>
          <w:b w:val="false"/>
          <w:i w:val="false"/>
          <w:color w:val="000000"/>
          <w:sz w:val="28"/>
        </w:rPr>
        <w:t xml:space="preserve">
      37. ПКНПН вводится с целью приведения в соответствие продолжительности налоговых периодов налогоплательщика в стране резидентства и в Республике Казахстан для исчисления суммы управленческих и общеадминистративных расходов нерезидента, относимых на вычеты в Республике Казахстан в соответствии с положениями статьи 196 Налогового кодекса. ПКНПН определяется как соотношение количества месяцев соответствующего налогового периода налогоплательщика в стране резидентства, входящих в рамки базового налогового периода, к общему количеству месяцев налогового периода налогоплательщика в стране резидентства. За базовый налоговый период принимается отчетный налоговый период в Республике Казахстан. </w:t>
      </w:r>
    </w:p>
    <w:bookmarkEnd w:id="1054"/>
    <w:bookmarkStart w:name="z1067" w:id="1055"/>
    <w:p>
      <w:pPr>
        <w:spacing w:after="0"/>
        <w:ind w:left="0"/>
        <w:jc w:val="both"/>
      </w:pPr>
      <w:r>
        <w:rPr>
          <w:rFonts w:ascii="Times New Roman"/>
          <w:b w:val="false"/>
          <w:i w:val="false"/>
          <w:color w:val="000000"/>
          <w:sz w:val="28"/>
        </w:rPr>
        <w:t xml:space="preserve">
      Пример 1. </w:t>
      </w:r>
    </w:p>
    <w:bookmarkEnd w:id="1055"/>
    <w:bookmarkStart w:name="z1068" w:id="1056"/>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bookmarkEnd w:id="1056"/>
    <w:bookmarkStart w:name="z1069" w:id="1057"/>
    <w:p>
      <w:pPr>
        <w:spacing w:after="0"/>
        <w:ind w:left="0"/>
        <w:jc w:val="both"/>
      </w:pPr>
      <w:r>
        <w:rPr>
          <w:rFonts w:ascii="Times New Roman"/>
          <w:b w:val="false"/>
          <w:i w:val="false"/>
          <w:color w:val="000000"/>
          <w:sz w:val="28"/>
        </w:rPr>
        <w:t>
      Налоговый период налогоплательщика в стране резидентства состоит из 15 месяцев с 1 сентября 2000 года по 31 декабря 2001 года. За базовый налоговый период принимается налоговый период налогоплательщика в Республике Казахстан, состоящий из 12 месяцев с 1 января по 31 декабря 2001 года. В рамки базового налогового периода (январь 2001 года – декабрь 2001 года) включается налоговый период налогоплательщика в стране резидентства с января по декабрь 2001 года, в данном случае ПКНПН составляет 12/15.</w:t>
      </w:r>
    </w:p>
    <w:bookmarkEnd w:id="1057"/>
    <w:bookmarkStart w:name="z1070" w:id="1058"/>
    <w:p>
      <w:pPr>
        <w:spacing w:after="0"/>
        <w:ind w:left="0"/>
        <w:jc w:val="both"/>
      </w:pPr>
      <w:r>
        <w:rPr>
          <w:rFonts w:ascii="Times New Roman"/>
          <w:b w:val="false"/>
          <w:i w:val="false"/>
          <w:color w:val="000000"/>
          <w:sz w:val="28"/>
        </w:rPr>
        <w:t xml:space="preserve">
      38. ПКНППУ вводится с целью приведения в соответствие сроков начала-конца налоговых периодов налогоплательщика в Республике Казахстан и стране резидентства при равной продолжительности указанных налоговых периодов для исчисления расчетного показателя в соответствии с положениями </w:t>
      </w:r>
      <w:r>
        <w:rPr>
          <w:rFonts w:ascii="Times New Roman"/>
          <w:b w:val="false"/>
          <w:i w:val="false"/>
          <w:color w:val="000000"/>
          <w:sz w:val="28"/>
        </w:rPr>
        <w:t>статьи 196</w:t>
      </w:r>
      <w:r>
        <w:rPr>
          <w:rFonts w:ascii="Times New Roman"/>
          <w:b w:val="false"/>
          <w:i w:val="false"/>
          <w:color w:val="000000"/>
          <w:sz w:val="28"/>
        </w:rPr>
        <w:t xml:space="preserve"> Налогового кодекса. ПКНППУ определяется как соотношение количества месяцев соответствующего налогового периода в Республике Казахстан, входящих в рамки базового налогового периода, к общему количеству месяцев налогового периода налогоплательщика в Республике Казахстан.</w:t>
      </w:r>
    </w:p>
    <w:bookmarkEnd w:id="1058"/>
    <w:bookmarkStart w:name="z1071" w:id="1059"/>
    <w:p>
      <w:pPr>
        <w:spacing w:after="0"/>
        <w:ind w:left="0"/>
        <w:jc w:val="both"/>
      </w:pPr>
      <w:r>
        <w:rPr>
          <w:rFonts w:ascii="Times New Roman"/>
          <w:b w:val="false"/>
          <w:i w:val="false"/>
          <w:color w:val="000000"/>
          <w:sz w:val="28"/>
        </w:rPr>
        <w:t xml:space="preserve">
      За базовый налоговый период принимается налоговый период налогоплательщика в стране резидентства. </w:t>
      </w:r>
    </w:p>
    <w:bookmarkEnd w:id="1059"/>
    <w:bookmarkStart w:name="z1072" w:id="1060"/>
    <w:p>
      <w:pPr>
        <w:spacing w:after="0"/>
        <w:ind w:left="0"/>
        <w:jc w:val="both"/>
      </w:pPr>
      <w:r>
        <w:rPr>
          <w:rFonts w:ascii="Times New Roman"/>
          <w:b w:val="false"/>
          <w:i w:val="false"/>
          <w:color w:val="000000"/>
          <w:sz w:val="28"/>
        </w:rPr>
        <w:t xml:space="preserve">
      Пример 2. </w:t>
      </w:r>
    </w:p>
    <w:bookmarkEnd w:id="1060"/>
    <w:bookmarkStart w:name="z1073" w:id="1061"/>
    <w:p>
      <w:pPr>
        <w:spacing w:after="0"/>
        <w:ind w:left="0"/>
        <w:jc w:val="both"/>
      </w:pPr>
      <w:r>
        <w:rPr>
          <w:rFonts w:ascii="Times New Roman"/>
          <w:b w:val="false"/>
          <w:i w:val="false"/>
          <w:color w:val="000000"/>
          <w:sz w:val="28"/>
        </w:rPr>
        <w:t xml:space="preserve">
      Налогоплательщик применяет метод пропорционального распределения при исчислении суммы управленческих и общеадминистративных расходов, относимых на вычеты в Республике Казахстан. Расчетный показатель исчисляется по первому способу. </w:t>
      </w:r>
    </w:p>
    <w:bookmarkEnd w:id="1061"/>
    <w:bookmarkStart w:name="z1074" w:id="1062"/>
    <w:p>
      <w:pPr>
        <w:spacing w:after="0"/>
        <w:ind w:left="0"/>
        <w:jc w:val="both"/>
      </w:pPr>
      <w:r>
        <w:rPr>
          <w:rFonts w:ascii="Times New Roman"/>
          <w:b w:val="false"/>
          <w:i w:val="false"/>
          <w:color w:val="000000"/>
          <w:sz w:val="28"/>
        </w:rPr>
        <w:t>
      Налоговый период в стране резидентства налогоплательщика состоит из 12 месяцев с 1 сентября 2000 года по 31 августа 2001 года. Налоговый период в Республике Казахстан состоит из 12 месяцев с 1 января по 31 декабря 2001 года.</w:t>
      </w:r>
    </w:p>
    <w:bookmarkEnd w:id="1062"/>
    <w:bookmarkStart w:name="z1075" w:id="1063"/>
    <w:p>
      <w:pPr>
        <w:spacing w:after="0"/>
        <w:ind w:left="0"/>
        <w:jc w:val="both"/>
      </w:pPr>
      <w:r>
        <w:rPr>
          <w:rFonts w:ascii="Times New Roman"/>
          <w:b w:val="false"/>
          <w:i w:val="false"/>
          <w:color w:val="000000"/>
          <w:sz w:val="28"/>
        </w:rPr>
        <w:t>
      За базовый налоговый период принимается налоговый период налогоплательщика в стране резидентства.</w:t>
      </w:r>
    </w:p>
    <w:bookmarkEnd w:id="1063"/>
    <w:bookmarkStart w:name="z1076" w:id="1064"/>
    <w:p>
      <w:pPr>
        <w:spacing w:after="0"/>
        <w:ind w:left="0"/>
        <w:jc w:val="both"/>
      </w:pPr>
      <w:r>
        <w:rPr>
          <w:rFonts w:ascii="Times New Roman"/>
          <w:b w:val="false"/>
          <w:i w:val="false"/>
          <w:color w:val="000000"/>
          <w:sz w:val="28"/>
        </w:rPr>
        <w:t>
      В рамки базового налогового периода (сентябрь 2000 года–август 2001 года) включаются два налоговых периода в Республике Казахстан: сентябрь–декабрь 2000 года и январь–август 2001 года, соответственно, ПКНППУ1 – 4/12; ПКНППУ2 – 8/12.</w:t>
      </w:r>
    </w:p>
    <w:bookmarkEnd w:id="1064"/>
    <w:bookmarkStart w:name="z1077" w:id="1065"/>
    <w:p>
      <w:pPr>
        <w:spacing w:after="0"/>
        <w:ind w:left="0"/>
        <w:jc w:val="both"/>
      </w:pPr>
      <w:r>
        <w:rPr>
          <w:rFonts w:ascii="Times New Roman"/>
          <w:b w:val="false"/>
          <w:i w:val="false"/>
          <w:color w:val="000000"/>
          <w:sz w:val="28"/>
        </w:rPr>
        <w:t>
      39. В разделе "Расходы":</w:t>
      </w:r>
    </w:p>
    <w:bookmarkEnd w:id="1065"/>
    <w:bookmarkStart w:name="z1078" w:id="1066"/>
    <w:p>
      <w:pPr>
        <w:spacing w:after="0"/>
        <w:ind w:left="0"/>
        <w:jc w:val="both"/>
      </w:pPr>
      <w:r>
        <w:rPr>
          <w:rFonts w:ascii="Times New Roman"/>
          <w:b w:val="false"/>
          <w:i w:val="false"/>
          <w:color w:val="000000"/>
          <w:sz w:val="28"/>
        </w:rPr>
        <w:t>
      1) строка 110.03.001 предназначена для отражения суммы управленческих и общеадминистративных расходов нерезидента;</w:t>
      </w:r>
    </w:p>
    <w:bookmarkEnd w:id="1066"/>
    <w:bookmarkStart w:name="z1079" w:id="1067"/>
    <w:p>
      <w:pPr>
        <w:spacing w:after="0"/>
        <w:ind w:left="0"/>
        <w:jc w:val="both"/>
      </w:pPr>
      <w:r>
        <w:rPr>
          <w:rFonts w:ascii="Times New Roman"/>
          <w:b w:val="false"/>
          <w:i w:val="false"/>
          <w:color w:val="000000"/>
          <w:sz w:val="28"/>
        </w:rPr>
        <w:t>
      2) строка 110.03.002 предназначена для отражения расчетного показателя, используемого при применении метода пропорционального распределения;</w:t>
      </w:r>
    </w:p>
    <w:bookmarkEnd w:id="1067"/>
    <w:bookmarkStart w:name="z1080" w:id="1068"/>
    <w:p>
      <w:pPr>
        <w:spacing w:after="0"/>
        <w:ind w:left="0"/>
        <w:jc w:val="both"/>
      </w:pPr>
      <w:r>
        <w:rPr>
          <w:rFonts w:ascii="Times New Roman"/>
          <w:b w:val="false"/>
          <w:i w:val="false"/>
          <w:color w:val="000000"/>
          <w:sz w:val="28"/>
        </w:rPr>
        <w:t>
      3) строка 110.03.003 предназначена для отражения суммы управленческих и общеадминистративных расходов нерезидента, понесенных в целях получения доходов из источников в Республике Казахстан, относимых на вычеты в Республике Казахстан.</w:t>
      </w:r>
    </w:p>
    <w:bookmarkEnd w:id="1068"/>
    <w:bookmarkStart w:name="z1081" w:id="1069"/>
    <w:p>
      <w:pPr>
        <w:spacing w:after="0"/>
        <w:ind w:left="0"/>
        <w:jc w:val="both"/>
      </w:pPr>
      <w:r>
        <w:rPr>
          <w:rFonts w:ascii="Times New Roman"/>
          <w:b w:val="false"/>
          <w:i w:val="false"/>
          <w:color w:val="000000"/>
          <w:sz w:val="28"/>
        </w:rPr>
        <w:t>
      При применении метода пропорционального распределения величина строки 110.03.003А определяется как произведение показателей строк 110.03.001 А и 110.03.002 А.</w:t>
      </w:r>
    </w:p>
    <w:bookmarkEnd w:id="1069"/>
    <w:bookmarkStart w:name="z1082" w:id="1070"/>
    <w:p>
      <w:pPr>
        <w:spacing w:after="0"/>
        <w:ind w:left="0"/>
        <w:jc w:val="both"/>
      </w:pPr>
      <w:r>
        <w:rPr>
          <w:rFonts w:ascii="Times New Roman"/>
          <w:b w:val="false"/>
          <w:i w:val="false"/>
          <w:color w:val="000000"/>
          <w:sz w:val="28"/>
        </w:rPr>
        <w:t xml:space="preserve">
      При применении метода непосредственного (прямого) отнесения расходов на вычеты в строке 110.03.003 В указывается сумма управленческих и общеадминистративных расходов нерезидента, непосредственно понесенных в целях получения доходов из источников в Республике Казахстан и подтвержденных документально согласно </w:t>
      </w:r>
      <w:r>
        <w:rPr>
          <w:rFonts w:ascii="Times New Roman"/>
          <w:b w:val="false"/>
          <w:i w:val="false"/>
          <w:color w:val="000000"/>
          <w:sz w:val="28"/>
        </w:rPr>
        <w:t>статье 197</w:t>
      </w:r>
      <w:r>
        <w:rPr>
          <w:rFonts w:ascii="Times New Roman"/>
          <w:b w:val="false"/>
          <w:i w:val="false"/>
          <w:color w:val="000000"/>
          <w:sz w:val="28"/>
        </w:rPr>
        <w:t xml:space="preserve"> Налогового кодекса. Сумма расходов, указанная в строке 110.03.003 В, определяется на основании ведения раздельного учета таких расходов в бухгалтерском учете. При этом прилагается учетная политика нерезидента.</w:t>
      </w:r>
    </w:p>
    <w:bookmarkEnd w:id="1070"/>
    <w:bookmarkStart w:name="z1083" w:id="1071"/>
    <w:p>
      <w:pPr>
        <w:spacing w:after="0"/>
        <w:ind w:left="0"/>
        <w:jc w:val="both"/>
      </w:pPr>
      <w:r>
        <w:rPr>
          <w:rFonts w:ascii="Times New Roman"/>
          <w:b w:val="false"/>
          <w:i w:val="false"/>
          <w:color w:val="000000"/>
          <w:sz w:val="28"/>
        </w:rPr>
        <w:t>
      Величина строки 110.03.003 переносится в строку 110.04.006.</w:t>
      </w:r>
    </w:p>
    <w:bookmarkEnd w:id="1071"/>
    <w:bookmarkStart w:name="z1084" w:id="1072"/>
    <w:p>
      <w:pPr>
        <w:spacing w:after="0"/>
        <w:ind w:left="0"/>
        <w:jc w:val="left"/>
      </w:pPr>
      <w:r>
        <w:rPr>
          <w:rFonts w:ascii="Times New Roman"/>
          <w:b/>
          <w:i w:val="false"/>
          <w:color w:val="000000"/>
        </w:rPr>
        <w:t xml:space="preserve"> Глава 6. Составление формы 110.04 - Расходы по реализованным товарам (работам, услугам)</w:t>
      </w:r>
    </w:p>
    <w:bookmarkEnd w:id="1072"/>
    <w:bookmarkStart w:name="z1085" w:id="1073"/>
    <w:p>
      <w:pPr>
        <w:spacing w:after="0"/>
        <w:ind w:left="0"/>
        <w:jc w:val="both"/>
      </w:pPr>
      <w:r>
        <w:rPr>
          <w:rFonts w:ascii="Times New Roman"/>
          <w:b w:val="false"/>
          <w:i w:val="false"/>
          <w:color w:val="000000"/>
          <w:sz w:val="28"/>
        </w:rPr>
        <w:t>
      40. Данная форма предназначена для определения суммы расходов по реализованным товарам, выполненным работам, оказанным услугам, подлежащей отнесению на вычеты, и суммы дохода (убытка) от изменения метода оценки активов, подлежащей включению (исключению) в (из) совокупный (-го) годовой (-го) доход (-а) в соответствии с применяемым налоговым режимом и положениями контракта на недропользование.</w:t>
      </w:r>
    </w:p>
    <w:bookmarkEnd w:id="1073"/>
    <w:bookmarkStart w:name="z1086" w:id="1074"/>
    <w:p>
      <w:pPr>
        <w:spacing w:after="0"/>
        <w:ind w:left="0"/>
        <w:jc w:val="both"/>
      </w:pPr>
      <w:r>
        <w:rPr>
          <w:rFonts w:ascii="Times New Roman"/>
          <w:b w:val="false"/>
          <w:i w:val="false"/>
          <w:color w:val="000000"/>
          <w:sz w:val="28"/>
        </w:rPr>
        <w:t xml:space="preserve">
      Налогоплательщик, для которого покупка, производство и реализация товаров (работ, услуг) является средством получения дохода, обязан указать стоимость товарно-материальных запасов (далее – ТМЗ) на начало и конец отчетного налогового периода. </w:t>
      </w:r>
    </w:p>
    <w:bookmarkEnd w:id="1074"/>
    <w:bookmarkStart w:name="z1087" w:id="1075"/>
    <w:p>
      <w:pPr>
        <w:spacing w:after="0"/>
        <w:ind w:left="0"/>
        <w:jc w:val="both"/>
      </w:pPr>
      <w:r>
        <w:rPr>
          <w:rFonts w:ascii="Times New Roman"/>
          <w:b w:val="false"/>
          <w:i w:val="false"/>
          <w:color w:val="000000"/>
          <w:sz w:val="28"/>
        </w:rPr>
        <w:t>
      41. В разделе "Расходы":</w:t>
      </w:r>
    </w:p>
    <w:bookmarkEnd w:id="1075"/>
    <w:bookmarkStart w:name="z1088" w:id="1076"/>
    <w:p>
      <w:pPr>
        <w:spacing w:after="0"/>
        <w:ind w:left="0"/>
        <w:jc w:val="both"/>
      </w:pPr>
      <w:r>
        <w:rPr>
          <w:rFonts w:ascii="Times New Roman"/>
          <w:b w:val="false"/>
          <w:i w:val="false"/>
          <w:color w:val="000000"/>
          <w:sz w:val="28"/>
        </w:rPr>
        <w:t>
      1) в строке 110.04.001 стоимостью ТМЗ на начало отчетного налогового периода является стоимость ТМЗ на конец предыдущего налогового периода. Данные переносятся из соответствующей строки 110.04.002 за предыдущий налоговый период. В первоначальной Декларации указанная строка заполняется согласно данным, определенным по бухгалтерскому балансу на начало отчетного налогового периода. У налогоплательщика, подающего свою первоначальную Декларацию, ТМЗ на начало отчетного налогового периода могут отсутствовать.</w:t>
      </w:r>
    </w:p>
    <w:bookmarkEnd w:id="1076"/>
    <w:bookmarkStart w:name="z1089" w:id="1077"/>
    <w:p>
      <w:pPr>
        <w:spacing w:after="0"/>
        <w:ind w:left="0"/>
        <w:jc w:val="both"/>
      </w:pPr>
      <w:r>
        <w:rPr>
          <w:rFonts w:ascii="Times New Roman"/>
          <w:b w:val="false"/>
          <w:i w:val="false"/>
          <w:color w:val="000000"/>
          <w:sz w:val="28"/>
        </w:rPr>
        <w:t>
      2) строка 110.04.002 заполняется согласно данным бухгалтерского баланса на конец отчетного налогового периода. При этом в данной строке не отражается стоимость товара, учитываемого в остатках товарно-материальных запасов на конец года и находящегося в пути (например, реализация товаров на условии FAS-порт), доход от реализации которого признан в целях налогообложения в отчетном налоговом периоде. В ликвидационной Декларации, представляемой налогоплательщиком в течение отчетного налогового периода, строка 110.04.002 заполняется на основании данных бухгалтерского учета на конец соответствующего налогового периода.</w:t>
      </w:r>
    </w:p>
    <w:bookmarkEnd w:id="1077"/>
    <w:bookmarkStart w:name="z1090" w:id="1078"/>
    <w:p>
      <w:pPr>
        <w:spacing w:after="0"/>
        <w:ind w:left="0"/>
        <w:jc w:val="both"/>
      </w:pPr>
      <w:r>
        <w:rPr>
          <w:rFonts w:ascii="Times New Roman"/>
          <w:b w:val="false"/>
          <w:i w:val="false"/>
          <w:color w:val="000000"/>
          <w:sz w:val="28"/>
        </w:rPr>
        <w:t xml:space="preserve">
      3) в строке 110.04.003 указывается стоимость приобретенных, безвозмездно полученных в течение отчетного налогового периода налогоплательщиком материалов (сырья и материалов, покупных полуфабрикатов и комплектующих изделий, конструкций и деталей, топлива, запасных частей и др.), товаров, выполненных работ и оказанных услуг сторонними организациями и (или) индивидуальными предпринимателями для предпринимательской деятельности налогоплательщика. Определяется сложением сумм строк 110.04.003 А, 110.04.003 B, 110.04.003 C, 110.04.003 D, 110.04.003 E, 110.04.003 F, 110.04.003 H, 110.04.003 I, 110.04.003 K, 110.04.003 L, 110.04.003 M, 110.04.003 N, 110.04.003 O, 110.04.003 P, 110.04.003 Q, 110.04.003 R; </w:t>
      </w:r>
    </w:p>
    <w:bookmarkEnd w:id="1078"/>
    <w:bookmarkStart w:name="z1091" w:id="1079"/>
    <w:p>
      <w:pPr>
        <w:spacing w:after="0"/>
        <w:ind w:left="0"/>
        <w:jc w:val="both"/>
      </w:pPr>
      <w:r>
        <w:rPr>
          <w:rFonts w:ascii="Times New Roman"/>
          <w:b w:val="false"/>
          <w:i w:val="false"/>
          <w:color w:val="000000"/>
          <w:sz w:val="28"/>
        </w:rPr>
        <w:t>
      4) строка 110.04.004 предназначена для определения суммы расходов по оплате труда, подлежащей отнесению на вычеты, в соответствии с применяемым налоговым режимом и положениями контракта на недропользование. При этом к расходам по оплате труда относятся любые доходы работников, выплачиваемые работодателями в денежной или натуральной форме, включая доходы, предоставленные работодателем в виде материальных, социальных благ или иной материальной выгоды. Определяется как разница сумм строк 110.04.004 А, 110.04.004 В, 110.04.004 С и 110.04.004 D (110.04.004 А и 110.04.004 В и 110.04.004 С-110.04.004 D);</w:t>
      </w:r>
    </w:p>
    <w:bookmarkEnd w:id="1079"/>
    <w:bookmarkStart w:name="z1092" w:id="1080"/>
    <w:p>
      <w:pPr>
        <w:spacing w:after="0"/>
        <w:ind w:left="0"/>
        <w:jc w:val="both"/>
      </w:pPr>
      <w:r>
        <w:rPr>
          <w:rFonts w:ascii="Times New Roman"/>
          <w:b w:val="false"/>
          <w:i w:val="false"/>
          <w:color w:val="000000"/>
          <w:sz w:val="28"/>
        </w:rPr>
        <w:t xml:space="preserve">
      5) в строке 110.04.004 А указывается общая сумма начисленной заработной платы работникам; </w:t>
      </w:r>
    </w:p>
    <w:bookmarkEnd w:id="1080"/>
    <w:bookmarkStart w:name="z1093" w:id="1081"/>
    <w:p>
      <w:pPr>
        <w:spacing w:after="0"/>
        <w:ind w:left="0"/>
        <w:jc w:val="both"/>
      </w:pPr>
      <w:r>
        <w:rPr>
          <w:rFonts w:ascii="Times New Roman"/>
          <w:b w:val="false"/>
          <w:i w:val="false"/>
          <w:color w:val="000000"/>
          <w:sz w:val="28"/>
        </w:rPr>
        <w:t xml:space="preserve">
      6) в строке 110.04.004 В указываются доходы работников, определяемые в соответствии со </w:t>
      </w:r>
      <w:r>
        <w:rPr>
          <w:rFonts w:ascii="Times New Roman"/>
          <w:b w:val="false"/>
          <w:i w:val="false"/>
          <w:color w:val="000000"/>
          <w:sz w:val="28"/>
        </w:rPr>
        <w:t>статьей 149</w:t>
      </w:r>
      <w:r>
        <w:rPr>
          <w:rFonts w:ascii="Times New Roman"/>
          <w:b w:val="false"/>
          <w:i w:val="false"/>
          <w:color w:val="000000"/>
          <w:sz w:val="28"/>
        </w:rPr>
        <w:t xml:space="preserve"> Налогового кодекса, за исключением заработной платы, отраженной в строке 110.04.004А.</w:t>
      </w:r>
    </w:p>
    <w:bookmarkEnd w:id="1081"/>
    <w:bookmarkStart w:name="z1094" w:id="1082"/>
    <w:p>
      <w:pPr>
        <w:spacing w:after="0"/>
        <w:ind w:left="0"/>
        <w:jc w:val="both"/>
      </w:pPr>
      <w:r>
        <w:rPr>
          <w:rFonts w:ascii="Times New Roman"/>
          <w:b w:val="false"/>
          <w:i w:val="false"/>
          <w:color w:val="000000"/>
          <w:sz w:val="28"/>
        </w:rPr>
        <w:t>
      7) в строке 110.04.004 С указываются расходы по оплате труда работников, не отраженные в строках 110.04.004 А и 110.04.004 В. Например, выплаты работникам в связи с реорганизацией юридического лица-работодателя, сокращением штата работников;</w:t>
      </w:r>
    </w:p>
    <w:bookmarkEnd w:id="1082"/>
    <w:bookmarkStart w:name="z1095" w:id="1083"/>
    <w:p>
      <w:pPr>
        <w:spacing w:after="0"/>
        <w:ind w:left="0"/>
        <w:jc w:val="both"/>
      </w:pPr>
      <w:r>
        <w:rPr>
          <w:rFonts w:ascii="Times New Roman"/>
          <w:b w:val="false"/>
          <w:i w:val="false"/>
          <w:color w:val="000000"/>
          <w:sz w:val="28"/>
        </w:rPr>
        <w:t>
      8) в строке 110.04.004 D указывается сумма начисленного дохода работникам, занятым на ремонте основных средств, и сумма материальных и социальных благ, предоставленных им.</w:t>
      </w:r>
    </w:p>
    <w:bookmarkEnd w:id="1083"/>
    <w:bookmarkStart w:name="z1096" w:id="1084"/>
    <w:p>
      <w:pPr>
        <w:spacing w:after="0"/>
        <w:ind w:left="0"/>
        <w:jc w:val="both"/>
      </w:pPr>
      <w:r>
        <w:rPr>
          <w:rFonts w:ascii="Times New Roman"/>
          <w:b w:val="false"/>
          <w:i w:val="false"/>
          <w:color w:val="000000"/>
          <w:sz w:val="28"/>
        </w:rPr>
        <w:t>
      9) в строке 110.04.005 указывается сумма всех других расходов по производству и реализации товаров (работ, услуг), не учтенных в строке 110.04.003, определяемая как сумма строк 110.04.005 А, 110.04.005 F и 110.04.005 G;</w:t>
      </w:r>
    </w:p>
    <w:bookmarkEnd w:id="1084"/>
    <w:bookmarkStart w:name="z1097" w:id="1085"/>
    <w:p>
      <w:pPr>
        <w:spacing w:after="0"/>
        <w:ind w:left="0"/>
        <w:jc w:val="both"/>
      </w:pPr>
      <w:r>
        <w:rPr>
          <w:rFonts w:ascii="Times New Roman"/>
          <w:b w:val="false"/>
          <w:i w:val="false"/>
          <w:color w:val="000000"/>
          <w:sz w:val="28"/>
        </w:rPr>
        <w:t xml:space="preserve">
      10) в строке 110.04.005 A указывается общая сумма командировочных расходов, определяемая как сумма строк с 110.04.005 В по 110.04.005 Е. В строке 110.04.005 В отражается сумма фактически произведенных расходов на проезд к месту командировки и обратно, включая оплату расходов за бронь. В строке 110.04.005 С отражается сумма фактически произведенных расходов на наем жилого помещения, включая оплату расходов за бронь. В строках 110.04.005 D и 110.04.005 Е отражаются соответствующие суммы выплачиваемых суточных по командировкам в пределах и за пределами Республики Казахстан в пределах норм, установленных Правительством Республики Казахстан, в соответствии с налоговым законодательством, действовавшим на момент заключения контракта на недропользование; </w:t>
      </w:r>
    </w:p>
    <w:bookmarkEnd w:id="1085"/>
    <w:bookmarkStart w:name="z1098" w:id="1086"/>
    <w:p>
      <w:pPr>
        <w:spacing w:after="0"/>
        <w:ind w:left="0"/>
        <w:jc w:val="both"/>
      </w:pPr>
      <w:r>
        <w:rPr>
          <w:rFonts w:ascii="Times New Roman"/>
          <w:b w:val="false"/>
          <w:i w:val="false"/>
          <w:color w:val="000000"/>
          <w:sz w:val="28"/>
        </w:rPr>
        <w:t>
      11) в строке 110.04.005 F указывается сумма фактически произведенных представительских расходов;</w:t>
      </w:r>
    </w:p>
    <w:bookmarkEnd w:id="1086"/>
    <w:bookmarkStart w:name="z1099" w:id="1087"/>
    <w:p>
      <w:pPr>
        <w:spacing w:after="0"/>
        <w:ind w:left="0"/>
        <w:jc w:val="both"/>
      </w:pPr>
      <w:r>
        <w:rPr>
          <w:rFonts w:ascii="Times New Roman"/>
          <w:b w:val="false"/>
          <w:i w:val="false"/>
          <w:color w:val="000000"/>
          <w:sz w:val="28"/>
        </w:rPr>
        <w:t>
      12) в строке 110.04.005 G указывается сумма расходов будущих периодов, относимая на расходы отчетного налогового периода.</w:t>
      </w:r>
    </w:p>
    <w:bookmarkEnd w:id="1087"/>
    <w:bookmarkStart w:name="z1100" w:id="1088"/>
    <w:p>
      <w:pPr>
        <w:spacing w:after="0"/>
        <w:ind w:left="0"/>
        <w:jc w:val="both"/>
      </w:pPr>
      <w:r>
        <w:rPr>
          <w:rFonts w:ascii="Times New Roman"/>
          <w:b w:val="false"/>
          <w:i w:val="false"/>
          <w:color w:val="000000"/>
          <w:sz w:val="28"/>
        </w:rPr>
        <w:t>
      Данные, приводимые в строках с 110.04.003 по 110.04.005, не должны повторять данные, отраженные в строках с 110.01.026 по 110.01.037;</w:t>
      </w:r>
    </w:p>
    <w:bookmarkEnd w:id="1088"/>
    <w:bookmarkStart w:name="z1101" w:id="1089"/>
    <w:p>
      <w:pPr>
        <w:spacing w:after="0"/>
        <w:ind w:left="0"/>
        <w:jc w:val="both"/>
      </w:pPr>
      <w:r>
        <w:rPr>
          <w:rFonts w:ascii="Times New Roman"/>
          <w:b w:val="false"/>
          <w:i w:val="false"/>
          <w:color w:val="000000"/>
          <w:sz w:val="28"/>
        </w:rPr>
        <w:t xml:space="preserve">
      13) в строке 110.04.006 указывается сумма управленческих и общеадминистративных расходов налогоплательщика-нерезидента, относимых на вычеты в соответствии со </w:t>
      </w:r>
      <w:r>
        <w:rPr>
          <w:rFonts w:ascii="Times New Roman"/>
          <w:b w:val="false"/>
          <w:i w:val="false"/>
          <w:color w:val="000000"/>
          <w:sz w:val="28"/>
        </w:rPr>
        <w:t>статьями 195</w:t>
      </w:r>
      <w:r>
        <w:rPr>
          <w:rFonts w:ascii="Times New Roman"/>
          <w:b w:val="false"/>
          <w:i w:val="false"/>
          <w:color w:val="000000"/>
          <w:sz w:val="28"/>
        </w:rPr>
        <w:t>-</w:t>
      </w:r>
      <w:r>
        <w:rPr>
          <w:rFonts w:ascii="Times New Roman"/>
          <w:b w:val="false"/>
          <w:i w:val="false"/>
          <w:color w:val="000000"/>
          <w:sz w:val="28"/>
        </w:rPr>
        <w:t>197</w:t>
      </w:r>
      <w:r>
        <w:rPr>
          <w:rFonts w:ascii="Times New Roman"/>
          <w:b w:val="false"/>
          <w:i w:val="false"/>
          <w:color w:val="000000"/>
          <w:sz w:val="28"/>
        </w:rPr>
        <w:t xml:space="preserve"> Налогового кодекса, и заполняется налогоплательщиком-нерезидентом, осуществляющим деятельность в Республике Казахстан через постоянное учреждение, имеющим право на применение положений международного договора об избежании двойного налогообложения. Данная сумма переносится из строки 110.03.003.</w:t>
      </w:r>
    </w:p>
    <w:bookmarkEnd w:id="1089"/>
    <w:bookmarkStart w:name="z1102" w:id="1090"/>
    <w:p>
      <w:pPr>
        <w:spacing w:after="0"/>
        <w:ind w:left="0"/>
        <w:jc w:val="both"/>
      </w:pPr>
      <w:r>
        <w:rPr>
          <w:rFonts w:ascii="Times New Roman"/>
          <w:b w:val="false"/>
          <w:i w:val="false"/>
          <w:color w:val="000000"/>
          <w:sz w:val="28"/>
        </w:rPr>
        <w:t>
      14) в строке 110.04.007 указывается итоговая сумма ТМЗ и других расходов, включенных в расходы по реализованным товарам (работам, услугам), (110.04.001 – 110.04.002) и сумма строк с 110.04.003 по 110.04.006;</w:t>
      </w:r>
    </w:p>
    <w:bookmarkEnd w:id="1090"/>
    <w:bookmarkStart w:name="z1103" w:id="1091"/>
    <w:p>
      <w:pPr>
        <w:spacing w:after="0"/>
        <w:ind w:left="0"/>
        <w:jc w:val="both"/>
      </w:pPr>
      <w:r>
        <w:rPr>
          <w:rFonts w:ascii="Times New Roman"/>
          <w:b w:val="false"/>
          <w:i w:val="false"/>
          <w:color w:val="000000"/>
          <w:sz w:val="28"/>
        </w:rPr>
        <w:t xml:space="preserve">
      15) в строке 110.04.008 указывается фактическая стоимость ТМЗ, работ и услуг, использованных для проведения ремонтных работ согласно </w:t>
      </w:r>
      <w:r>
        <w:rPr>
          <w:rFonts w:ascii="Times New Roman"/>
          <w:b w:val="false"/>
          <w:i w:val="false"/>
          <w:color w:val="000000"/>
          <w:sz w:val="28"/>
        </w:rPr>
        <w:t>статье 113</w:t>
      </w:r>
      <w:r>
        <w:rPr>
          <w:rFonts w:ascii="Times New Roman"/>
          <w:b w:val="false"/>
          <w:i w:val="false"/>
          <w:color w:val="000000"/>
          <w:sz w:val="28"/>
        </w:rPr>
        <w:t xml:space="preserve"> Налогового кодекса;</w:t>
      </w:r>
    </w:p>
    <w:bookmarkEnd w:id="1091"/>
    <w:bookmarkStart w:name="z1104" w:id="1092"/>
    <w:p>
      <w:pPr>
        <w:spacing w:after="0"/>
        <w:ind w:left="0"/>
        <w:jc w:val="both"/>
      </w:pPr>
      <w:r>
        <w:rPr>
          <w:rFonts w:ascii="Times New Roman"/>
          <w:b w:val="false"/>
          <w:i w:val="false"/>
          <w:color w:val="000000"/>
          <w:sz w:val="28"/>
        </w:rPr>
        <w:t>
      16) в строке 110.04.009 указывается фактическая стоимость ТМЗ, работ и услуг, направленных в незавершенное строительство;</w:t>
      </w:r>
    </w:p>
    <w:bookmarkEnd w:id="1092"/>
    <w:bookmarkStart w:name="z1105" w:id="1093"/>
    <w:p>
      <w:pPr>
        <w:spacing w:after="0"/>
        <w:ind w:left="0"/>
        <w:jc w:val="both"/>
      </w:pPr>
      <w:r>
        <w:rPr>
          <w:rFonts w:ascii="Times New Roman"/>
          <w:b w:val="false"/>
          <w:i w:val="false"/>
          <w:color w:val="000000"/>
          <w:sz w:val="28"/>
        </w:rPr>
        <w:t>
      17) в строке 110.04.010 указывается стоимость ТМЗ, работ и услуг, использованных не в целях получения совокупного годового дохода;</w:t>
      </w:r>
    </w:p>
    <w:bookmarkEnd w:id="1093"/>
    <w:bookmarkStart w:name="z1106" w:id="1094"/>
    <w:p>
      <w:pPr>
        <w:spacing w:after="0"/>
        <w:ind w:left="0"/>
        <w:jc w:val="both"/>
      </w:pPr>
      <w:r>
        <w:rPr>
          <w:rFonts w:ascii="Times New Roman"/>
          <w:b w:val="false"/>
          <w:i w:val="false"/>
          <w:color w:val="000000"/>
          <w:sz w:val="28"/>
        </w:rPr>
        <w:t>
      18) в строке 110.04.011 указывается сумма расходов будущих периодов на конец налогового периода;</w:t>
      </w:r>
    </w:p>
    <w:bookmarkEnd w:id="1094"/>
    <w:bookmarkStart w:name="z1107" w:id="1095"/>
    <w:p>
      <w:pPr>
        <w:spacing w:after="0"/>
        <w:ind w:left="0"/>
        <w:jc w:val="both"/>
      </w:pPr>
      <w:r>
        <w:rPr>
          <w:rFonts w:ascii="Times New Roman"/>
          <w:b w:val="false"/>
          <w:i w:val="false"/>
          <w:color w:val="000000"/>
          <w:sz w:val="28"/>
        </w:rPr>
        <w:t>
      19) в строке 110.04.012 указывается общая сумма расходов по реализованным товарам (работам, услугам), определяемая вычитанием сумм строк 110.04.008, 110.04.009 и 110.04.010 из суммы строки 110.04.007 (110.04.007 – 110.04.008 – 110.04.009 – 110.04.010);</w:t>
      </w:r>
    </w:p>
    <w:bookmarkEnd w:id="1095"/>
    <w:bookmarkStart w:name="z1108" w:id="1096"/>
    <w:p>
      <w:pPr>
        <w:spacing w:after="0"/>
        <w:ind w:left="0"/>
        <w:jc w:val="both"/>
      </w:pPr>
      <w:r>
        <w:rPr>
          <w:rFonts w:ascii="Times New Roman"/>
          <w:b w:val="false"/>
          <w:i w:val="false"/>
          <w:color w:val="000000"/>
          <w:sz w:val="28"/>
        </w:rPr>
        <w:t>
      20) в строке 110.04.013 А указывается применяемый метод оценки себестоимости ТМЗ на конец отчетного налогового периода. Ячейка, предназначенная для отражения оценки себестоимости по методу "ЛИФО", не подлежит заполнению;</w:t>
      </w:r>
    </w:p>
    <w:bookmarkEnd w:id="1096"/>
    <w:bookmarkStart w:name="z1109" w:id="1097"/>
    <w:p>
      <w:pPr>
        <w:spacing w:after="0"/>
        <w:ind w:left="0"/>
        <w:jc w:val="both"/>
      </w:pPr>
      <w:r>
        <w:rPr>
          <w:rFonts w:ascii="Times New Roman"/>
          <w:b w:val="false"/>
          <w:i w:val="false"/>
          <w:color w:val="000000"/>
          <w:sz w:val="28"/>
        </w:rPr>
        <w:t xml:space="preserve">
      21) в строке 110.04.013 В указывается факт изменения используемого метода оценки. Данная строка заполняется налогоплательщиком при изменении им метода оценки себестоимости ТМЗ; </w:t>
      </w:r>
    </w:p>
    <w:bookmarkEnd w:id="1097"/>
    <w:bookmarkStart w:name="z1110" w:id="1098"/>
    <w:p>
      <w:pPr>
        <w:spacing w:after="0"/>
        <w:ind w:left="0"/>
        <w:jc w:val="both"/>
      </w:pPr>
      <w:r>
        <w:rPr>
          <w:rFonts w:ascii="Times New Roman"/>
          <w:b w:val="false"/>
          <w:i w:val="false"/>
          <w:color w:val="000000"/>
          <w:sz w:val="28"/>
        </w:rPr>
        <w:t>
      22) в строке 110.04.014 отражается сумма полученного дохода (убытка) при изменении метода оценки себестоимости ТМЗ, определяемая вычитанием суммы строки 110.04.013 D из суммы строки 110.04.013 С (110.04.013 D – 110.04.013 С);</w:t>
      </w:r>
    </w:p>
    <w:bookmarkEnd w:id="1098"/>
    <w:bookmarkStart w:name="z1111" w:id="1099"/>
    <w:p>
      <w:pPr>
        <w:spacing w:after="0"/>
        <w:ind w:left="0"/>
        <w:jc w:val="both"/>
      </w:pPr>
      <w:r>
        <w:rPr>
          <w:rFonts w:ascii="Times New Roman"/>
          <w:b w:val="false"/>
          <w:i w:val="false"/>
          <w:color w:val="000000"/>
          <w:sz w:val="28"/>
        </w:rPr>
        <w:t>
      Величина строки 110.04.012 переносится в строку 110.01.026.</w:t>
      </w:r>
    </w:p>
    <w:bookmarkEnd w:id="1099"/>
    <w:bookmarkStart w:name="z1112" w:id="1100"/>
    <w:p>
      <w:pPr>
        <w:spacing w:after="0"/>
        <w:ind w:left="0"/>
        <w:jc w:val="both"/>
      </w:pPr>
      <w:r>
        <w:rPr>
          <w:rFonts w:ascii="Times New Roman"/>
          <w:b w:val="false"/>
          <w:i w:val="false"/>
          <w:color w:val="000000"/>
          <w:sz w:val="28"/>
        </w:rPr>
        <w:t>
      Величина строки 110.04.014 переносится в строку 110.01.024 G.</w:t>
      </w:r>
    </w:p>
    <w:bookmarkEnd w:id="1100"/>
    <w:bookmarkStart w:name="z1113" w:id="1101"/>
    <w:p>
      <w:pPr>
        <w:spacing w:after="0"/>
        <w:ind w:left="0"/>
        <w:jc w:val="left"/>
      </w:pPr>
      <w:r>
        <w:rPr>
          <w:rFonts w:ascii="Times New Roman"/>
          <w:b/>
          <w:i w:val="false"/>
          <w:color w:val="000000"/>
        </w:rPr>
        <w:t xml:space="preserve"> Глава 7. Составление формы 110.05 - Расходы на геологическое изучение, разведку и подготовительные работы к добыче природных ресурсов и другие расходы недропользователей</w:t>
      </w:r>
    </w:p>
    <w:bookmarkEnd w:id="1101"/>
    <w:bookmarkStart w:name="z1114" w:id="1102"/>
    <w:p>
      <w:pPr>
        <w:spacing w:after="0"/>
        <w:ind w:left="0"/>
        <w:jc w:val="both"/>
      </w:pPr>
      <w:r>
        <w:rPr>
          <w:rFonts w:ascii="Times New Roman"/>
          <w:b w:val="false"/>
          <w:i w:val="false"/>
          <w:color w:val="000000"/>
          <w:sz w:val="28"/>
        </w:rPr>
        <w:t xml:space="preserve">
      42. Данная форма предназначена для определения суммы расходов, произведенных недропользователем до момента начала добычи после коммерческого обнаружения на геологическое изучение, разведку и подготовительные работы к добыче природных ресурсов, а также других расходов недропользователей, подлежащих отнесению на вычеты в соответствии со </w:t>
      </w:r>
      <w:r>
        <w:rPr>
          <w:rFonts w:ascii="Times New Roman"/>
          <w:b w:val="false"/>
          <w:i w:val="false"/>
          <w:color w:val="000000"/>
          <w:sz w:val="28"/>
        </w:rPr>
        <w:t>статьей 101</w:t>
      </w:r>
      <w:r>
        <w:rPr>
          <w:rFonts w:ascii="Times New Roman"/>
          <w:b w:val="false"/>
          <w:i w:val="false"/>
          <w:color w:val="000000"/>
          <w:sz w:val="28"/>
        </w:rPr>
        <w:t xml:space="preserve"> Налогового кодекса, либо в соответствии положениями контрактов на недропользование.</w:t>
      </w:r>
    </w:p>
    <w:bookmarkEnd w:id="1102"/>
    <w:bookmarkStart w:name="z1115" w:id="1103"/>
    <w:p>
      <w:pPr>
        <w:spacing w:after="0"/>
        <w:ind w:left="0"/>
        <w:jc w:val="both"/>
      </w:pPr>
      <w:r>
        <w:rPr>
          <w:rFonts w:ascii="Times New Roman"/>
          <w:b w:val="false"/>
          <w:i w:val="false"/>
          <w:color w:val="000000"/>
          <w:sz w:val="28"/>
        </w:rPr>
        <w:t>
      43. В разделе "Расходы на геологическое изучение, разведку и подготовительные работы к добыче природных ресурсов":</w:t>
      </w:r>
    </w:p>
    <w:bookmarkEnd w:id="1103"/>
    <w:bookmarkStart w:name="z1116" w:id="1104"/>
    <w:p>
      <w:pPr>
        <w:spacing w:after="0"/>
        <w:ind w:left="0"/>
        <w:jc w:val="both"/>
      </w:pPr>
      <w:r>
        <w:rPr>
          <w:rFonts w:ascii="Times New Roman"/>
          <w:b w:val="false"/>
          <w:i w:val="false"/>
          <w:color w:val="000000"/>
          <w:sz w:val="28"/>
        </w:rPr>
        <w:t>
      1) строка 110.05.001 предназначена для отражения суммы расходов на геологическое изучение;</w:t>
      </w:r>
    </w:p>
    <w:bookmarkEnd w:id="1104"/>
    <w:bookmarkStart w:name="z1117" w:id="1105"/>
    <w:p>
      <w:pPr>
        <w:spacing w:after="0"/>
        <w:ind w:left="0"/>
        <w:jc w:val="both"/>
      </w:pPr>
      <w:r>
        <w:rPr>
          <w:rFonts w:ascii="Times New Roman"/>
          <w:b w:val="false"/>
          <w:i w:val="false"/>
          <w:color w:val="000000"/>
          <w:sz w:val="28"/>
        </w:rPr>
        <w:t>
      2) строка 110.05.002 предназначена для отражения суммы расходов на разведку и подготовительные работы к добыче полезных ископаемых в период оценки и обустройства;</w:t>
      </w:r>
    </w:p>
    <w:bookmarkEnd w:id="1105"/>
    <w:bookmarkStart w:name="z1118" w:id="1106"/>
    <w:p>
      <w:pPr>
        <w:spacing w:after="0"/>
        <w:ind w:left="0"/>
        <w:jc w:val="both"/>
      </w:pPr>
      <w:r>
        <w:rPr>
          <w:rFonts w:ascii="Times New Roman"/>
          <w:b w:val="false"/>
          <w:i w:val="false"/>
          <w:color w:val="000000"/>
          <w:sz w:val="28"/>
        </w:rPr>
        <w:t>
      3) строка 110.05.003 предназначена для отражения суммы общих административных расходов;</w:t>
      </w:r>
    </w:p>
    <w:bookmarkEnd w:id="1106"/>
    <w:bookmarkStart w:name="z1119" w:id="1107"/>
    <w:p>
      <w:pPr>
        <w:spacing w:after="0"/>
        <w:ind w:left="0"/>
        <w:jc w:val="both"/>
      </w:pPr>
      <w:r>
        <w:rPr>
          <w:rFonts w:ascii="Times New Roman"/>
          <w:b w:val="false"/>
          <w:i w:val="false"/>
          <w:color w:val="000000"/>
          <w:sz w:val="28"/>
        </w:rPr>
        <w:t>
      4) в строке 110.05.004 А указывается сумма выплаченного подписного бонуса;</w:t>
      </w:r>
    </w:p>
    <w:bookmarkEnd w:id="1107"/>
    <w:bookmarkStart w:name="z1120" w:id="1108"/>
    <w:p>
      <w:pPr>
        <w:spacing w:after="0"/>
        <w:ind w:left="0"/>
        <w:jc w:val="both"/>
      </w:pPr>
      <w:r>
        <w:rPr>
          <w:rFonts w:ascii="Times New Roman"/>
          <w:b w:val="false"/>
          <w:i w:val="false"/>
          <w:color w:val="000000"/>
          <w:sz w:val="28"/>
        </w:rPr>
        <w:t>
      5) в строке 110.05.004 В указывается сумма выплаченного бонуса коммерческого обнаружения;</w:t>
      </w:r>
    </w:p>
    <w:bookmarkEnd w:id="1108"/>
    <w:bookmarkStart w:name="z1121" w:id="1109"/>
    <w:p>
      <w:pPr>
        <w:spacing w:after="0"/>
        <w:ind w:left="0"/>
        <w:jc w:val="both"/>
      </w:pPr>
      <w:r>
        <w:rPr>
          <w:rFonts w:ascii="Times New Roman"/>
          <w:b w:val="false"/>
          <w:i w:val="false"/>
          <w:color w:val="000000"/>
          <w:sz w:val="28"/>
        </w:rPr>
        <w:t xml:space="preserve">
      6) строка 110.05.004 С заполняется недропользователями, которые являются плательщиками бонуса добычи согласно условиям контрактов на недропользование; </w:t>
      </w:r>
    </w:p>
    <w:bookmarkEnd w:id="1109"/>
    <w:bookmarkStart w:name="z1122" w:id="1110"/>
    <w:p>
      <w:pPr>
        <w:spacing w:after="0"/>
        <w:ind w:left="0"/>
        <w:jc w:val="both"/>
      </w:pPr>
      <w:r>
        <w:rPr>
          <w:rFonts w:ascii="Times New Roman"/>
          <w:b w:val="false"/>
          <w:i w:val="false"/>
          <w:color w:val="000000"/>
          <w:sz w:val="28"/>
        </w:rPr>
        <w:t>
      7) строка 110.05.005 заполняется недропользователями, которые являются плательщиками исторических затрат, согласно условиям контрактов на недропользование;</w:t>
      </w:r>
    </w:p>
    <w:bookmarkEnd w:id="1110"/>
    <w:bookmarkStart w:name="z1123" w:id="1111"/>
    <w:p>
      <w:pPr>
        <w:spacing w:after="0"/>
        <w:ind w:left="0"/>
        <w:jc w:val="both"/>
      </w:pPr>
      <w:r>
        <w:rPr>
          <w:rFonts w:ascii="Times New Roman"/>
          <w:b w:val="false"/>
          <w:i w:val="false"/>
          <w:color w:val="000000"/>
          <w:sz w:val="28"/>
        </w:rPr>
        <w:t xml:space="preserve">
      8) в строке 110.05.006 указываются иные расходы, подлежащие вычету в соответствии с пунктом 1 </w:t>
      </w:r>
      <w:r>
        <w:rPr>
          <w:rFonts w:ascii="Times New Roman"/>
          <w:b w:val="false"/>
          <w:i w:val="false"/>
          <w:color w:val="000000"/>
          <w:sz w:val="28"/>
        </w:rPr>
        <w:t>статьи 101</w:t>
      </w:r>
      <w:r>
        <w:rPr>
          <w:rFonts w:ascii="Times New Roman"/>
          <w:b w:val="false"/>
          <w:i w:val="false"/>
          <w:color w:val="000000"/>
          <w:sz w:val="28"/>
        </w:rPr>
        <w:t xml:space="preserve"> Налогового кодекса, кроме расходов по реализации добытых полезных ископаемых;</w:t>
      </w:r>
    </w:p>
    <w:bookmarkEnd w:id="1111"/>
    <w:bookmarkStart w:name="z1124" w:id="1112"/>
    <w:p>
      <w:pPr>
        <w:spacing w:after="0"/>
        <w:ind w:left="0"/>
        <w:jc w:val="both"/>
      </w:pPr>
      <w:r>
        <w:rPr>
          <w:rFonts w:ascii="Times New Roman"/>
          <w:b w:val="false"/>
          <w:i w:val="false"/>
          <w:color w:val="000000"/>
          <w:sz w:val="28"/>
        </w:rPr>
        <w:t xml:space="preserve">
      9) в строке 110.05.007 указывается общая сумма расходов на геологическое изучение, разведку и подготовительные работы к добыче природных ископаемых и других расходов налогоплательщика, определяемая как сумма строк с 110.05.001 по 110.05.006; </w:t>
      </w:r>
    </w:p>
    <w:bookmarkEnd w:id="1112"/>
    <w:bookmarkStart w:name="z1125" w:id="1113"/>
    <w:p>
      <w:pPr>
        <w:spacing w:after="0"/>
        <w:ind w:left="0"/>
        <w:jc w:val="both"/>
      </w:pPr>
      <w:r>
        <w:rPr>
          <w:rFonts w:ascii="Times New Roman"/>
          <w:b w:val="false"/>
          <w:i w:val="false"/>
          <w:color w:val="000000"/>
          <w:sz w:val="28"/>
        </w:rPr>
        <w:t>
      10) в строке 110.05.008 указывается сумма доходов, полученных недропользователем по деятельности, осуществляемой в рамках заключенного контракта в период проведения геологического изучения, разведки и подготовительных работ к добыче природных ресурсов до момента начала добычи после коммерческого обнаружения;</w:t>
      </w:r>
    </w:p>
    <w:bookmarkEnd w:id="1113"/>
    <w:bookmarkStart w:name="z1126" w:id="1114"/>
    <w:p>
      <w:pPr>
        <w:spacing w:after="0"/>
        <w:ind w:left="0"/>
        <w:jc w:val="both"/>
      </w:pPr>
      <w:r>
        <w:rPr>
          <w:rFonts w:ascii="Times New Roman"/>
          <w:b w:val="false"/>
          <w:i w:val="false"/>
          <w:color w:val="000000"/>
          <w:sz w:val="28"/>
        </w:rPr>
        <w:t>
      11) в строке 110.05.008 А указывается сумма доходов от передачи права недропользования;</w:t>
      </w:r>
    </w:p>
    <w:bookmarkEnd w:id="1114"/>
    <w:bookmarkStart w:name="z1127" w:id="1115"/>
    <w:p>
      <w:pPr>
        <w:spacing w:after="0"/>
        <w:ind w:left="0"/>
        <w:jc w:val="both"/>
      </w:pPr>
      <w:r>
        <w:rPr>
          <w:rFonts w:ascii="Times New Roman"/>
          <w:b w:val="false"/>
          <w:i w:val="false"/>
          <w:color w:val="000000"/>
          <w:sz w:val="28"/>
        </w:rPr>
        <w:t>
      12) в строке 110.05.009 указывается сумма доходов из строки 110.05.008, на которые не уменьшается сумма расходов, указываемая в строке 110.05.007. Определяется как сумма строк 110.05.010 и 110.05.011;</w:t>
      </w:r>
    </w:p>
    <w:bookmarkEnd w:id="1115"/>
    <w:bookmarkStart w:name="z1128" w:id="1116"/>
    <w:p>
      <w:pPr>
        <w:spacing w:after="0"/>
        <w:ind w:left="0"/>
        <w:jc w:val="both"/>
      </w:pPr>
      <w:r>
        <w:rPr>
          <w:rFonts w:ascii="Times New Roman"/>
          <w:b w:val="false"/>
          <w:i w:val="false"/>
          <w:color w:val="000000"/>
          <w:sz w:val="28"/>
        </w:rPr>
        <w:t>
      13) в строке 110.05.010 указывается общая сумма доходов, полученных недропользователем при реализации полезных ископаемых;</w:t>
      </w:r>
    </w:p>
    <w:bookmarkEnd w:id="1116"/>
    <w:bookmarkStart w:name="z1129" w:id="1117"/>
    <w:p>
      <w:pPr>
        <w:spacing w:after="0"/>
        <w:ind w:left="0"/>
        <w:jc w:val="both"/>
      </w:pPr>
      <w:r>
        <w:rPr>
          <w:rFonts w:ascii="Times New Roman"/>
          <w:b w:val="false"/>
          <w:i w:val="false"/>
          <w:color w:val="000000"/>
          <w:sz w:val="28"/>
        </w:rPr>
        <w:t>
      14) в строке 110.05.011 указывается общая сумма доходов, подлежащих исключению из совокупного годового дохода. Определяется как сумма строк с 110.05.011А по 110.05.011J;</w:t>
      </w:r>
    </w:p>
    <w:bookmarkEnd w:id="1117"/>
    <w:bookmarkStart w:name="z1130" w:id="1118"/>
    <w:p>
      <w:pPr>
        <w:spacing w:after="0"/>
        <w:ind w:left="0"/>
        <w:jc w:val="both"/>
      </w:pPr>
      <w:r>
        <w:rPr>
          <w:rFonts w:ascii="Times New Roman"/>
          <w:b w:val="false"/>
          <w:i w:val="false"/>
          <w:color w:val="000000"/>
          <w:sz w:val="28"/>
        </w:rPr>
        <w:t>
      15) в строке 110.05.012 указывается общая сумма доходов, на которую уменьшается сумма расходов, полученная в строке 110.05.007. Определяется как разница строк 110.05.008 и 110.05.009;</w:t>
      </w:r>
    </w:p>
    <w:bookmarkEnd w:id="1118"/>
    <w:bookmarkStart w:name="z1131" w:id="1119"/>
    <w:p>
      <w:pPr>
        <w:spacing w:after="0"/>
        <w:ind w:left="0"/>
        <w:jc w:val="both"/>
      </w:pPr>
      <w:r>
        <w:rPr>
          <w:rFonts w:ascii="Times New Roman"/>
          <w:b w:val="false"/>
          <w:i w:val="false"/>
          <w:color w:val="000000"/>
          <w:sz w:val="28"/>
        </w:rPr>
        <w:t xml:space="preserve">
      16) в строке 110.05.013 указывается сумма расходов на геологическое изучение, разведку и подготовительные работы к добыче природных ресурсов, подлежащая отнесению на вычеты, полученная как положительная разница строк 110.05.007 и 110.05.012 . </w:t>
      </w:r>
    </w:p>
    <w:bookmarkEnd w:id="1119"/>
    <w:bookmarkStart w:name="z1132" w:id="1120"/>
    <w:p>
      <w:pPr>
        <w:spacing w:after="0"/>
        <w:ind w:left="0"/>
        <w:jc w:val="both"/>
      </w:pPr>
      <w:r>
        <w:rPr>
          <w:rFonts w:ascii="Times New Roman"/>
          <w:b w:val="false"/>
          <w:i w:val="false"/>
          <w:color w:val="000000"/>
          <w:sz w:val="28"/>
        </w:rPr>
        <w:t>
      В случае если по строке 110.05.013 получено отрицательное значение, указанная сумма признается доходом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bookmarkEnd w:id="1120"/>
    <w:bookmarkStart w:name="z1133" w:id="1121"/>
    <w:p>
      <w:pPr>
        <w:spacing w:after="0"/>
        <w:ind w:left="0"/>
        <w:jc w:val="both"/>
      </w:pPr>
      <w:r>
        <w:rPr>
          <w:rFonts w:ascii="Times New Roman"/>
          <w:b w:val="false"/>
          <w:i w:val="false"/>
          <w:color w:val="000000"/>
          <w:sz w:val="28"/>
        </w:rPr>
        <w:t xml:space="preserve">
      44. В разделе "Расходы на приобретение основных средств и нематериальных активов": </w:t>
      </w:r>
    </w:p>
    <w:bookmarkEnd w:id="1121"/>
    <w:bookmarkStart w:name="z1134" w:id="1122"/>
    <w:p>
      <w:pPr>
        <w:spacing w:after="0"/>
        <w:ind w:left="0"/>
        <w:jc w:val="both"/>
      </w:pPr>
      <w:r>
        <w:rPr>
          <w:rFonts w:ascii="Times New Roman"/>
          <w:b w:val="false"/>
          <w:i w:val="false"/>
          <w:color w:val="000000"/>
          <w:sz w:val="28"/>
        </w:rPr>
        <w:t>
      1) строка 110.05.014 предназначена для отражения сумм расходов на приобретение основных средств и нематериальных активов. Определяется сложением сумм строк 110.05.014 А и 110.05.014 В;</w:t>
      </w:r>
    </w:p>
    <w:bookmarkEnd w:id="1122"/>
    <w:bookmarkStart w:name="z1135" w:id="1123"/>
    <w:p>
      <w:pPr>
        <w:spacing w:after="0"/>
        <w:ind w:left="0"/>
        <w:jc w:val="both"/>
      </w:pPr>
      <w:r>
        <w:rPr>
          <w:rFonts w:ascii="Times New Roman"/>
          <w:b w:val="false"/>
          <w:i w:val="false"/>
          <w:color w:val="000000"/>
          <w:sz w:val="28"/>
        </w:rPr>
        <w:t>
      2) строка 110.05.014 А предназначена для отражения сумм расходов на приобретение основных средств;</w:t>
      </w:r>
    </w:p>
    <w:bookmarkEnd w:id="1123"/>
    <w:bookmarkStart w:name="z1136" w:id="1124"/>
    <w:p>
      <w:pPr>
        <w:spacing w:after="0"/>
        <w:ind w:left="0"/>
        <w:jc w:val="both"/>
      </w:pPr>
      <w:r>
        <w:rPr>
          <w:rFonts w:ascii="Times New Roman"/>
          <w:b w:val="false"/>
          <w:i w:val="false"/>
          <w:color w:val="000000"/>
          <w:sz w:val="28"/>
        </w:rPr>
        <w:t>
      3) строка 110.05.014 В предназначена для отражения сумм расходов на приобретение нематериальных активов, включая расходы на приобретение права недропользования.</w:t>
      </w:r>
    </w:p>
    <w:bookmarkEnd w:id="1124"/>
    <w:bookmarkStart w:name="z1137" w:id="1125"/>
    <w:p>
      <w:pPr>
        <w:spacing w:after="0"/>
        <w:ind w:left="0"/>
        <w:jc w:val="both"/>
      </w:pPr>
      <w:r>
        <w:rPr>
          <w:rFonts w:ascii="Times New Roman"/>
          <w:b w:val="false"/>
          <w:i w:val="false"/>
          <w:color w:val="000000"/>
          <w:sz w:val="28"/>
        </w:rPr>
        <w:t>
      45. В разделе "Расходы на геологическое изучение и подготовительные работы к добыче природных ресурсов, приобретение основных средств и нематериальных активов":</w:t>
      </w:r>
    </w:p>
    <w:bookmarkEnd w:id="1125"/>
    <w:bookmarkStart w:name="z1138" w:id="1126"/>
    <w:p>
      <w:pPr>
        <w:spacing w:after="0"/>
        <w:ind w:left="0"/>
        <w:jc w:val="both"/>
      </w:pPr>
      <w:r>
        <w:rPr>
          <w:rFonts w:ascii="Times New Roman"/>
          <w:b w:val="false"/>
          <w:i w:val="false"/>
          <w:color w:val="000000"/>
          <w:sz w:val="28"/>
        </w:rPr>
        <w:t xml:space="preserve">
      1) в строке 110.05.015 А указывается сумма расходов на геологическое изучение и подготовительные работы к добыче природных ресурсов, приобретение основных средств и нематериальных активов. В первом налоговом периоде действия контракта в данную строку переносится сумма, определенная в строке 110.05.013, в последующие налоговые периоды – сумма строк 110.05.013, 110.05.014 и 110.05.016 за предыдущий налоговый период; </w:t>
      </w:r>
    </w:p>
    <w:bookmarkEnd w:id="1126"/>
    <w:bookmarkStart w:name="z1139" w:id="1127"/>
    <w:p>
      <w:pPr>
        <w:spacing w:after="0"/>
        <w:ind w:left="0"/>
        <w:jc w:val="both"/>
      </w:pPr>
      <w:r>
        <w:rPr>
          <w:rFonts w:ascii="Times New Roman"/>
          <w:b w:val="false"/>
          <w:i w:val="false"/>
          <w:color w:val="000000"/>
          <w:sz w:val="28"/>
        </w:rPr>
        <w:t>
      2) в строках 110.05.015 В I указана предельная норма амортизации в размере 25 процентов;</w:t>
      </w:r>
    </w:p>
    <w:bookmarkEnd w:id="1127"/>
    <w:bookmarkStart w:name="z1140" w:id="1128"/>
    <w:p>
      <w:pPr>
        <w:spacing w:after="0"/>
        <w:ind w:left="0"/>
        <w:jc w:val="both"/>
      </w:pPr>
      <w:r>
        <w:rPr>
          <w:rFonts w:ascii="Times New Roman"/>
          <w:b w:val="false"/>
          <w:i w:val="false"/>
          <w:color w:val="000000"/>
          <w:sz w:val="28"/>
        </w:rPr>
        <w:t xml:space="preserve">
      3) в строках 110.05.015 В II указывается норма амортизации, применяемая недропользователем, но не выше предельной нормы (25 %); </w:t>
      </w:r>
    </w:p>
    <w:bookmarkEnd w:id="1128"/>
    <w:bookmarkStart w:name="z1141" w:id="1129"/>
    <w:p>
      <w:pPr>
        <w:spacing w:after="0"/>
        <w:ind w:left="0"/>
        <w:jc w:val="both"/>
      </w:pPr>
      <w:r>
        <w:rPr>
          <w:rFonts w:ascii="Times New Roman"/>
          <w:b w:val="false"/>
          <w:i w:val="false"/>
          <w:color w:val="000000"/>
          <w:sz w:val="28"/>
        </w:rPr>
        <w:t xml:space="preserve">
      4) в строках 110.05.015 С указывается сумма амортизационных отчислений, подлежащая отнесению на вычеты в отчетном налоговом периоде, определенная как произведение строк 110.05.015 А и 110.05.015 В II; </w:t>
      </w:r>
    </w:p>
    <w:bookmarkEnd w:id="1129"/>
    <w:bookmarkStart w:name="z1142" w:id="1130"/>
    <w:p>
      <w:pPr>
        <w:spacing w:after="0"/>
        <w:ind w:left="0"/>
        <w:jc w:val="both"/>
      </w:pPr>
      <w:r>
        <w:rPr>
          <w:rFonts w:ascii="Times New Roman"/>
          <w:b w:val="false"/>
          <w:i w:val="false"/>
          <w:color w:val="000000"/>
          <w:sz w:val="28"/>
        </w:rPr>
        <w:t>
      5) в строках 110.05.016 указывается сумма расходов, переносимых на следующий налоговый период, определенная как разность строк 110.05.015 А и 110.05.015 С;</w:t>
      </w:r>
    </w:p>
    <w:bookmarkEnd w:id="1130"/>
    <w:bookmarkStart w:name="z1143" w:id="1131"/>
    <w:p>
      <w:pPr>
        <w:spacing w:after="0"/>
        <w:ind w:left="0"/>
        <w:jc w:val="both"/>
      </w:pPr>
      <w:r>
        <w:rPr>
          <w:rFonts w:ascii="Times New Roman"/>
          <w:b w:val="false"/>
          <w:i w:val="false"/>
          <w:color w:val="000000"/>
          <w:sz w:val="28"/>
        </w:rPr>
        <w:t>
      46. Раздел "Расходы на обучение казахстанских кадров и развитие социальной сферы", заполняется недропользователем в соответствии с условиями контракта на недропользование и нормами законодательства.</w:t>
      </w:r>
    </w:p>
    <w:bookmarkEnd w:id="1131"/>
    <w:bookmarkStart w:name="z1144" w:id="1132"/>
    <w:p>
      <w:pPr>
        <w:spacing w:after="0"/>
        <w:ind w:left="0"/>
        <w:jc w:val="both"/>
      </w:pPr>
      <w:r>
        <w:rPr>
          <w:rFonts w:ascii="Times New Roman"/>
          <w:b w:val="false"/>
          <w:i w:val="false"/>
          <w:color w:val="000000"/>
          <w:sz w:val="28"/>
        </w:rPr>
        <w:t>
      1) в строке 110.05.017 указывается сумма расходов на обучение казахстанских кадров, развитие социальной сферы регионов определенных в рамках контракта за отчетный налоговый период;</w:t>
      </w:r>
    </w:p>
    <w:bookmarkEnd w:id="1132"/>
    <w:bookmarkStart w:name="z1145" w:id="1133"/>
    <w:p>
      <w:pPr>
        <w:spacing w:after="0"/>
        <w:ind w:left="0"/>
        <w:jc w:val="both"/>
      </w:pPr>
      <w:r>
        <w:rPr>
          <w:rFonts w:ascii="Times New Roman"/>
          <w:b w:val="false"/>
          <w:i w:val="false"/>
          <w:color w:val="000000"/>
          <w:sz w:val="28"/>
        </w:rPr>
        <w:t>
      2) строка 110.05.018 предназначена для отражения суммы фактически произведенных недропользователем расходов на обучение казахстанских кадров, развитие социальной сферы регионов за отчетный налоговый период;</w:t>
      </w:r>
    </w:p>
    <w:bookmarkEnd w:id="1133"/>
    <w:bookmarkStart w:name="z1146" w:id="1134"/>
    <w:p>
      <w:pPr>
        <w:spacing w:after="0"/>
        <w:ind w:left="0"/>
        <w:jc w:val="both"/>
      </w:pPr>
      <w:r>
        <w:rPr>
          <w:rFonts w:ascii="Times New Roman"/>
          <w:b w:val="false"/>
          <w:i w:val="false"/>
          <w:color w:val="000000"/>
          <w:sz w:val="28"/>
        </w:rPr>
        <w:t xml:space="preserve">
      3) в строке 110.05.019 указывается сумма расходов на обучение казахстанских кадров, развитие социальной сферы регионов подлежащих отнесению на вычеты. Определяется как наименьшее значение из строк 110.05.017 и 110.05.018; </w:t>
      </w:r>
    </w:p>
    <w:bookmarkEnd w:id="1134"/>
    <w:bookmarkStart w:name="z1147" w:id="1135"/>
    <w:p>
      <w:pPr>
        <w:spacing w:after="0"/>
        <w:ind w:left="0"/>
        <w:jc w:val="both"/>
      </w:pPr>
      <w:r>
        <w:rPr>
          <w:rFonts w:ascii="Times New Roman"/>
          <w:b w:val="false"/>
          <w:i w:val="false"/>
          <w:color w:val="000000"/>
          <w:sz w:val="28"/>
        </w:rPr>
        <w:t>
      4) в строке 110.05.020 указывается сумма прочих расходов, включая расходы на развитие инфраструктуры.</w:t>
      </w:r>
    </w:p>
    <w:bookmarkEnd w:id="1135"/>
    <w:bookmarkStart w:name="z1148" w:id="1136"/>
    <w:p>
      <w:pPr>
        <w:spacing w:after="0"/>
        <w:ind w:left="0"/>
        <w:jc w:val="both"/>
      </w:pPr>
      <w:r>
        <w:rPr>
          <w:rFonts w:ascii="Times New Roman"/>
          <w:b w:val="false"/>
          <w:i w:val="false"/>
          <w:color w:val="000000"/>
          <w:sz w:val="28"/>
        </w:rPr>
        <w:t>
      Величина строки 110.05.013 переносится в строку 110.01.021 в случае отражения по строке 110.05.013 отрицательного значения.</w:t>
      </w:r>
    </w:p>
    <w:bookmarkEnd w:id="1136"/>
    <w:bookmarkStart w:name="z1149" w:id="1137"/>
    <w:p>
      <w:pPr>
        <w:spacing w:after="0"/>
        <w:ind w:left="0"/>
        <w:jc w:val="both"/>
      </w:pPr>
      <w:r>
        <w:rPr>
          <w:rFonts w:ascii="Times New Roman"/>
          <w:b w:val="false"/>
          <w:i w:val="false"/>
          <w:color w:val="000000"/>
          <w:sz w:val="28"/>
        </w:rPr>
        <w:t>
      Величина строк 110.05.015 С, 110.05.019 и 110.05.020 переносится в строку 110.01.033.</w:t>
      </w:r>
    </w:p>
    <w:bookmarkEnd w:id="1137"/>
    <w:bookmarkStart w:name="z1150" w:id="1138"/>
    <w:p>
      <w:pPr>
        <w:spacing w:after="0"/>
        <w:ind w:left="0"/>
        <w:jc w:val="left"/>
      </w:pPr>
      <w:r>
        <w:rPr>
          <w:rFonts w:ascii="Times New Roman"/>
          <w:b/>
          <w:i w:val="false"/>
          <w:color w:val="000000"/>
        </w:rPr>
        <w:t xml:space="preserve"> Глава 8. Составление формы 110.06 - Амортизационные отчисления, расходы на ремонт и другие вычеты по фиксированным активам</w:t>
      </w:r>
    </w:p>
    <w:bookmarkEnd w:id="1138"/>
    <w:bookmarkStart w:name="z1151" w:id="1139"/>
    <w:p>
      <w:pPr>
        <w:spacing w:after="0"/>
        <w:ind w:left="0"/>
        <w:jc w:val="both"/>
      </w:pPr>
      <w:r>
        <w:rPr>
          <w:rFonts w:ascii="Times New Roman"/>
          <w:b w:val="false"/>
          <w:i w:val="false"/>
          <w:color w:val="000000"/>
          <w:sz w:val="28"/>
        </w:rPr>
        <w:t>
      47. Данная форма предназначена для определения суммы амортизационных отчислений, расходов на ремонт и других вычетов по фиксированным активам в целях налогообложения, а также доходов от превышения стоимости выбывших фиксированных активов (кроме реализации активов I и II групп) над стоимостным балансом подгруппы в соответствии с применяемым налоговым режимом и положениями контракта на недропользование.</w:t>
      </w:r>
    </w:p>
    <w:bookmarkEnd w:id="1139"/>
    <w:bookmarkStart w:name="z1152" w:id="1140"/>
    <w:p>
      <w:pPr>
        <w:spacing w:after="0"/>
        <w:ind w:left="0"/>
        <w:jc w:val="both"/>
      </w:pPr>
      <w:r>
        <w:rPr>
          <w:rFonts w:ascii="Times New Roman"/>
          <w:b w:val="false"/>
          <w:i w:val="false"/>
          <w:color w:val="000000"/>
          <w:sz w:val="28"/>
        </w:rPr>
        <w:t xml:space="preserve">
      48. В разделе "Здания, строения": </w:t>
      </w:r>
    </w:p>
    <w:bookmarkEnd w:id="1140"/>
    <w:bookmarkStart w:name="z1153" w:id="1141"/>
    <w:p>
      <w:pPr>
        <w:spacing w:after="0"/>
        <w:ind w:left="0"/>
        <w:jc w:val="both"/>
      </w:pPr>
      <w:r>
        <w:rPr>
          <w:rFonts w:ascii="Times New Roman"/>
          <w:b w:val="false"/>
          <w:i w:val="false"/>
          <w:color w:val="000000"/>
          <w:sz w:val="28"/>
        </w:rPr>
        <w:t>
      строка 110.06.001 предназначена для отражения вычетов по зданиям, строениям.</w:t>
      </w:r>
    </w:p>
    <w:bookmarkEnd w:id="1141"/>
    <w:bookmarkStart w:name="z1154" w:id="1142"/>
    <w:p>
      <w:pPr>
        <w:spacing w:after="0"/>
        <w:ind w:left="0"/>
        <w:jc w:val="both"/>
      </w:pPr>
      <w:r>
        <w:rPr>
          <w:rFonts w:ascii="Times New Roman"/>
          <w:b w:val="false"/>
          <w:i w:val="false"/>
          <w:color w:val="000000"/>
          <w:sz w:val="28"/>
        </w:rPr>
        <w:t xml:space="preserve">
      49. В разделе "Сооружения": </w:t>
      </w:r>
    </w:p>
    <w:bookmarkEnd w:id="1142"/>
    <w:bookmarkStart w:name="z1155" w:id="1143"/>
    <w:p>
      <w:pPr>
        <w:spacing w:after="0"/>
        <w:ind w:left="0"/>
        <w:jc w:val="both"/>
      </w:pPr>
      <w:r>
        <w:rPr>
          <w:rFonts w:ascii="Times New Roman"/>
          <w:b w:val="false"/>
          <w:i w:val="false"/>
          <w:color w:val="000000"/>
          <w:sz w:val="28"/>
        </w:rPr>
        <w:t>
      строка 110.06.002 предназначена для отражения вычетов по сооружениям.</w:t>
      </w:r>
    </w:p>
    <w:bookmarkEnd w:id="1143"/>
    <w:bookmarkStart w:name="z1156" w:id="1144"/>
    <w:p>
      <w:pPr>
        <w:spacing w:after="0"/>
        <w:ind w:left="0"/>
        <w:jc w:val="both"/>
      </w:pPr>
      <w:r>
        <w:rPr>
          <w:rFonts w:ascii="Times New Roman"/>
          <w:b w:val="false"/>
          <w:i w:val="false"/>
          <w:color w:val="000000"/>
          <w:sz w:val="28"/>
        </w:rPr>
        <w:t xml:space="preserve">
      50. В разделе "Оставшиеся подгруппы основных средств": </w:t>
      </w:r>
    </w:p>
    <w:bookmarkEnd w:id="1144"/>
    <w:bookmarkStart w:name="z1157" w:id="1145"/>
    <w:p>
      <w:pPr>
        <w:spacing w:after="0"/>
        <w:ind w:left="0"/>
        <w:jc w:val="both"/>
      </w:pPr>
      <w:r>
        <w:rPr>
          <w:rFonts w:ascii="Times New Roman"/>
          <w:b w:val="false"/>
          <w:i w:val="false"/>
          <w:color w:val="000000"/>
          <w:sz w:val="28"/>
        </w:rPr>
        <w:t>
      строка 110.06.003 предназначена для отражения вычетов по оставшимся подгруппам основных средств.</w:t>
      </w:r>
    </w:p>
    <w:bookmarkEnd w:id="1145"/>
    <w:bookmarkStart w:name="z1158" w:id="1146"/>
    <w:p>
      <w:pPr>
        <w:spacing w:after="0"/>
        <w:ind w:left="0"/>
        <w:jc w:val="both"/>
      </w:pPr>
      <w:r>
        <w:rPr>
          <w:rFonts w:ascii="Times New Roman"/>
          <w:b w:val="false"/>
          <w:i w:val="false"/>
          <w:color w:val="000000"/>
          <w:sz w:val="28"/>
        </w:rPr>
        <w:t xml:space="preserve">
      51. В разделе "Всего по основным средствам": </w:t>
      </w:r>
    </w:p>
    <w:bookmarkEnd w:id="1146"/>
    <w:bookmarkStart w:name="z1159" w:id="1147"/>
    <w:p>
      <w:pPr>
        <w:spacing w:after="0"/>
        <w:ind w:left="0"/>
        <w:jc w:val="both"/>
      </w:pPr>
      <w:r>
        <w:rPr>
          <w:rFonts w:ascii="Times New Roman"/>
          <w:b w:val="false"/>
          <w:i w:val="false"/>
          <w:color w:val="000000"/>
          <w:sz w:val="28"/>
        </w:rPr>
        <w:t>
      строка 110.06.004 предназначена для отражения итоговых сумм вычетов по основным средствам. Определяется как сумма соответствующих строк 110.06.001, 110.06.002, 110.06.003</w:t>
      </w:r>
    </w:p>
    <w:bookmarkEnd w:id="1147"/>
    <w:bookmarkStart w:name="z1160" w:id="1148"/>
    <w:p>
      <w:pPr>
        <w:spacing w:after="0"/>
        <w:ind w:left="0"/>
        <w:jc w:val="both"/>
      </w:pPr>
      <w:r>
        <w:rPr>
          <w:rFonts w:ascii="Times New Roman"/>
          <w:b w:val="false"/>
          <w:i w:val="false"/>
          <w:color w:val="000000"/>
          <w:sz w:val="28"/>
        </w:rPr>
        <w:t>
      52. В разделах "Здания, строения", "Сооружения", "Оставшиеся подгруппы основных средств" и "Всего по основным средствам" не учитывается стоимость приобретенного технологического оборудования, которая указывается в строке 110.06.008.</w:t>
      </w:r>
    </w:p>
    <w:bookmarkEnd w:id="1148"/>
    <w:bookmarkStart w:name="z1161" w:id="1149"/>
    <w:p>
      <w:pPr>
        <w:spacing w:after="0"/>
        <w:ind w:left="0"/>
        <w:jc w:val="both"/>
      </w:pPr>
      <w:r>
        <w:rPr>
          <w:rFonts w:ascii="Times New Roman"/>
          <w:b w:val="false"/>
          <w:i w:val="false"/>
          <w:color w:val="000000"/>
          <w:sz w:val="28"/>
        </w:rPr>
        <w:t xml:space="preserve">
      53. В разделе "Нематериальные активы": </w:t>
      </w:r>
    </w:p>
    <w:bookmarkEnd w:id="1149"/>
    <w:bookmarkStart w:name="z1162" w:id="1150"/>
    <w:p>
      <w:pPr>
        <w:spacing w:after="0"/>
        <w:ind w:left="0"/>
        <w:jc w:val="both"/>
      </w:pPr>
      <w:r>
        <w:rPr>
          <w:rFonts w:ascii="Times New Roman"/>
          <w:b w:val="false"/>
          <w:i w:val="false"/>
          <w:color w:val="000000"/>
          <w:sz w:val="28"/>
        </w:rPr>
        <w:t>
      1) в строке 110.06.005 А указывается величина стоимостного баланса подгруппы нематериальных активов на начало отчетного налогового периода, которая переносится из строки 110.06.005 I за предыдущий налоговый период;</w:t>
      </w:r>
    </w:p>
    <w:bookmarkEnd w:id="1150"/>
    <w:bookmarkStart w:name="z1163" w:id="1151"/>
    <w:p>
      <w:pPr>
        <w:spacing w:after="0"/>
        <w:ind w:left="0"/>
        <w:jc w:val="both"/>
      </w:pPr>
      <w:r>
        <w:rPr>
          <w:rFonts w:ascii="Times New Roman"/>
          <w:b w:val="false"/>
          <w:i w:val="false"/>
          <w:color w:val="000000"/>
          <w:sz w:val="28"/>
        </w:rPr>
        <w:t>
      2) в строке 110.06.005 В отражается сумма переоценки нематериальных средств подгруппы, в соответствии с законодательным актом о налогах и других обязательных платежах в бюджет и положениями контрактов на недропользование;</w:t>
      </w:r>
    </w:p>
    <w:bookmarkEnd w:id="1151"/>
    <w:bookmarkStart w:name="z1164" w:id="1152"/>
    <w:p>
      <w:pPr>
        <w:spacing w:after="0"/>
        <w:ind w:left="0"/>
        <w:jc w:val="both"/>
      </w:pPr>
      <w:r>
        <w:rPr>
          <w:rFonts w:ascii="Times New Roman"/>
          <w:b w:val="false"/>
          <w:i w:val="false"/>
          <w:color w:val="000000"/>
          <w:sz w:val="28"/>
        </w:rPr>
        <w:t xml:space="preserve">
      3) в строке 110.06.005 С отражается стоимость приобретенных, безвозмездно полученных, а также поступивших в качестве вкладов в уставный капитал нематериальных активов в течение отчетного налогового периода и используемых для получения совокупного годового дохода. Стоимость нематериальных активов определяется в соответствии со статьей 106 Налогового кодекса. В данной графе также отражается остаточная стоимость нематериальных активов, по которым исчислены суммы амортизационных отчислений по двойной норме амортизации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w:t>
      </w:r>
    </w:p>
    <w:bookmarkEnd w:id="1152"/>
    <w:bookmarkStart w:name="z1165" w:id="1153"/>
    <w:p>
      <w:pPr>
        <w:spacing w:after="0"/>
        <w:ind w:left="0"/>
        <w:jc w:val="both"/>
      </w:pPr>
      <w:r>
        <w:rPr>
          <w:rFonts w:ascii="Times New Roman"/>
          <w:b w:val="false"/>
          <w:i w:val="false"/>
          <w:color w:val="000000"/>
          <w:sz w:val="28"/>
        </w:rPr>
        <w:t>
      4) в строке 110.06.005 D указывается сумма, полученная и/или подлежащая получению от реализации нематериальных активов, передачи в финансовый лизинг, в качестве вклада в уставный капитал, а также по застрахованным нематериальным активам при списании, утрате, порче, уничтожении, потере;</w:t>
      </w:r>
    </w:p>
    <w:bookmarkEnd w:id="1153"/>
    <w:bookmarkStart w:name="z1166" w:id="1154"/>
    <w:p>
      <w:pPr>
        <w:spacing w:after="0"/>
        <w:ind w:left="0"/>
        <w:jc w:val="both"/>
      </w:pPr>
      <w:r>
        <w:rPr>
          <w:rFonts w:ascii="Times New Roman"/>
          <w:b w:val="false"/>
          <w:i w:val="false"/>
          <w:color w:val="000000"/>
          <w:sz w:val="28"/>
        </w:rPr>
        <w:t>
      5) в строке 110.06.005 E определяется величина стоимостного баланса подгруппы нематериальных активов на конец отчетного налогового периода, (110.06.005 А и 110.06.005 В и 110.06.005 C-110.06.005 D);</w:t>
      </w:r>
    </w:p>
    <w:bookmarkEnd w:id="1154"/>
    <w:bookmarkStart w:name="z1167" w:id="1155"/>
    <w:p>
      <w:pPr>
        <w:spacing w:after="0"/>
        <w:ind w:left="0"/>
        <w:jc w:val="both"/>
      </w:pPr>
      <w:r>
        <w:rPr>
          <w:rFonts w:ascii="Times New Roman"/>
          <w:b w:val="false"/>
          <w:i w:val="false"/>
          <w:color w:val="000000"/>
          <w:sz w:val="28"/>
        </w:rPr>
        <w:t>
      6) в строке 110.06.005 F указывается сумма амортизационных отчислений, исчисленных за отчетный налоговый период (110.06.005 E х 110.06.005 K);</w:t>
      </w:r>
    </w:p>
    <w:bookmarkEnd w:id="1155"/>
    <w:bookmarkStart w:name="z1168" w:id="1156"/>
    <w:p>
      <w:pPr>
        <w:spacing w:after="0"/>
        <w:ind w:left="0"/>
        <w:jc w:val="both"/>
      </w:pPr>
      <w:r>
        <w:rPr>
          <w:rFonts w:ascii="Times New Roman"/>
          <w:b w:val="false"/>
          <w:i w:val="false"/>
          <w:color w:val="000000"/>
          <w:sz w:val="28"/>
        </w:rPr>
        <w:t xml:space="preserve">
      7) в строке 110.06.005 G отражается стоимостный баланс подгруппы, величина которого на конец отчетного налогового периода составляет сумму меньшую, чем 300 месячных расчетных показателей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p>
    <w:bookmarkEnd w:id="1156"/>
    <w:bookmarkStart w:name="z1169" w:id="1157"/>
    <w:p>
      <w:pPr>
        <w:spacing w:after="0"/>
        <w:ind w:left="0"/>
        <w:jc w:val="both"/>
      </w:pPr>
      <w:r>
        <w:rPr>
          <w:rFonts w:ascii="Times New Roman"/>
          <w:b w:val="false"/>
          <w:i w:val="false"/>
          <w:color w:val="000000"/>
          <w:sz w:val="28"/>
        </w:rPr>
        <w:t xml:space="preserve">
      8) в строке 110.06.005 H отражается стоимостный баланс подгруппы на конец отчетного налогового периода, равный сумме, отраженной в строке 110.06.005 E, если на конец отчетного налогового периода все фиксированные активы данной подгруппы выбыли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111 Налогового кодекса или в соответствии с применяемым налоговым режимом и положениями контракта на недропользование;</w:t>
      </w:r>
    </w:p>
    <w:bookmarkEnd w:id="1157"/>
    <w:bookmarkStart w:name="z1170" w:id="1158"/>
    <w:p>
      <w:pPr>
        <w:spacing w:after="0"/>
        <w:ind w:left="0"/>
        <w:jc w:val="both"/>
      </w:pPr>
      <w:r>
        <w:rPr>
          <w:rFonts w:ascii="Times New Roman"/>
          <w:b w:val="false"/>
          <w:i w:val="false"/>
          <w:color w:val="000000"/>
          <w:sz w:val="28"/>
        </w:rPr>
        <w:t xml:space="preserve">
      9) в строке 110.06.005 I отражается стоимостный баланс подгруппы на конец отчетного налогового периода, который определяется как стоимостный баланс подгруппы на конец отчетного налогового периода, уменьшенный на сумму амортизационных отчислений и с учетом корректировок, предусмотренных пунктом 2 </w:t>
      </w:r>
      <w:r>
        <w:rPr>
          <w:rFonts w:ascii="Times New Roman"/>
          <w:b w:val="false"/>
          <w:i w:val="false"/>
          <w:color w:val="000000"/>
          <w:sz w:val="28"/>
        </w:rPr>
        <w:t>статьи 108</w:t>
      </w:r>
      <w:r>
        <w:rPr>
          <w:rFonts w:ascii="Times New Roman"/>
          <w:b w:val="false"/>
          <w:i w:val="false"/>
          <w:color w:val="000000"/>
          <w:sz w:val="28"/>
        </w:rPr>
        <w:t xml:space="preserve"> Налогового кодекса, (110.06.005 E – 110.06.005 F – 110.06.005 G – 110.06.005 H);</w:t>
      </w:r>
    </w:p>
    <w:bookmarkEnd w:id="1158"/>
    <w:bookmarkStart w:name="z1171" w:id="1159"/>
    <w:p>
      <w:pPr>
        <w:spacing w:after="0"/>
        <w:ind w:left="0"/>
        <w:jc w:val="both"/>
      </w:pPr>
      <w:r>
        <w:rPr>
          <w:rFonts w:ascii="Times New Roman"/>
          <w:b w:val="false"/>
          <w:i w:val="false"/>
          <w:color w:val="000000"/>
          <w:sz w:val="28"/>
        </w:rPr>
        <w:t>
      10) в строке 110.06.005 J указывается предельная норма амортизации в процентах;</w:t>
      </w:r>
    </w:p>
    <w:bookmarkEnd w:id="1159"/>
    <w:bookmarkStart w:name="z1172" w:id="1160"/>
    <w:p>
      <w:pPr>
        <w:spacing w:after="0"/>
        <w:ind w:left="0"/>
        <w:jc w:val="both"/>
      </w:pPr>
      <w:r>
        <w:rPr>
          <w:rFonts w:ascii="Times New Roman"/>
          <w:b w:val="false"/>
          <w:i w:val="false"/>
          <w:color w:val="000000"/>
          <w:sz w:val="28"/>
        </w:rPr>
        <w:t>
      11) в строке 110.06.005 K указывается применяемая налогоплательщиком норма амортизации в процентах по нематериальным активам, но не выше предельной, указанной в строке 110.06.005 J.</w:t>
      </w:r>
    </w:p>
    <w:bookmarkEnd w:id="1160"/>
    <w:bookmarkStart w:name="z1173" w:id="1161"/>
    <w:p>
      <w:pPr>
        <w:spacing w:after="0"/>
        <w:ind w:left="0"/>
        <w:jc w:val="both"/>
      </w:pPr>
      <w:r>
        <w:rPr>
          <w:rFonts w:ascii="Times New Roman"/>
          <w:b w:val="false"/>
          <w:i w:val="false"/>
          <w:color w:val="000000"/>
          <w:sz w:val="28"/>
        </w:rPr>
        <w:t xml:space="preserve">
      54. В разделе "Прочие": </w:t>
      </w:r>
    </w:p>
    <w:bookmarkEnd w:id="1161"/>
    <w:bookmarkStart w:name="z1174" w:id="1162"/>
    <w:p>
      <w:pPr>
        <w:spacing w:after="0"/>
        <w:ind w:left="0"/>
        <w:jc w:val="both"/>
      </w:pPr>
      <w:r>
        <w:rPr>
          <w:rFonts w:ascii="Times New Roman"/>
          <w:b w:val="false"/>
          <w:i w:val="false"/>
          <w:color w:val="000000"/>
          <w:sz w:val="28"/>
        </w:rPr>
        <w:t>
      1) строка 110.06.006 предназначена для отражения дохода от превышения стоимости выбывших фиксированных активов над стоимостным балансом подгруппы.</w:t>
      </w:r>
    </w:p>
    <w:bookmarkEnd w:id="1162"/>
    <w:bookmarkStart w:name="z1175" w:id="1163"/>
    <w:p>
      <w:pPr>
        <w:spacing w:after="0"/>
        <w:ind w:left="0"/>
        <w:jc w:val="both"/>
      </w:pPr>
      <w:r>
        <w:rPr>
          <w:rFonts w:ascii="Times New Roman"/>
          <w:b w:val="false"/>
          <w:i w:val="false"/>
          <w:color w:val="000000"/>
          <w:sz w:val="28"/>
        </w:rPr>
        <w:t xml:space="preserve">
      2) строка 110.06.007 предназначена для отражения суммы расходов на ремонт арендованных основных средств, произведенных арендатором и не возмещаемых арендодателем в соответствии с договором аренды, подлежащей отнесению на вычеты в соответствии с пунктами 4 и 5 </w:t>
      </w:r>
      <w:r>
        <w:rPr>
          <w:rFonts w:ascii="Times New Roman"/>
          <w:b w:val="false"/>
          <w:i w:val="false"/>
          <w:color w:val="000000"/>
          <w:sz w:val="28"/>
        </w:rPr>
        <w:t>статьи 113</w:t>
      </w:r>
      <w:r>
        <w:rPr>
          <w:rFonts w:ascii="Times New Roman"/>
          <w:b w:val="false"/>
          <w:i w:val="false"/>
          <w:color w:val="000000"/>
          <w:sz w:val="28"/>
        </w:rPr>
        <w:t xml:space="preserve"> Налогового кодекса.</w:t>
      </w:r>
    </w:p>
    <w:bookmarkEnd w:id="1163"/>
    <w:bookmarkStart w:name="z1176" w:id="1164"/>
    <w:p>
      <w:pPr>
        <w:spacing w:after="0"/>
        <w:ind w:left="0"/>
        <w:jc w:val="both"/>
      </w:pPr>
      <w:r>
        <w:rPr>
          <w:rFonts w:ascii="Times New Roman"/>
          <w:b w:val="false"/>
          <w:i w:val="false"/>
          <w:color w:val="000000"/>
          <w:sz w:val="28"/>
        </w:rPr>
        <w:t>
      3) строка 110.06.008 предназначена для отражения сумм стоимости приобретенного технологического оборудования, используемого в производственных целях, в пределах норм амортизации,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164"/>
    <w:bookmarkStart w:name="z1177" w:id="1165"/>
    <w:p>
      <w:pPr>
        <w:spacing w:after="0"/>
        <w:ind w:left="0"/>
        <w:jc w:val="both"/>
      </w:pPr>
      <w:r>
        <w:rPr>
          <w:rFonts w:ascii="Times New Roman"/>
          <w:b w:val="false"/>
          <w:i w:val="false"/>
          <w:color w:val="000000"/>
          <w:sz w:val="28"/>
        </w:rPr>
        <w:t>
      4) строка 110.06.009 предназначена для отражения расходов по собственному строительству со сроком эксплуатации, установленном в соответствии с законодательным актом о налогах и других обязательных платежах в бюджет и положениями контрактов на недропользование;</w:t>
      </w:r>
    </w:p>
    <w:bookmarkEnd w:id="1165"/>
    <w:bookmarkStart w:name="z1178" w:id="1166"/>
    <w:p>
      <w:pPr>
        <w:spacing w:after="0"/>
        <w:ind w:left="0"/>
        <w:jc w:val="both"/>
      </w:pPr>
      <w:r>
        <w:rPr>
          <w:rFonts w:ascii="Times New Roman"/>
          <w:b w:val="false"/>
          <w:i w:val="false"/>
          <w:color w:val="000000"/>
          <w:sz w:val="28"/>
        </w:rPr>
        <w:t>
      Величина строк 110.06.004 F и 110.06.008 С переносится в строку 110.01.037 А.</w:t>
      </w:r>
    </w:p>
    <w:bookmarkEnd w:id="1166"/>
    <w:bookmarkStart w:name="z1179" w:id="1167"/>
    <w:p>
      <w:pPr>
        <w:spacing w:after="0"/>
        <w:ind w:left="0"/>
        <w:jc w:val="both"/>
      </w:pPr>
      <w:r>
        <w:rPr>
          <w:rFonts w:ascii="Times New Roman"/>
          <w:b w:val="false"/>
          <w:i w:val="false"/>
          <w:color w:val="000000"/>
          <w:sz w:val="28"/>
        </w:rPr>
        <w:t>
      Величина строки 110.06.005 F переносится в строку 110.01.037 В.</w:t>
      </w:r>
    </w:p>
    <w:bookmarkEnd w:id="1167"/>
    <w:bookmarkStart w:name="z1180" w:id="1168"/>
    <w:p>
      <w:pPr>
        <w:spacing w:after="0"/>
        <w:ind w:left="0"/>
        <w:jc w:val="both"/>
      </w:pPr>
      <w:r>
        <w:rPr>
          <w:rFonts w:ascii="Times New Roman"/>
          <w:b w:val="false"/>
          <w:i w:val="false"/>
          <w:color w:val="000000"/>
          <w:sz w:val="28"/>
        </w:rPr>
        <w:t>
      Величина строк 110.06.004 J и 110.06.005 H переносится в строку 110.01.037 D.</w:t>
      </w:r>
    </w:p>
    <w:bookmarkEnd w:id="1168"/>
    <w:bookmarkStart w:name="z1181" w:id="1169"/>
    <w:p>
      <w:pPr>
        <w:spacing w:after="0"/>
        <w:ind w:left="0"/>
        <w:jc w:val="both"/>
      </w:pPr>
      <w:r>
        <w:rPr>
          <w:rFonts w:ascii="Times New Roman"/>
          <w:b w:val="false"/>
          <w:i w:val="false"/>
          <w:color w:val="000000"/>
          <w:sz w:val="28"/>
        </w:rPr>
        <w:t>
      Величина строк 110.06.004 I и 110.06.005 G переносится в строку 110.01.037 E.</w:t>
      </w:r>
    </w:p>
    <w:bookmarkEnd w:id="1169"/>
    <w:bookmarkStart w:name="z1182" w:id="1170"/>
    <w:p>
      <w:pPr>
        <w:spacing w:after="0"/>
        <w:ind w:left="0"/>
        <w:jc w:val="both"/>
      </w:pPr>
      <w:r>
        <w:rPr>
          <w:rFonts w:ascii="Times New Roman"/>
          <w:b w:val="false"/>
          <w:i w:val="false"/>
          <w:color w:val="000000"/>
          <w:sz w:val="28"/>
        </w:rPr>
        <w:t>
      Величина строк 110.06.004 G и 110.06.007 I переносится в строку 110.01.037 G.</w:t>
      </w:r>
    </w:p>
    <w:bookmarkEnd w:id="1170"/>
    <w:bookmarkStart w:name="z1183" w:id="1171"/>
    <w:p>
      <w:pPr>
        <w:spacing w:after="0"/>
        <w:ind w:left="0"/>
        <w:jc w:val="both"/>
      </w:pPr>
      <w:r>
        <w:rPr>
          <w:rFonts w:ascii="Times New Roman"/>
          <w:b w:val="false"/>
          <w:i w:val="false"/>
          <w:color w:val="000000"/>
          <w:sz w:val="28"/>
        </w:rPr>
        <w:t xml:space="preserve">
      Величина строки 110.06.006 переносится в строку 110.01.008. </w:t>
      </w:r>
    </w:p>
    <w:bookmarkEnd w:id="1171"/>
    <w:bookmarkStart w:name="z1184" w:id="1172"/>
    <w:p>
      <w:pPr>
        <w:spacing w:after="0"/>
        <w:ind w:left="0"/>
        <w:jc w:val="both"/>
      </w:pPr>
      <w:r>
        <w:rPr>
          <w:rFonts w:ascii="Times New Roman"/>
          <w:b w:val="false"/>
          <w:i w:val="false"/>
          <w:color w:val="000000"/>
          <w:sz w:val="28"/>
        </w:rPr>
        <w:t>
      Величина строки 110.06.008 D переносится в строку 110.01.037 Н.</w:t>
      </w:r>
    </w:p>
    <w:bookmarkEnd w:id="1172"/>
    <w:bookmarkStart w:name="z1185" w:id="1173"/>
    <w:p>
      <w:pPr>
        <w:spacing w:after="0"/>
        <w:ind w:left="0"/>
        <w:jc w:val="both"/>
      </w:pPr>
      <w:r>
        <w:rPr>
          <w:rFonts w:ascii="Times New Roman"/>
          <w:b w:val="false"/>
          <w:i w:val="false"/>
          <w:color w:val="000000"/>
          <w:sz w:val="28"/>
        </w:rPr>
        <w:t>
      Величина строки 110.06.009 С переносится в строку 110.01.037 I.</w:t>
      </w:r>
    </w:p>
    <w:bookmarkEnd w:id="1173"/>
    <w:bookmarkStart w:name="z1186" w:id="1174"/>
    <w:p>
      <w:pPr>
        <w:spacing w:after="0"/>
        <w:ind w:left="0"/>
        <w:jc w:val="left"/>
      </w:pPr>
      <w:r>
        <w:rPr>
          <w:rFonts w:ascii="Times New Roman"/>
          <w:b/>
          <w:i w:val="false"/>
          <w:color w:val="000000"/>
        </w:rPr>
        <w:t xml:space="preserve"> Глава 9. Составление формы 110.07 - Амортизационные отчисления по фиксированным активам, впервые введенным в эксплуатацию</w:t>
      </w:r>
    </w:p>
    <w:bookmarkEnd w:id="1174"/>
    <w:bookmarkStart w:name="z1187" w:id="1175"/>
    <w:p>
      <w:pPr>
        <w:spacing w:after="0"/>
        <w:ind w:left="0"/>
        <w:jc w:val="both"/>
      </w:pPr>
      <w:r>
        <w:rPr>
          <w:rFonts w:ascii="Times New Roman"/>
          <w:b w:val="false"/>
          <w:i w:val="false"/>
          <w:color w:val="000000"/>
          <w:sz w:val="28"/>
        </w:rPr>
        <w:t>
      55. Данная форма предназначена для определения налогоплательщиком суммы амортизационных отчислений по фиксированным активам, впервые введенным в эксплуатацию на территории Республики Казахстан и используемым для получения совокупного годового дохода, подлежащей отнесению на вычеты в соответствии с применяемым налоговым режимом и положениями контракта на недропользование.</w:t>
      </w:r>
    </w:p>
    <w:bookmarkEnd w:id="1175"/>
    <w:bookmarkStart w:name="z1188" w:id="1176"/>
    <w:p>
      <w:pPr>
        <w:spacing w:after="0"/>
        <w:ind w:left="0"/>
        <w:jc w:val="both"/>
      </w:pPr>
      <w:r>
        <w:rPr>
          <w:rFonts w:ascii="Times New Roman"/>
          <w:b w:val="false"/>
          <w:i w:val="false"/>
          <w:color w:val="000000"/>
          <w:sz w:val="28"/>
        </w:rPr>
        <w:t xml:space="preserve">
      При отнесении на вычеты налогоплательщиком амортизационных отчислений, исчисленных согласно </w:t>
      </w:r>
      <w:r>
        <w:rPr>
          <w:rFonts w:ascii="Times New Roman"/>
          <w:b w:val="false"/>
          <w:i w:val="false"/>
          <w:color w:val="000000"/>
          <w:sz w:val="28"/>
        </w:rPr>
        <w:t>пункту 2</w:t>
      </w:r>
      <w:r>
        <w:rPr>
          <w:rFonts w:ascii="Times New Roman"/>
          <w:b w:val="false"/>
          <w:i w:val="false"/>
          <w:color w:val="000000"/>
          <w:sz w:val="28"/>
        </w:rPr>
        <w:t xml:space="preserve"> статьи 110 Налогового кодекса, данная форма представляется в последующие три налоговых периода для подтверждения использования фиксированных активов в целях получения совокупного годового дохода в течение трех лет.</w:t>
      </w:r>
    </w:p>
    <w:bookmarkEnd w:id="1176"/>
    <w:bookmarkStart w:name="z1189" w:id="1177"/>
    <w:p>
      <w:pPr>
        <w:spacing w:after="0"/>
        <w:ind w:left="0"/>
        <w:jc w:val="both"/>
      </w:pPr>
      <w:r>
        <w:rPr>
          <w:rFonts w:ascii="Times New Roman"/>
          <w:b w:val="false"/>
          <w:i w:val="false"/>
          <w:color w:val="000000"/>
          <w:sz w:val="28"/>
        </w:rPr>
        <w:t xml:space="preserve">
      56. В разделе "Амортизационные отчисления по фиксированным активам, впервые введенным в эксплуатацию": </w:t>
      </w:r>
    </w:p>
    <w:bookmarkEnd w:id="1177"/>
    <w:bookmarkStart w:name="z1190" w:id="1178"/>
    <w:p>
      <w:pPr>
        <w:spacing w:after="0"/>
        <w:ind w:left="0"/>
        <w:jc w:val="both"/>
      </w:pPr>
      <w:r>
        <w:rPr>
          <w:rFonts w:ascii="Times New Roman"/>
          <w:b w:val="false"/>
          <w:i w:val="false"/>
          <w:color w:val="000000"/>
          <w:sz w:val="28"/>
        </w:rPr>
        <w:t>
      строка 110.07.001 предназначена для отражения итоговых сумм по фиксированным активам, впервые введенным в эксплуатацию на территории Республики Казахстан.</w:t>
      </w:r>
    </w:p>
    <w:bookmarkEnd w:id="1178"/>
    <w:bookmarkStart w:name="z1191" w:id="1179"/>
    <w:p>
      <w:pPr>
        <w:spacing w:after="0"/>
        <w:ind w:left="0"/>
        <w:jc w:val="both"/>
      </w:pPr>
      <w:r>
        <w:rPr>
          <w:rFonts w:ascii="Times New Roman"/>
          <w:b w:val="false"/>
          <w:i w:val="false"/>
          <w:color w:val="000000"/>
          <w:sz w:val="28"/>
        </w:rPr>
        <w:t xml:space="preserve">
      Величина строки 110.07.001 В переносится в строку 110.01.037 С. </w:t>
      </w:r>
    </w:p>
    <w:bookmarkEnd w:id="1179"/>
    <w:bookmarkStart w:name="z1192" w:id="1180"/>
    <w:p>
      <w:pPr>
        <w:spacing w:after="0"/>
        <w:ind w:left="0"/>
        <w:jc w:val="left"/>
      </w:pPr>
      <w:r>
        <w:rPr>
          <w:rFonts w:ascii="Times New Roman"/>
          <w:b/>
          <w:i w:val="false"/>
          <w:color w:val="000000"/>
        </w:rPr>
        <w:t xml:space="preserve"> Глава 10. Составление формы 110.08 - Доход, полученный в стране с льготным налогообложением</w:t>
      </w:r>
    </w:p>
    <w:bookmarkEnd w:id="1180"/>
    <w:bookmarkStart w:name="z1193" w:id="1181"/>
    <w:p>
      <w:pPr>
        <w:spacing w:after="0"/>
        <w:ind w:left="0"/>
        <w:jc w:val="both"/>
      </w:pPr>
      <w:r>
        <w:rPr>
          <w:rFonts w:ascii="Times New Roman"/>
          <w:b w:val="false"/>
          <w:i w:val="false"/>
          <w:color w:val="000000"/>
          <w:sz w:val="28"/>
        </w:rPr>
        <w:t xml:space="preserve">
      57. Данная форма предназначена для определения налогоплательщиком-резидентом общей суммы прибыли юридических лиц-нерезидентов, расположенных и (или) зарегистрированных в странах с льготным налогообложением, включаемой в налогооблагаемый доход налогоплательщика-резидента в соответствии со </w:t>
      </w:r>
      <w:r>
        <w:rPr>
          <w:rFonts w:ascii="Times New Roman"/>
          <w:b w:val="false"/>
          <w:i w:val="false"/>
          <w:color w:val="000000"/>
          <w:sz w:val="28"/>
        </w:rPr>
        <w:t>статьей 130</w:t>
      </w:r>
      <w:r>
        <w:rPr>
          <w:rFonts w:ascii="Times New Roman"/>
          <w:b w:val="false"/>
          <w:i w:val="false"/>
          <w:color w:val="000000"/>
          <w:sz w:val="28"/>
        </w:rPr>
        <w:t xml:space="preserve"> Налогового кодекса. Определение страны со льготным налогообложением предусмотрено </w:t>
      </w:r>
      <w:r>
        <w:rPr>
          <w:rFonts w:ascii="Times New Roman"/>
          <w:b w:val="false"/>
          <w:i w:val="false"/>
          <w:color w:val="000000"/>
          <w:sz w:val="28"/>
        </w:rPr>
        <w:t>пунктом 2</w:t>
      </w:r>
      <w:r>
        <w:rPr>
          <w:rFonts w:ascii="Times New Roman"/>
          <w:b w:val="false"/>
          <w:i w:val="false"/>
          <w:color w:val="000000"/>
          <w:sz w:val="28"/>
        </w:rPr>
        <w:t xml:space="preserve"> статьи 130 Налогового кодекса.</w:t>
      </w:r>
    </w:p>
    <w:bookmarkEnd w:id="1181"/>
    <w:bookmarkStart w:name="z1194" w:id="1182"/>
    <w:p>
      <w:pPr>
        <w:spacing w:after="0"/>
        <w:ind w:left="0"/>
        <w:jc w:val="both"/>
      </w:pPr>
      <w:r>
        <w:rPr>
          <w:rFonts w:ascii="Times New Roman"/>
          <w:b w:val="false"/>
          <w:i w:val="false"/>
          <w:color w:val="000000"/>
          <w:sz w:val="28"/>
        </w:rPr>
        <w:t>
      58. В разделе "Расчетные показатели":</w:t>
      </w:r>
    </w:p>
    <w:bookmarkEnd w:id="1182"/>
    <w:bookmarkStart w:name="z1195" w:id="1183"/>
    <w:p>
      <w:pPr>
        <w:spacing w:after="0"/>
        <w:ind w:left="0"/>
        <w:jc w:val="both"/>
      </w:pPr>
      <w:r>
        <w:rPr>
          <w:rFonts w:ascii="Times New Roman"/>
          <w:b w:val="false"/>
          <w:i w:val="false"/>
          <w:color w:val="000000"/>
          <w:sz w:val="28"/>
        </w:rPr>
        <w:t>
      1) в графе А указывается порядковый номер строки;</w:t>
      </w:r>
    </w:p>
    <w:bookmarkEnd w:id="1183"/>
    <w:bookmarkStart w:name="z1196" w:id="1184"/>
    <w:p>
      <w:pPr>
        <w:spacing w:after="0"/>
        <w:ind w:left="0"/>
        <w:jc w:val="both"/>
      </w:pPr>
      <w:r>
        <w:rPr>
          <w:rFonts w:ascii="Times New Roman"/>
          <w:b w:val="false"/>
          <w:i w:val="false"/>
          <w:color w:val="000000"/>
          <w:sz w:val="28"/>
        </w:rPr>
        <w:t xml:space="preserve">
      2) в графе В указывается наименование юридического лица-нерезидента, расположенного и (или) зарегистрированного в стране с льготным налогообложением, доля налогоплательщика-резидента в уставном капитале которого составляет более 10%; </w:t>
      </w:r>
    </w:p>
    <w:bookmarkEnd w:id="1184"/>
    <w:bookmarkStart w:name="z1197" w:id="1185"/>
    <w:p>
      <w:pPr>
        <w:spacing w:after="0"/>
        <w:ind w:left="0"/>
        <w:jc w:val="both"/>
      </w:pPr>
      <w:r>
        <w:rPr>
          <w:rFonts w:ascii="Times New Roman"/>
          <w:b w:val="false"/>
          <w:i w:val="false"/>
          <w:color w:val="000000"/>
          <w:sz w:val="28"/>
        </w:rPr>
        <w:t xml:space="preserve">
      3) в графе С указывается код страны резидентства налогоплательщика-нерезидента, указанного в графе В, согласно </w:t>
      </w:r>
      <w:r>
        <w:rPr>
          <w:rFonts w:ascii="Times New Roman"/>
          <w:b w:val="false"/>
          <w:i w:val="false"/>
          <w:color w:val="000000"/>
          <w:sz w:val="28"/>
        </w:rPr>
        <w:t>пункту 63</w:t>
      </w:r>
      <w:r>
        <w:rPr>
          <w:rFonts w:ascii="Times New Roman"/>
          <w:b w:val="false"/>
          <w:i w:val="false"/>
          <w:color w:val="000000"/>
          <w:sz w:val="28"/>
        </w:rPr>
        <w:t xml:space="preserve"> настоящих Правил; </w:t>
      </w:r>
    </w:p>
    <w:bookmarkEnd w:id="1185"/>
    <w:bookmarkStart w:name="z1198" w:id="1186"/>
    <w:p>
      <w:pPr>
        <w:spacing w:after="0"/>
        <w:ind w:left="0"/>
        <w:jc w:val="both"/>
      </w:pPr>
      <w:r>
        <w:rPr>
          <w:rFonts w:ascii="Times New Roman"/>
          <w:b w:val="false"/>
          <w:i w:val="false"/>
          <w:color w:val="000000"/>
          <w:sz w:val="28"/>
        </w:rPr>
        <w:t>
      4) в графе D указывается номер налоговой регистрации налогоплательщика–нерезидента, указанного в графе В, в стране резидентства;</w:t>
      </w:r>
    </w:p>
    <w:bookmarkEnd w:id="1186"/>
    <w:bookmarkStart w:name="z1199" w:id="1187"/>
    <w:p>
      <w:pPr>
        <w:spacing w:after="0"/>
        <w:ind w:left="0"/>
        <w:jc w:val="both"/>
      </w:pPr>
      <w:r>
        <w:rPr>
          <w:rFonts w:ascii="Times New Roman"/>
          <w:b w:val="false"/>
          <w:i w:val="false"/>
          <w:color w:val="000000"/>
          <w:sz w:val="28"/>
        </w:rPr>
        <w:t>
      5) в графе Е указывается доля участия налогоплательщика-резидента в уставном капитале нерезидента, указанного в графе В, в процентах;</w:t>
      </w:r>
    </w:p>
    <w:bookmarkEnd w:id="1187"/>
    <w:bookmarkStart w:name="z1200" w:id="1188"/>
    <w:p>
      <w:pPr>
        <w:spacing w:after="0"/>
        <w:ind w:left="0"/>
        <w:jc w:val="both"/>
      </w:pPr>
      <w:r>
        <w:rPr>
          <w:rFonts w:ascii="Times New Roman"/>
          <w:b w:val="false"/>
          <w:i w:val="false"/>
          <w:color w:val="000000"/>
          <w:sz w:val="28"/>
        </w:rPr>
        <w:t xml:space="preserve">
      6) в графе F указывается код валюты согласно </w:t>
      </w:r>
      <w:r>
        <w:rPr>
          <w:rFonts w:ascii="Times New Roman"/>
          <w:b w:val="false"/>
          <w:i w:val="false"/>
          <w:color w:val="000000"/>
          <w:sz w:val="28"/>
        </w:rPr>
        <w:t>пункту 16</w:t>
      </w:r>
      <w:r>
        <w:rPr>
          <w:rFonts w:ascii="Times New Roman"/>
          <w:b w:val="false"/>
          <w:i w:val="false"/>
          <w:color w:val="000000"/>
          <w:sz w:val="28"/>
        </w:rPr>
        <w:t xml:space="preserve"> настоящих Правил, по которой определена сумма прибыли нерезидента;</w:t>
      </w:r>
    </w:p>
    <w:bookmarkEnd w:id="1188"/>
    <w:bookmarkStart w:name="z1201" w:id="1189"/>
    <w:p>
      <w:pPr>
        <w:spacing w:after="0"/>
        <w:ind w:left="0"/>
        <w:jc w:val="both"/>
      </w:pPr>
      <w:r>
        <w:rPr>
          <w:rFonts w:ascii="Times New Roman"/>
          <w:b w:val="false"/>
          <w:i w:val="false"/>
          <w:color w:val="000000"/>
          <w:sz w:val="28"/>
        </w:rPr>
        <w:t>
      7) в графе G указывается общая сумма консолидированной прибыли юридического лица нерезидента, указанного в графе В, определенной по его консолидированной финансовой отчетности, в иностранной валюте. Общая сумма прибыли нерезидента, указанного в графе В, подтверждается консолидированной финансовой отчетностью такого нерезидента, прилагаемой к данной Декларации;</w:t>
      </w:r>
    </w:p>
    <w:bookmarkEnd w:id="1189"/>
    <w:bookmarkStart w:name="z1202" w:id="1190"/>
    <w:p>
      <w:pPr>
        <w:spacing w:after="0"/>
        <w:ind w:left="0"/>
        <w:jc w:val="both"/>
      </w:pPr>
      <w:r>
        <w:rPr>
          <w:rFonts w:ascii="Times New Roman"/>
          <w:b w:val="false"/>
          <w:i w:val="false"/>
          <w:color w:val="000000"/>
          <w:sz w:val="28"/>
        </w:rPr>
        <w:t>
      8) в графе H указывается сумма прибыли, включаемой в налогооблагаемый доход налогоплательщика-резидента Республики Казахстан, которая определяется как отношение произведения данных графы G и E к 100% ((GхE)/100%), в иностранной валюте;</w:t>
      </w:r>
    </w:p>
    <w:bookmarkEnd w:id="1190"/>
    <w:bookmarkStart w:name="z1203" w:id="1191"/>
    <w:p>
      <w:pPr>
        <w:spacing w:after="0"/>
        <w:ind w:left="0"/>
        <w:jc w:val="both"/>
      </w:pPr>
      <w:r>
        <w:rPr>
          <w:rFonts w:ascii="Times New Roman"/>
          <w:b w:val="false"/>
          <w:i w:val="false"/>
          <w:color w:val="000000"/>
          <w:sz w:val="28"/>
        </w:rPr>
        <w:t>
      9) в графе I указывается сумма прибыли, указанной в графе H, пересчитанной в национальную валюту по рыночному курсу обмена валюты на последний день налогового периода юридического лица-нерезидента, указанного в графе В.</w:t>
      </w:r>
    </w:p>
    <w:bookmarkEnd w:id="1191"/>
    <w:bookmarkStart w:name="z1204" w:id="1192"/>
    <w:p>
      <w:pPr>
        <w:spacing w:after="0"/>
        <w:ind w:left="0"/>
        <w:jc w:val="left"/>
      </w:pPr>
      <w:r>
        <w:rPr>
          <w:rFonts w:ascii="Times New Roman"/>
          <w:b/>
          <w:i w:val="false"/>
          <w:color w:val="000000"/>
        </w:rPr>
        <w:t xml:space="preserve"> Глава 11. Составление формы 110.09 - Амортизационные отчисления, расходы на ремонт и другие вычеты по капитальным затратам</w:t>
      </w:r>
    </w:p>
    <w:bookmarkEnd w:id="1192"/>
    <w:bookmarkStart w:name="z1205" w:id="1193"/>
    <w:p>
      <w:pPr>
        <w:spacing w:after="0"/>
        <w:ind w:left="0"/>
        <w:jc w:val="both"/>
      </w:pPr>
      <w:r>
        <w:rPr>
          <w:rFonts w:ascii="Times New Roman"/>
          <w:b w:val="false"/>
          <w:i w:val="false"/>
          <w:color w:val="000000"/>
          <w:sz w:val="28"/>
        </w:rPr>
        <w:t xml:space="preserve">
      59. Данная форма составляется недропользователями, налоговый режим которых определяется налоговым законодательством, действовавшим до введения </w:t>
      </w:r>
      <w:r>
        <w:rPr>
          <w:rFonts w:ascii="Times New Roman"/>
          <w:b w:val="false"/>
          <w:i w:val="false"/>
          <w:color w:val="000000"/>
          <w:sz w:val="28"/>
        </w:rPr>
        <w:t>Налогового кодекса</w:t>
      </w:r>
      <w:r>
        <w:rPr>
          <w:rFonts w:ascii="Times New Roman"/>
          <w:b w:val="false"/>
          <w:i w:val="false"/>
          <w:color w:val="000000"/>
          <w:sz w:val="28"/>
        </w:rPr>
        <w:t xml:space="preserve"> от 12 июня 2001 года № 209-II и предназначена для определения суммы амортизационных отчислений, расходов на ремонт и других вычетов по капитальным затратам в целях налогообложения, а также доходов от превышения стоимости выбывших основных средств над неамортизированным остатком, перенесенный с прошлого налогового года и стоимости основных средств, введенных в эксплуатацию в текущем налоговом году в соответствии с применяемым налоговым режимом и положениями контракта на недропользование. Недропользователь при заполнении формы 110.09, не заполняет форму 110.06.</w:t>
      </w:r>
    </w:p>
    <w:bookmarkEnd w:id="1193"/>
    <w:bookmarkStart w:name="z1206" w:id="1194"/>
    <w:p>
      <w:pPr>
        <w:spacing w:after="0"/>
        <w:ind w:left="0"/>
        <w:jc w:val="both"/>
      </w:pPr>
      <w:r>
        <w:rPr>
          <w:rFonts w:ascii="Times New Roman"/>
          <w:b w:val="false"/>
          <w:i w:val="false"/>
          <w:color w:val="000000"/>
          <w:sz w:val="28"/>
        </w:rPr>
        <w:t>
      60. В разделе "Расчетные показатели":</w:t>
      </w:r>
    </w:p>
    <w:bookmarkEnd w:id="1194"/>
    <w:bookmarkStart w:name="z1207" w:id="1195"/>
    <w:p>
      <w:pPr>
        <w:spacing w:after="0"/>
        <w:ind w:left="0"/>
        <w:jc w:val="both"/>
      </w:pPr>
      <w:r>
        <w:rPr>
          <w:rFonts w:ascii="Times New Roman"/>
          <w:b w:val="false"/>
          <w:i w:val="false"/>
          <w:color w:val="000000"/>
          <w:sz w:val="28"/>
        </w:rPr>
        <w:t>
      1) в графе А указывается порядковый номер строки;</w:t>
      </w:r>
    </w:p>
    <w:bookmarkEnd w:id="1195"/>
    <w:bookmarkStart w:name="z1208" w:id="1196"/>
    <w:p>
      <w:pPr>
        <w:spacing w:after="0"/>
        <w:ind w:left="0"/>
        <w:jc w:val="both"/>
      </w:pPr>
      <w:r>
        <w:rPr>
          <w:rFonts w:ascii="Times New Roman"/>
          <w:b w:val="false"/>
          <w:i w:val="false"/>
          <w:color w:val="000000"/>
          <w:sz w:val="28"/>
        </w:rPr>
        <w:t>
      2) в графе В указывается категория капитальных затрат;</w:t>
      </w:r>
    </w:p>
    <w:bookmarkEnd w:id="1196"/>
    <w:bookmarkStart w:name="z1209" w:id="1197"/>
    <w:p>
      <w:pPr>
        <w:spacing w:after="0"/>
        <w:ind w:left="0"/>
        <w:jc w:val="both"/>
      </w:pPr>
      <w:r>
        <w:rPr>
          <w:rFonts w:ascii="Times New Roman"/>
          <w:b w:val="false"/>
          <w:i w:val="false"/>
          <w:color w:val="000000"/>
          <w:sz w:val="28"/>
        </w:rPr>
        <w:t>
      3) в графе С указывается расходы на геологическое изучение, разведку и подготовительные работы до момента даты начала коммерческой добычи. После момента даты начала коммерческой добычи, графа С носит справочный характер. Расходы, указанные в форме 110.05 переносится в графу С;</w:t>
      </w:r>
    </w:p>
    <w:bookmarkEnd w:id="1197"/>
    <w:bookmarkStart w:name="z1210" w:id="1198"/>
    <w:p>
      <w:pPr>
        <w:spacing w:after="0"/>
        <w:ind w:left="0"/>
        <w:jc w:val="both"/>
      </w:pPr>
      <w:r>
        <w:rPr>
          <w:rFonts w:ascii="Times New Roman"/>
          <w:b w:val="false"/>
          <w:i w:val="false"/>
          <w:color w:val="000000"/>
          <w:sz w:val="28"/>
        </w:rPr>
        <w:t xml:space="preserve">
      4) в графе D указывается капитальные затраты, подлежащие амортизации на дату начала коммерческой добычи; </w:t>
      </w:r>
    </w:p>
    <w:bookmarkEnd w:id="1198"/>
    <w:bookmarkStart w:name="z1211" w:id="1199"/>
    <w:p>
      <w:pPr>
        <w:spacing w:after="0"/>
        <w:ind w:left="0"/>
        <w:jc w:val="both"/>
      </w:pPr>
      <w:r>
        <w:rPr>
          <w:rFonts w:ascii="Times New Roman"/>
          <w:b w:val="false"/>
          <w:i w:val="false"/>
          <w:color w:val="000000"/>
          <w:sz w:val="28"/>
        </w:rPr>
        <w:t>
      5) в графе E указывается неамортизированный остаток, перенесенный с прошлого налогового года. В году начала коммерческой деятельности данная графа должна включать в себя сумму капитальных затрат из графы D;</w:t>
      </w:r>
    </w:p>
    <w:bookmarkEnd w:id="1199"/>
    <w:bookmarkStart w:name="z1212" w:id="1200"/>
    <w:p>
      <w:pPr>
        <w:spacing w:after="0"/>
        <w:ind w:left="0"/>
        <w:jc w:val="both"/>
      </w:pPr>
      <w:r>
        <w:rPr>
          <w:rFonts w:ascii="Times New Roman"/>
          <w:b w:val="false"/>
          <w:i w:val="false"/>
          <w:color w:val="000000"/>
          <w:sz w:val="28"/>
        </w:rPr>
        <w:t>
      6) в графе F указывается стоимость основных средств, введенных в эксплуатацию в текущем налоговом году;</w:t>
      </w:r>
    </w:p>
    <w:bookmarkEnd w:id="1200"/>
    <w:bookmarkStart w:name="z1213" w:id="1201"/>
    <w:p>
      <w:pPr>
        <w:spacing w:after="0"/>
        <w:ind w:left="0"/>
        <w:jc w:val="both"/>
      </w:pPr>
      <w:r>
        <w:rPr>
          <w:rFonts w:ascii="Times New Roman"/>
          <w:b w:val="false"/>
          <w:i w:val="false"/>
          <w:color w:val="000000"/>
          <w:sz w:val="28"/>
        </w:rPr>
        <w:t>
      7) в графе G указывается поступления от сбыта, страховки или иные поступления от реализации за текущий налоговый год;</w:t>
      </w:r>
    </w:p>
    <w:bookmarkEnd w:id="1201"/>
    <w:bookmarkStart w:name="z1214" w:id="1202"/>
    <w:p>
      <w:pPr>
        <w:spacing w:after="0"/>
        <w:ind w:left="0"/>
        <w:jc w:val="both"/>
      </w:pPr>
      <w:r>
        <w:rPr>
          <w:rFonts w:ascii="Times New Roman"/>
          <w:b w:val="false"/>
          <w:i w:val="false"/>
          <w:color w:val="000000"/>
          <w:sz w:val="28"/>
        </w:rPr>
        <w:t>
      8) в графе H указывается амортизационный баланс на конец налогооблагаемого года, определяемая как сумма граф Е и F уменьшенное на графу G;</w:t>
      </w:r>
    </w:p>
    <w:bookmarkEnd w:id="1202"/>
    <w:bookmarkStart w:name="z1215" w:id="1203"/>
    <w:p>
      <w:pPr>
        <w:spacing w:after="0"/>
        <w:ind w:left="0"/>
        <w:jc w:val="both"/>
      </w:pPr>
      <w:r>
        <w:rPr>
          <w:rFonts w:ascii="Times New Roman"/>
          <w:b w:val="false"/>
          <w:i w:val="false"/>
          <w:color w:val="000000"/>
          <w:sz w:val="28"/>
        </w:rPr>
        <w:t>
      9) в графе I указывается предельная норма амортизации в соответствии с СРП, в процентах;</w:t>
      </w:r>
    </w:p>
    <w:bookmarkEnd w:id="1203"/>
    <w:bookmarkStart w:name="z1216" w:id="1204"/>
    <w:p>
      <w:pPr>
        <w:spacing w:after="0"/>
        <w:ind w:left="0"/>
        <w:jc w:val="both"/>
      </w:pPr>
      <w:r>
        <w:rPr>
          <w:rFonts w:ascii="Times New Roman"/>
          <w:b w:val="false"/>
          <w:i w:val="false"/>
          <w:color w:val="000000"/>
          <w:sz w:val="28"/>
        </w:rPr>
        <w:t>
      10) в графе J указывается норма амортизации, применяемые налогоплательщиком в процентах по каждой подгруппе, но не выше предельных, указанных в графе I;</w:t>
      </w:r>
    </w:p>
    <w:bookmarkEnd w:id="1204"/>
    <w:bookmarkStart w:name="z1217" w:id="1205"/>
    <w:p>
      <w:pPr>
        <w:spacing w:after="0"/>
        <w:ind w:left="0"/>
        <w:jc w:val="both"/>
      </w:pPr>
      <w:r>
        <w:rPr>
          <w:rFonts w:ascii="Times New Roman"/>
          <w:b w:val="false"/>
          <w:i w:val="false"/>
          <w:color w:val="000000"/>
          <w:sz w:val="28"/>
        </w:rPr>
        <w:t xml:space="preserve">
      11) в графе K указывается сумма амортизации, определяемая как произведение граф H и J; </w:t>
      </w:r>
    </w:p>
    <w:bookmarkEnd w:id="1205"/>
    <w:bookmarkStart w:name="z1218" w:id="1206"/>
    <w:p>
      <w:pPr>
        <w:spacing w:after="0"/>
        <w:ind w:left="0"/>
        <w:jc w:val="both"/>
      </w:pPr>
      <w:r>
        <w:rPr>
          <w:rFonts w:ascii="Times New Roman"/>
          <w:b w:val="false"/>
          <w:i w:val="false"/>
          <w:color w:val="000000"/>
          <w:sz w:val="28"/>
        </w:rPr>
        <w:t>
      Величина графы К переносится в строку 110.01.037 А;</w:t>
      </w:r>
    </w:p>
    <w:bookmarkEnd w:id="1206"/>
    <w:bookmarkStart w:name="z1219" w:id="1207"/>
    <w:p>
      <w:pPr>
        <w:spacing w:after="0"/>
        <w:ind w:left="0"/>
        <w:jc w:val="both"/>
      </w:pPr>
      <w:r>
        <w:rPr>
          <w:rFonts w:ascii="Times New Roman"/>
          <w:b w:val="false"/>
          <w:i w:val="false"/>
          <w:color w:val="000000"/>
          <w:sz w:val="28"/>
        </w:rPr>
        <w:t>
      12) в графе L указывается сумма фактических расходов на ремонт основных средств, используемых для получения совокупного годового дохода по каждой группе основных средств, подлежащая отнесению на вычеты;</w:t>
      </w:r>
    </w:p>
    <w:bookmarkEnd w:id="1207"/>
    <w:bookmarkStart w:name="z1220" w:id="1208"/>
    <w:p>
      <w:pPr>
        <w:spacing w:after="0"/>
        <w:ind w:left="0"/>
        <w:jc w:val="both"/>
      </w:pPr>
      <w:r>
        <w:rPr>
          <w:rFonts w:ascii="Times New Roman"/>
          <w:b w:val="false"/>
          <w:i w:val="false"/>
          <w:color w:val="000000"/>
          <w:sz w:val="28"/>
        </w:rPr>
        <w:t>
      13) в графе М указывается сумма ограничения в размере 10% от стоимостного баланса группы, определяемая как произведение графы Н х 10%;</w:t>
      </w:r>
    </w:p>
    <w:bookmarkEnd w:id="1208"/>
    <w:bookmarkStart w:name="z1221" w:id="1209"/>
    <w:p>
      <w:pPr>
        <w:spacing w:after="0"/>
        <w:ind w:left="0"/>
        <w:jc w:val="both"/>
      </w:pPr>
      <w:r>
        <w:rPr>
          <w:rFonts w:ascii="Times New Roman"/>
          <w:b w:val="false"/>
          <w:i w:val="false"/>
          <w:color w:val="000000"/>
          <w:sz w:val="28"/>
        </w:rPr>
        <w:t xml:space="preserve">
      14) в графе N указывается вычет по расходам на текущий ремонт (наименьшее значение графы L и М). </w:t>
      </w:r>
    </w:p>
    <w:bookmarkEnd w:id="1209"/>
    <w:bookmarkStart w:name="z1222" w:id="1210"/>
    <w:p>
      <w:pPr>
        <w:spacing w:after="0"/>
        <w:ind w:left="0"/>
        <w:jc w:val="both"/>
      </w:pPr>
      <w:r>
        <w:rPr>
          <w:rFonts w:ascii="Times New Roman"/>
          <w:b w:val="false"/>
          <w:i w:val="false"/>
          <w:color w:val="000000"/>
          <w:sz w:val="28"/>
        </w:rPr>
        <w:t>
      Величина графы N переносится в строку 110.04.008 и 110.01.037 G;</w:t>
      </w:r>
    </w:p>
    <w:bookmarkEnd w:id="1210"/>
    <w:bookmarkStart w:name="z1223" w:id="1211"/>
    <w:p>
      <w:pPr>
        <w:spacing w:after="0"/>
        <w:ind w:left="0"/>
        <w:jc w:val="both"/>
      </w:pPr>
      <w:r>
        <w:rPr>
          <w:rFonts w:ascii="Times New Roman"/>
          <w:b w:val="false"/>
          <w:i w:val="false"/>
          <w:color w:val="000000"/>
          <w:sz w:val="28"/>
        </w:rPr>
        <w:t>
      15) в графе О отражается разница, превышающая ограничение, на увеличение стоимостного баланса группы, определяемая как разница граф L и N;</w:t>
      </w:r>
    </w:p>
    <w:bookmarkEnd w:id="1211"/>
    <w:bookmarkStart w:name="z1224" w:id="1212"/>
    <w:p>
      <w:pPr>
        <w:spacing w:after="0"/>
        <w:ind w:left="0"/>
        <w:jc w:val="both"/>
      </w:pPr>
      <w:r>
        <w:rPr>
          <w:rFonts w:ascii="Times New Roman"/>
          <w:b w:val="false"/>
          <w:i w:val="false"/>
          <w:color w:val="000000"/>
          <w:sz w:val="28"/>
        </w:rPr>
        <w:t>
      16) в графе Р указывается стоимостной баланс группы, подлежащий вычету (стоимость строения ниже 40 МРП, стоимостной баланс категории на конец налогооблагаемого года по реализованным или ликвидированным основным средства и со стоимостью меньше, чем 100 МРП согласно пунктов 5, 8, 9 статьи 20 Закона о налогах).</w:t>
      </w:r>
    </w:p>
    <w:bookmarkEnd w:id="1212"/>
    <w:bookmarkStart w:name="z1225" w:id="1213"/>
    <w:p>
      <w:pPr>
        <w:spacing w:after="0"/>
        <w:ind w:left="0"/>
        <w:jc w:val="both"/>
      </w:pPr>
      <w:r>
        <w:rPr>
          <w:rFonts w:ascii="Times New Roman"/>
          <w:b w:val="false"/>
          <w:i w:val="false"/>
          <w:color w:val="000000"/>
          <w:sz w:val="28"/>
        </w:rPr>
        <w:t>
      Величина графы Р переносится в строку 110.01.037 D;</w:t>
      </w:r>
    </w:p>
    <w:bookmarkEnd w:id="1213"/>
    <w:bookmarkStart w:name="z1226" w:id="1214"/>
    <w:p>
      <w:pPr>
        <w:spacing w:after="0"/>
        <w:ind w:left="0"/>
        <w:jc w:val="both"/>
      </w:pPr>
      <w:r>
        <w:rPr>
          <w:rFonts w:ascii="Times New Roman"/>
          <w:b w:val="false"/>
          <w:i w:val="false"/>
          <w:color w:val="000000"/>
          <w:sz w:val="28"/>
        </w:rPr>
        <w:t>
      17) в графе Q указывается неамортизированный остаток, переносимый на следующий налоговый год, определяемая как разница граф Н, К и Р увеличенная на графу О.</w:t>
      </w:r>
    </w:p>
    <w:bookmarkEnd w:id="1214"/>
    <w:bookmarkStart w:name="z1227" w:id="1215"/>
    <w:p>
      <w:pPr>
        <w:spacing w:after="0"/>
        <w:ind w:left="0"/>
        <w:jc w:val="left"/>
      </w:pPr>
      <w:r>
        <w:rPr>
          <w:rFonts w:ascii="Times New Roman"/>
          <w:b/>
          <w:i w:val="false"/>
          <w:color w:val="000000"/>
        </w:rPr>
        <w:t xml:space="preserve"> Глава 12. Коды видов доходов, валют, стран, международных соглашений</w:t>
      </w:r>
    </w:p>
    <w:bookmarkEnd w:id="1215"/>
    <w:bookmarkStart w:name="z1228" w:id="1216"/>
    <w:p>
      <w:pPr>
        <w:spacing w:after="0"/>
        <w:ind w:left="0"/>
        <w:jc w:val="both"/>
      </w:pPr>
      <w:r>
        <w:rPr>
          <w:rFonts w:ascii="Times New Roman"/>
          <w:b w:val="false"/>
          <w:i w:val="false"/>
          <w:color w:val="000000"/>
          <w:sz w:val="28"/>
        </w:rPr>
        <w:t>
      61. При заполнении Декларации использовать следующую кодировку видов доходов:</w:t>
      </w:r>
    </w:p>
    <w:bookmarkEnd w:id="1216"/>
    <w:bookmarkStart w:name="z1229" w:id="1217"/>
    <w:p>
      <w:pPr>
        <w:spacing w:after="0"/>
        <w:ind w:left="0"/>
        <w:jc w:val="both"/>
      </w:pPr>
      <w:r>
        <w:rPr>
          <w:rFonts w:ascii="Times New Roman"/>
          <w:b w:val="false"/>
          <w:i w:val="false"/>
          <w:color w:val="000000"/>
          <w:sz w:val="28"/>
        </w:rPr>
        <w:t>
      1) доходы из источников в Республике Казахстан:</w:t>
      </w:r>
    </w:p>
    <w:bookmarkEnd w:id="1217"/>
    <w:bookmarkStart w:name="z1230" w:id="1218"/>
    <w:p>
      <w:pPr>
        <w:spacing w:after="0"/>
        <w:ind w:left="0"/>
        <w:jc w:val="both"/>
      </w:pPr>
      <w:r>
        <w:rPr>
          <w:rFonts w:ascii="Times New Roman"/>
          <w:b w:val="false"/>
          <w:i w:val="false"/>
          <w:color w:val="000000"/>
          <w:sz w:val="28"/>
        </w:rPr>
        <w:t xml:space="preserve">
      1010 – доходы от реализации товаров на территории Республики Казахстан; </w:t>
      </w:r>
    </w:p>
    <w:bookmarkEnd w:id="1218"/>
    <w:bookmarkStart w:name="z1231" w:id="1219"/>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1219"/>
    <w:bookmarkStart w:name="z1232" w:id="1220"/>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1220"/>
    <w:bookmarkStart w:name="z1233" w:id="1221"/>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резиденту;</w:t>
      </w:r>
    </w:p>
    <w:bookmarkEnd w:id="1221"/>
    <w:bookmarkStart w:name="z1234" w:id="1222"/>
    <w:p>
      <w:pPr>
        <w:spacing w:after="0"/>
        <w:ind w:left="0"/>
        <w:jc w:val="both"/>
      </w:pPr>
      <w:r>
        <w:rPr>
          <w:rFonts w:ascii="Times New Roman"/>
          <w:b w:val="false"/>
          <w:i w:val="false"/>
          <w:color w:val="000000"/>
          <w:sz w:val="28"/>
        </w:rPr>
        <w:t>
      1022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 имеющему постоянное учреждение в Республике Казахстан, если получаемые услуги связаны с деятельностью такого постоянного учреждения;</w:t>
      </w:r>
    </w:p>
    <w:bookmarkEnd w:id="1222"/>
    <w:bookmarkStart w:name="z1235" w:id="1223"/>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резидента;</w:t>
      </w:r>
    </w:p>
    <w:bookmarkEnd w:id="1223"/>
    <w:bookmarkStart w:name="z1236" w:id="1224"/>
    <w:p>
      <w:pPr>
        <w:spacing w:after="0"/>
        <w:ind w:left="0"/>
        <w:jc w:val="both"/>
      </w:pPr>
      <w:r>
        <w:rPr>
          <w:rFonts w:ascii="Times New Roman"/>
          <w:b w:val="false"/>
          <w:i w:val="false"/>
          <w:color w:val="000000"/>
          <w:sz w:val="28"/>
        </w:rPr>
        <w:t>
      1031 – доходы лица, зарегистрированного в государстве с льготным налогообложением, определяемом в соответствии со статьей 224 Налогового кодекса, от выполнения работ, оказания услуг, реализации товаров независимо от места их фактического выполнения (оказания, реализации), а также иные доходы, получаемые указанным лицом от нерезидента, имеющего постоянное учреждение в Республике Казахстан, если получаемые работы, услуги, товары связаны с деятельностью такого постоянного учреждения;</w:t>
      </w:r>
    </w:p>
    <w:bookmarkEnd w:id="1224"/>
    <w:bookmarkStart w:name="z1237" w:id="1225"/>
    <w:p>
      <w:pPr>
        <w:spacing w:after="0"/>
        <w:ind w:left="0"/>
        <w:jc w:val="both"/>
      </w:pPr>
      <w:r>
        <w:rPr>
          <w:rFonts w:ascii="Times New Roman"/>
          <w:b w:val="false"/>
          <w:i w:val="false"/>
          <w:color w:val="000000"/>
          <w:sz w:val="28"/>
        </w:rPr>
        <w:t>
      1040 – доходы от прироста стоимости, получаемые в результате реализации имущества, находящегося на территории Республики Казахстан;</w:t>
      </w:r>
    </w:p>
    <w:bookmarkEnd w:id="1225"/>
    <w:bookmarkStart w:name="z1238" w:id="1226"/>
    <w:p>
      <w:pPr>
        <w:spacing w:after="0"/>
        <w:ind w:left="0"/>
        <w:jc w:val="both"/>
      </w:pPr>
      <w:r>
        <w:rPr>
          <w:rFonts w:ascii="Times New Roman"/>
          <w:b w:val="false"/>
          <w:i w:val="false"/>
          <w:color w:val="000000"/>
          <w:sz w:val="28"/>
        </w:rPr>
        <w:t xml:space="preserve">
      1041 – доходы от прироста стоимости, получаемые в результате реализации ценных бумаг, выпущенных резидентом; </w:t>
      </w:r>
    </w:p>
    <w:bookmarkEnd w:id="1226"/>
    <w:bookmarkStart w:name="z1239" w:id="1227"/>
    <w:p>
      <w:pPr>
        <w:spacing w:after="0"/>
        <w:ind w:left="0"/>
        <w:jc w:val="both"/>
      </w:pPr>
      <w:r>
        <w:rPr>
          <w:rFonts w:ascii="Times New Roman"/>
          <w:b w:val="false"/>
          <w:i w:val="false"/>
          <w:color w:val="000000"/>
          <w:sz w:val="28"/>
        </w:rPr>
        <w:t xml:space="preserve">
      1042 – доходы от прироста стоимости, получаемые в результате реализации долей участия в юридическом лице-резиденте, консорциуме, расположенном в Республике Казахстан; </w:t>
      </w:r>
    </w:p>
    <w:bookmarkEnd w:id="1227"/>
    <w:bookmarkStart w:name="z1240" w:id="1228"/>
    <w:p>
      <w:pPr>
        <w:spacing w:after="0"/>
        <w:ind w:left="0"/>
        <w:jc w:val="both"/>
      </w:pPr>
      <w:r>
        <w:rPr>
          <w:rFonts w:ascii="Times New Roman"/>
          <w:b w:val="false"/>
          <w:i w:val="false"/>
          <w:color w:val="000000"/>
          <w:sz w:val="28"/>
        </w:rPr>
        <w:t>
      1043 – доходы от прироста стоимости, получаемые в результате реализации акций, выпущенных нерезидентом, если более 50 процентов стоимости таких акций или активов юридического лица-нерезидента составляет имущество, находящееся в Республике Казахстан;</w:t>
      </w:r>
    </w:p>
    <w:bookmarkEnd w:id="1228"/>
    <w:bookmarkStart w:name="z1241" w:id="1229"/>
    <w:p>
      <w:pPr>
        <w:spacing w:after="0"/>
        <w:ind w:left="0"/>
        <w:jc w:val="both"/>
      </w:pPr>
      <w:r>
        <w:rPr>
          <w:rFonts w:ascii="Times New Roman"/>
          <w:b w:val="false"/>
          <w:i w:val="false"/>
          <w:color w:val="000000"/>
          <w:sz w:val="28"/>
        </w:rPr>
        <w:t>
      1044 – доходы от прироста стоимости, получаемые в результате реализации долей участия в юридическом лице-нерезиденте, консорциуме, если более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229"/>
    <w:bookmarkStart w:name="z1242" w:id="1230"/>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1230"/>
    <w:bookmarkStart w:name="z1243" w:id="1231"/>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1231"/>
    <w:bookmarkStart w:name="z1244" w:id="1232"/>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1232"/>
    <w:bookmarkStart w:name="z1245" w:id="1233"/>
    <w:p>
      <w:pPr>
        <w:spacing w:after="0"/>
        <w:ind w:left="0"/>
        <w:jc w:val="both"/>
      </w:pPr>
      <w:r>
        <w:rPr>
          <w:rFonts w:ascii="Times New Roman"/>
          <w:b w:val="false"/>
          <w:i w:val="false"/>
          <w:color w:val="000000"/>
          <w:sz w:val="28"/>
        </w:rPr>
        <w:t xml:space="preserve">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 </w:t>
      </w:r>
    </w:p>
    <w:bookmarkEnd w:id="1233"/>
    <w:bookmarkStart w:name="z1246" w:id="1234"/>
    <w:p>
      <w:pPr>
        <w:spacing w:after="0"/>
        <w:ind w:left="0"/>
        <w:jc w:val="both"/>
      </w:pPr>
      <w:r>
        <w:rPr>
          <w:rFonts w:ascii="Times New Roman"/>
          <w:b w:val="false"/>
          <w:i w:val="false"/>
          <w:color w:val="000000"/>
          <w:sz w:val="28"/>
        </w:rPr>
        <w:t>
      1070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234"/>
    <w:bookmarkStart w:name="z1247" w:id="1235"/>
    <w:p>
      <w:pPr>
        <w:spacing w:after="0"/>
        <w:ind w:left="0"/>
        <w:jc w:val="both"/>
      </w:pPr>
      <w:r>
        <w:rPr>
          <w:rFonts w:ascii="Times New Roman"/>
          <w:b w:val="false"/>
          <w:i w:val="false"/>
          <w:color w:val="000000"/>
          <w:sz w:val="28"/>
        </w:rPr>
        <w:t>
      1071 – неустойки (штрафы, пени) за неисполнение или ненадлежащее исполнение обязательств нерезидентом, возникших в ходе деятельности такого нерезидента в Республике Казахстан, в том числе по заключенным контрактам (договорам, соглашениям) на выполнение работ, оказание услуг и (или) по внешнеторговым контрактам на поставку товаров;</w:t>
      </w:r>
    </w:p>
    <w:bookmarkEnd w:id="1235"/>
    <w:bookmarkStart w:name="z1248" w:id="1236"/>
    <w:p>
      <w:pPr>
        <w:spacing w:after="0"/>
        <w:ind w:left="0"/>
        <w:jc w:val="both"/>
      </w:pPr>
      <w:r>
        <w:rPr>
          <w:rFonts w:ascii="Times New Roman"/>
          <w:b w:val="false"/>
          <w:i w:val="false"/>
          <w:color w:val="000000"/>
          <w:sz w:val="28"/>
        </w:rPr>
        <w:t xml:space="preserve">
      1080 – доходы в форме дивидендов, поступающих от юридического лица-резидента; </w:t>
      </w:r>
    </w:p>
    <w:bookmarkEnd w:id="1236"/>
    <w:bookmarkStart w:name="z1249" w:id="1237"/>
    <w:p>
      <w:pPr>
        <w:spacing w:after="0"/>
        <w:ind w:left="0"/>
        <w:jc w:val="both"/>
      </w:pPr>
      <w:r>
        <w:rPr>
          <w:rFonts w:ascii="Times New Roman"/>
          <w:b w:val="false"/>
          <w:i w:val="false"/>
          <w:color w:val="000000"/>
          <w:sz w:val="28"/>
        </w:rPr>
        <w:t xml:space="preserve">
      1081 – доходы в форме дивидендов, поступающих от паевых инвестиционных фондов, расположенных в Республике Казахстан; </w:t>
      </w:r>
    </w:p>
    <w:bookmarkEnd w:id="1237"/>
    <w:bookmarkStart w:name="z1250" w:id="1238"/>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238"/>
    <w:bookmarkStart w:name="z1251" w:id="1239"/>
    <w:p>
      <w:pPr>
        <w:spacing w:after="0"/>
        <w:ind w:left="0"/>
        <w:jc w:val="both"/>
      </w:pPr>
      <w:r>
        <w:rPr>
          <w:rFonts w:ascii="Times New Roman"/>
          <w:b w:val="false"/>
          <w:i w:val="false"/>
          <w:color w:val="000000"/>
          <w:sz w:val="28"/>
        </w:rPr>
        <w:t>
      1100 – доходы в форме вознаграждений, за исключением вознаграждений по долговым ценным бумагам, получаемые от резидента;</w:t>
      </w:r>
    </w:p>
    <w:bookmarkEnd w:id="1239"/>
    <w:bookmarkStart w:name="z1252" w:id="1240"/>
    <w:p>
      <w:pPr>
        <w:spacing w:after="0"/>
        <w:ind w:left="0"/>
        <w:jc w:val="both"/>
      </w:pPr>
      <w:r>
        <w:rPr>
          <w:rFonts w:ascii="Times New Roman"/>
          <w:b w:val="false"/>
          <w:i w:val="false"/>
          <w:color w:val="000000"/>
          <w:sz w:val="28"/>
        </w:rPr>
        <w:t>
      1101 – доходы в форме вознаграждений, за исключением вознаграждений по долговым ценным бумагам, получаемые от 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240"/>
    <w:bookmarkStart w:name="z1253" w:id="1241"/>
    <w:p>
      <w:pPr>
        <w:spacing w:after="0"/>
        <w:ind w:left="0"/>
        <w:jc w:val="both"/>
      </w:pPr>
      <w:r>
        <w:rPr>
          <w:rFonts w:ascii="Times New Roman"/>
          <w:b w:val="false"/>
          <w:i w:val="false"/>
          <w:color w:val="000000"/>
          <w:sz w:val="28"/>
        </w:rPr>
        <w:t>
      1110 – доходы в форме вознаграждений по долговым ценным бумагам, получаемые от эмитента-резидента;</w:t>
      </w:r>
    </w:p>
    <w:bookmarkEnd w:id="1241"/>
    <w:bookmarkStart w:name="z1254" w:id="1242"/>
    <w:p>
      <w:pPr>
        <w:spacing w:after="0"/>
        <w:ind w:left="0"/>
        <w:jc w:val="both"/>
      </w:pPr>
      <w:r>
        <w:rPr>
          <w:rFonts w:ascii="Times New Roman"/>
          <w:b w:val="false"/>
          <w:i w:val="false"/>
          <w:color w:val="000000"/>
          <w:sz w:val="28"/>
        </w:rPr>
        <w:t>
      1111 – доходы в форме вознаграждений по долговым ценным бумагам, получаемые от эмитента-нерезидента, имеющего постоянное учреждение или имущество, расположенное в Республике Казахстан, если задолженность этого нерезидента относится к его постоянному учреждению или имуществу;</w:t>
      </w:r>
    </w:p>
    <w:bookmarkEnd w:id="1242"/>
    <w:bookmarkStart w:name="z1255" w:id="1243"/>
    <w:p>
      <w:pPr>
        <w:spacing w:after="0"/>
        <w:ind w:left="0"/>
        <w:jc w:val="both"/>
      </w:pPr>
      <w:r>
        <w:rPr>
          <w:rFonts w:ascii="Times New Roman"/>
          <w:b w:val="false"/>
          <w:i w:val="false"/>
          <w:color w:val="000000"/>
          <w:sz w:val="28"/>
        </w:rPr>
        <w:t xml:space="preserve">
      1120 – доходы в форме роялти, получаемые от резидента; </w:t>
      </w:r>
    </w:p>
    <w:bookmarkEnd w:id="1243"/>
    <w:bookmarkStart w:name="z1256" w:id="1244"/>
    <w:p>
      <w:pPr>
        <w:spacing w:after="0"/>
        <w:ind w:left="0"/>
        <w:jc w:val="both"/>
      </w:pPr>
      <w:r>
        <w:rPr>
          <w:rFonts w:ascii="Times New Roman"/>
          <w:b w:val="false"/>
          <w:i w:val="false"/>
          <w:color w:val="000000"/>
          <w:sz w:val="28"/>
        </w:rPr>
        <w:t xml:space="preserve">
      1121 – доходы в форме роялти, получаемые от нерезидента, имеющего постоянное учреждение в Республике Казахстан, если расходы по выплате роялти связаны с деятельностью такого постоянного учреждения; </w:t>
      </w:r>
    </w:p>
    <w:bookmarkEnd w:id="1244"/>
    <w:bookmarkStart w:name="z1257" w:id="1245"/>
    <w:p>
      <w:pPr>
        <w:spacing w:after="0"/>
        <w:ind w:left="0"/>
        <w:jc w:val="both"/>
      </w:pPr>
      <w:r>
        <w:rPr>
          <w:rFonts w:ascii="Times New Roman"/>
          <w:b w:val="false"/>
          <w:i w:val="false"/>
          <w:color w:val="000000"/>
          <w:sz w:val="28"/>
        </w:rPr>
        <w:t>
      1130 – доходы от сдачи в аренду имущества, находящегося в Республике Казахстан;</w:t>
      </w:r>
    </w:p>
    <w:bookmarkEnd w:id="1245"/>
    <w:bookmarkStart w:name="z1258" w:id="1246"/>
    <w:p>
      <w:pPr>
        <w:spacing w:after="0"/>
        <w:ind w:left="0"/>
        <w:jc w:val="both"/>
      </w:pPr>
      <w:r>
        <w:rPr>
          <w:rFonts w:ascii="Times New Roman"/>
          <w:b w:val="false"/>
          <w:i w:val="false"/>
          <w:color w:val="000000"/>
          <w:sz w:val="28"/>
        </w:rPr>
        <w:t>
      1140 – доходы, получаемые от недвижимого имущества, находящегося в Республике Казахстан;</w:t>
      </w:r>
    </w:p>
    <w:bookmarkEnd w:id="1246"/>
    <w:bookmarkStart w:name="z1259" w:id="1247"/>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1247"/>
    <w:bookmarkStart w:name="z1260" w:id="1248"/>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1248"/>
    <w:bookmarkStart w:name="z1261" w:id="1249"/>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1249"/>
    <w:bookmarkStart w:name="z1262" w:id="1250"/>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1250"/>
    <w:bookmarkStart w:name="z1263" w:id="1251"/>
    <w:p>
      <w:pPr>
        <w:spacing w:after="0"/>
        <w:ind w:left="0"/>
        <w:jc w:val="both"/>
      </w:pPr>
      <w:r>
        <w:rPr>
          <w:rFonts w:ascii="Times New Roman"/>
          <w:b w:val="false"/>
          <w:i w:val="false"/>
          <w:color w:val="000000"/>
          <w:sz w:val="28"/>
        </w:rPr>
        <w:t xml:space="preserve">
      1170 – доходы, получаемые от эксплуатации трубопроводов, линий электропередачи (ЛЭП), линий оптико-волоконной связи, находящихся на территории Республики Казахстан; </w:t>
      </w:r>
    </w:p>
    <w:bookmarkEnd w:id="1251"/>
    <w:bookmarkStart w:name="z1264" w:id="1252"/>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1252"/>
    <w:bookmarkStart w:name="z1265" w:id="1253"/>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1253"/>
    <w:bookmarkStart w:name="z1266" w:id="1254"/>
    <w:p>
      <w:pPr>
        <w:spacing w:after="0"/>
        <w:ind w:left="0"/>
        <w:jc w:val="both"/>
      </w:pPr>
      <w:r>
        <w:rPr>
          <w:rFonts w:ascii="Times New Roman"/>
          <w:b w:val="false"/>
          <w:i w:val="false"/>
          <w:color w:val="000000"/>
          <w:sz w:val="28"/>
        </w:rPr>
        <w:t>
      1190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резидента. При этом место фактического выполнения управленческих обязанностей таких лиц не имеет значения;</w:t>
      </w:r>
    </w:p>
    <w:bookmarkEnd w:id="1254"/>
    <w:bookmarkStart w:name="z1267" w:id="1255"/>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1255"/>
    <w:bookmarkStart w:name="z1268" w:id="1256"/>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1256"/>
    <w:bookmarkStart w:name="z1269" w:id="1257"/>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257"/>
    <w:bookmarkStart w:name="z1270" w:id="1258"/>
    <w:p>
      <w:pPr>
        <w:spacing w:after="0"/>
        <w:ind w:left="0"/>
        <w:jc w:val="both"/>
      </w:pPr>
      <w:r>
        <w:rPr>
          <w:rFonts w:ascii="Times New Roman"/>
          <w:b w:val="false"/>
          <w:i w:val="false"/>
          <w:color w:val="000000"/>
          <w:sz w:val="28"/>
        </w:rPr>
        <w:t>
      1211 – доходы физического лица-нерезидента от деятельности в Республике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258"/>
    <w:bookmarkStart w:name="z1271" w:id="1259"/>
    <w:p>
      <w:pPr>
        <w:spacing w:after="0"/>
        <w:ind w:left="0"/>
        <w:jc w:val="both"/>
      </w:pPr>
      <w:r>
        <w:rPr>
          <w:rFonts w:ascii="Times New Roman"/>
          <w:b w:val="false"/>
          <w:i w:val="false"/>
          <w:color w:val="000000"/>
          <w:sz w:val="28"/>
        </w:rPr>
        <w:t>
      1220 – пенсионные выплаты, осуществляемые накопительными пенсионными фондами-резидентами;</w:t>
      </w:r>
    </w:p>
    <w:bookmarkEnd w:id="1259"/>
    <w:bookmarkStart w:name="z1272" w:id="1260"/>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1260"/>
    <w:bookmarkStart w:name="z1273" w:id="1261"/>
    <w:p>
      <w:pPr>
        <w:spacing w:after="0"/>
        <w:ind w:left="0"/>
        <w:jc w:val="both"/>
      </w:pPr>
      <w:r>
        <w:rPr>
          <w:rFonts w:ascii="Times New Roman"/>
          <w:b w:val="false"/>
          <w:i w:val="false"/>
          <w:color w:val="000000"/>
          <w:sz w:val="28"/>
        </w:rPr>
        <w:t>
      1240 – выигрыши, выплачиваемые резидентом;</w:t>
      </w:r>
    </w:p>
    <w:bookmarkEnd w:id="1261"/>
    <w:bookmarkStart w:name="z1274" w:id="1262"/>
    <w:p>
      <w:pPr>
        <w:spacing w:after="0"/>
        <w:ind w:left="0"/>
        <w:jc w:val="both"/>
      </w:pPr>
      <w:r>
        <w:rPr>
          <w:rFonts w:ascii="Times New Roman"/>
          <w:b w:val="false"/>
          <w:i w:val="false"/>
          <w:color w:val="000000"/>
          <w:sz w:val="28"/>
        </w:rPr>
        <w:t xml:space="preserve">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 </w:t>
      </w:r>
    </w:p>
    <w:bookmarkEnd w:id="1262"/>
    <w:bookmarkStart w:name="z1275" w:id="1263"/>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1263"/>
    <w:bookmarkStart w:name="z1276" w:id="1264"/>
    <w:p>
      <w:pPr>
        <w:spacing w:after="0"/>
        <w:ind w:left="0"/>
        <w:jc w:val="both"/>
      </w:pPr>
      <w:r>
        <w:rPr>
          <w:rFonts w:ascii="Times New Roman"/>
          <w:b w:val="false"/>
          <w:i w:val="false"/>
          <w:color w:val="000000"/>
          <w:sz w:val="28"/>
        </w:rPr>
        <w:t xml:space="preserve">
      1260 – доходы в форме безвозмездного получения имущества, находящегося в Республике Казахстан; </w:t>
      </w:r>
    </w:p>
    <w:bookmarkEnd w:id="1264"/>
    <w:bookmarkStart w:name="z1277" w:id="1265"/>
    <w:p>
      <w:pPr>
        <w:spacing w:after="0"/>
        <w:ind w:left="0"/>
        <w:jc w:val="both"/>
      </w:pPr>
      <w:r>
        <w:rPr>
          <w:rFonts w:ascii="Times New Roman"/>
          <w:b w:val="false"/>
          <w:i w:val="false"/>
          <w:color w:val="000000"/>
          <w:sz w:val="28"/>
        </w:rPr>
        <w:t>
      1261 – доходы от безвозмездно полученного имущества, находящегося в Республике Казахстан;</w:t>
      </w:r>
    </w:p>
    <w:bookmarkEnd w:id="1265"/>
    <w:bookmarkStart w:name="z1278" w:id="1266"/>
    <w:p>
      <w:pPr>
        <w:spacing w:after="0"/>
        <w:ind w:left="0"/>
        <w:jc w:val="both"/>
      </w:pPr>
      <w:r>
        <w:rPr>
          <w:rFonts w:ascii="Times New Roman"/>
          <w:b w:val="false"/>
          <w:i w:val="false"/>
          <w:color w:val="000000"/>
          <w:sz w:val="28"/>
        </w:rPr>
        <w:t>
      1270 – доходы по производным финансовым инструментам;</w:t>
      </w:r>
    </w:p>
    <w:bookmarkEnd w:id="1266"/>
    <w:bookmarkStart w:name="z1279" w:id="1267"/>
    <w:p>
      <w:pPr>
        <w:spacing w:after="0"/>
        <w:ind w:left="0"/>
        <w:jc w:val="both"/>
      </w:pPr>
      <w:r>
        <w:rPr>
          <w:rFonts w:ascii="Times New Roman"/>
          <w:b w:val="false"/>
          <w:i w:val="false"/>
          <w:color w:val="000000"/>
          <w:sz w:val="28"/>
        </w:rPr>
        <w:t xml:space="preserve">
      1280 – доходы от списания обязательств; </w:t>
      </w:r>
    </w:p>
    <w:bookmarkEnd w:id="1267"/>
    <w:bookmarkStart w:name="z1280" w:id="1268"/>
    <w:p>
      <w:pPr>
        <w:spacing w:after="0"/>
        <w:ind w:left="0"/>
        <w:jc w:val="both"/>
      </w:pPr>
      <w:r>
        <w:rPr>
          <w:rFonts w:ascii="Times New Roman"/>
          <w:b w:val="false"/>
          <w:i w:val="false"/>
          <w:color w:val="000000"/>
          <w:sz w:val="28"/>
        </w:rPr>
        <w:t xml:space="preserve">
      1290 – доходы по сомнительным обязательствам; </w:t>
      </w:r>
    </w:p>
    <w:bookmarkEnd w:id="1268"/>
    <w:bookmarkStart w:name="z1281" w:id="1269"/>
    <w:p>
      <w:pPr>
        <w:spacing w:after="0"/>
        <w:ind w:left="0"/>
        <w:jc w:val="both"/>
      </w:pPr>
      <w:r>
        <w:rPr>
          <w:rFonts w:ascii="Times New Roman"/>
          <w:b w:val="false"/>
          <w:i w:val="false"/>
          <w:color w:val="000000"/>
          <w:sz w:val="28"/>
        </w:rPr>
        <w:t xml:space="preserve">
      1300 – доходы от снижения размеров созданных провизий банков и организаций, осуществляющих отдельные виды банковских операций на основании лицензии; </w:t>
      </w:r>
    </w:p>
    <w:bookmarkEnd w:id="1269"/>
    <w:bookmarkStart w:name="z1282" w:id="1270"/>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1270"/>
    <w:bookmarkStart w:name="z1283" w:id="1271"/>
    <w:p>
      <w:pPr>
        <w:spacing w:after="0"/>
        <w:ind w:left="0"/>
        <w:jc w:val="both"/>
      </w:pPr>
      <w:r>
        <w:rPr>
          <w:rFonts w:ascii="Times New Roman"/>
          <w:b w:val="false"/>
          <w:i w:val="false"/>
          <w:color w:val="000000"/>
          <w:sz w:val="28"/>
        </w:rPr>
        <w:t>
      1320 – доходы, полученные за согласие ограничить или прекратить предпринимательскую деятельность;</w:t>
      </w:r>
    </w:p>
    <w:bookmarkEnd w:id="1271"/>
    <w:bookmarkStart w:name="z1284" w:id="1272"/>
    <w:p>
      <w:pPr>
        <w:spacing w:after="0"/>
        <w:ind w:left="0"/>
        <w:jc w:val="both"/>
      </w:pPr>
      <w:r>
        <w:rPr>
          <w:rFonts w:ascii="Times New Roman"/>
          <w:b w:val="false"/>
          <w:i w:val="false"/>
          <w:color w:val="000000"/>
          <w:sz w:val="28"/>
        </w:rPr>
        <w:t xml:space="preserve">
      1330 – доходы от выбытия фиксированных активов; </w:t>
      </w:r>
    </w:p>
    <w:bookmarkEnd w:id="1272"/>
    <w:bookmarkStart w:name="z1285" w:id="1273"/>
    <w:p>
      <w:pPr>
        <w:spacing w:after="0"/>
        <w:ind w:left="0"/>
        <w:jc w:val="both"/>
      </w:pPr>
      <w:r>
        <w:rPr>
          <w:rFonts w:ascii="Times New Roman"/>
          <w:b w:val="false"/>
          <w:i w:val="false"/>
          <w:color w:val="000000"/>
          <w:sz w:val="28"/>
        </w:rPr>
        <w:t xml:space="preserve">
      1340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1273"/>
    <w:bookmarkStart w:name="z1286" w:id="1274"/>
    <w:p>
      <w:pPr>
        <w:spacing w:after="0"/>
        <w:ind w:left="0"/>
        <w:jc w:val="both"/>
      </w:pPr>
      <w:r>
        <w:rPr>
          <w:rFonts w:ascii="Times New Roman"/>
          <w:b w:val="false"/>
          <w:i w:val="false"/>
          <w:color w:val="000000"/>
          <w:sz w:val="28"/>
        </w:rPr>
        <w:t xml:space="preserve">
      1350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1274"/>
    <w:bookmarkStart w:name="z1287" w:id="1275"/>
    <w:p>
      <w:pPr>
        <w:spacing w:after="0"/>
        <w:ind w:left="0"/>
        <w:jc w:val="both"/>
      </w:pPr>
      <w:r>
        <w:rPr>
          <w:rFonts w:ascii="Times New Roman"/>
          <w:b w:val="false"/>
          <w:i w:val="false"/>
          <w:color w:val="000000"/>
          <w:sz w:val="28"/>
        </w:rPr>
        <w:t xml:space="preserve">
      1360 – доходы от осуществления совместной деятельности; </w:t>
      </w:r>
    </w:p>
    <w:bookmarkEnd w:id="1275"/>
    <w:bookmarkStart w:name="z1288" w:id="1276"/>
    <w:p>
      <w:pPr>
        <w:spacing w:after="0"/>
        <w:ind w:left="0"/>
        <w:jc w:val="both"/>
      </w:pPr>
      <w:r>
        <w:rPr>
          <w:rFonts w:ascii="Times New Roman"/>
          <w:b w:val="false"/>
          <w:i w:val="false"/>
          <w:color w:val="000000"/>
          <w:sz w:val="28"/>
        </w:rPr>
        <w:t xml:space="preserve">
      1370 – полученные компенсации по ранее произведенным вычетам; </w:t>
      </w:r>
    </w:p>
    <w:bookmarkEnd w:id="1276"/>
    <w:bookmarkStart w:name="z1289" w:id="1277"/>
    <w:p>
      <w:pPr>
        <w:spacing w:after="0"/>
        <w:ind w:left="0"/>
        <w:jc w:val="both"/>
      </w:pPr>
      <w:r>
        <w:rPr>
          <w:rFonts w:ascii="Times New Roman"/>
          <w:b w:val="false"/>
          <w:i w:val="false"/>
          <w:color w:val="000000"/>
          <w:sz w:val="28"/>
        </w:rPr>
        <w:t>
      1380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277"/>
    <w:bookmarkStart w:name="z1290" w:id="1278"/>
    <w:p>
      <w:pPr>
        <w:spacing w:after="0"/>
        <w:ind w:left="0"/>
        <w:jc w:val="both"/>
      </w:pPr>
      <w:r>
        <w:rPr>
          <w:rFonts w:ascii="Times New Roman"/>
          <w:b w:val="false"/>
          <w:i w:val="false"/>
          <w:color w:val="000000"/>
          <w:sz w:val="28"/>
        </w:rPr>
        <w:t>
      1390 – доходы, полученные при эксплуатации объектов социальной сферы;</w:t>
      </w:r>
    </w:p>
    <w:bookmarkEnd w:id="1278"/>
    <w:bookmarkStart w:name="z1291" w:id="1279"/>
    <w:p>
      <w:pPr>
        <w:spacing w:after="0"/>
        <w:ind w:left="0"/>
        <w:jc w:val="both"/>
      </w:pPr>
      <w:r>
        <w:rPr>
          <w:rFonts w:ascii="Times New Roman"/>
          <w:b w:val="false"/>
          <w:i w:val="false"/>
          <w:color w:val="000000"/>
          <w:sz w:val="28"/>
        </w:rPr>
        <w:t>
      1400 – доходы от продажи предприятия как имущественного комплекса;</w:t>
      </w:r>
    </w:p>
    <w:bookmarkEnd w:id="1279"/>
    <w:bookmarkStart w:name="z1292" w:id="1280"/>
    <w:p>
      <w:pPr>
        <w:spacing w:after="0"/>
        <w:ind w:left="0"/>
        <w:jc w:val="both"/>
      </w:pPr>
      <w:r>
        <w:rPr>
          <w:rFonts w:ascii="Times New Roman"/>
          <w:b w:val="false"/>
          <w:i w:val="false"/>
          <w:color w:val="000000"/>
          <w:sz w:val="28"/>
        </w:rPr>
        <w:t>
      1410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1280"/>
    <w:bookmarkStart w:name="z1293" w:id="1281"/>
    <w:p>
      <w:pPr>
        <w:spacing w:after="0"/>
        <w:ind w:left="0"/>
        <w:jc w:val="both"/>
      </w:pPr>
      <w:r>
        <w:rPr>
          <w:rFonts w:ascii="Times New Roman"/>
          <w:b w:val="false"/>
          <w:i w:val="false"/>
          <w:color w:val="000000"/>
          <w:sz w:val="28"/>
        </w:rPr>
        <w:t>
      1420 – доход по инвестиционному депозиту, размещенному в исламском банке;</w:t>
      </w:r>
    </w:p>
    <w:bookmarkEnd w:id="1281"/>
    <w:bookmarkStart w:name="z1294" w:id="1282"/>
    <w:p>
      <w:pPr>
        <w:spacing w:after="0"/>
        <w:ind w:left="0"/>
        <w:jc w:val="both"/>
      </w:pPr>
      <w:r>
        <w:rPr>
          <w:rFonts w:ascii="Times New Roman"/>
          <w:b w:val="false"/>
          <w:i w:val="false"/>
          <w:color w:val="000000"/>
          <w:sz w:val="28"/>
        </w:rPr>
        <w:t>
      1430 – другие доходы, возникающие в результате предпринимательской деятельности в Республике Казахстан.</w:t>
      </w:r>
    </w:p>
    <w:bookmarkEnd w:id="1282"/>
    <w:bookmarkStart w:name="z1295" w:id="1283"/>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283"/>
    <w:bookmarkStart w:name="z1296" w:id="1284"/>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284"/>
    <w:bookmarkStart w:name="z1297" w:id="1285"/>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285"/>
    <w:bookmarkStart w:name="z1298" w:id="1286"/>
    <w:p>
      <w:pPr>
        <w:spacing w:after="0"/>
        <w:ind w:left="0"/>
        <w:jc w:val="both"/>
      </w:pPr>
      <w:r>
        <w:rPr>
          <w:rFonts w:ascii="Times New Roman"/>
          <w:b w:val="false"/>
          <w:i w:val="false"/>
          <w:color w:val="000000"/>
          <w:sz w:val="28"/>
        </w:rPr>
        <w:t>
      2021 – доходы от оказания управленческих, финансовых (за исключением услуг по страхованию и (или) перестрахованию рисков), консультационных, аудиторских, юридических (за исключением услуг по представительству и защите интересов в судах и арбитражных органах, а также нотариальных услуг) услуг за пределами Республики Казахстан нерезиденту;</w:t>
      </w:r>
    </w:p>
    <w:bookmarkEnd w:id="1286"/>
    <w:bookmarkStart w:name="z1299" w:id="1287"/>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получаемые резидентом от нерезидента, зарегистрированного в таком государстве; </w:t>
      </w:r>
    </w:p>
    <w:bookmarkEnd w:id="1287"/>
    <w:bookmarkStart w:name="z1300" w:id="1288"/>
    <w:p>
      <w:pPr>
        <w:spacing w:after="0"/>
        <w:ind w:left="0"/>
        <w:jc w:val="both"/>
      </w:pPr>
      <w:r>
        <w:rPr>
          <w:rFonts w:ascii="Times New Roman"/>
          <w:b w:val="false"/>
          <w:i w:val="false"/>
          <w:color w:val="000000"/>
          <w:sz w:val="28"/>
        </w:rPr>
        <w:t>
      2040 – доходы от прироста стоимости, получаемые в результате реализации имущества, находящегося за пределами Республики Казахстан;</w:t>
      </w:r>
    </w:p>
    <w:bookmarkEnd w:id="1288"/>
    <w:bookmarkStart w:name="z1301" w:id="1289"/>
    <w:p>
      <w:pPr>
        <w:spacing w:after="0"/>
        <w:ind w:left="0"/>
        <w:jc w:val="both"/>
      </w:pPr>
      <w:r>
        <w:rPr>
          <w:rFonts w:ascii="Times New Roman"/>
          <w:b w:val="false"/>
          <w:i w:val="false"/>
          <w:color w:val="000000"/>
          <w:sz w:val="28"/>
        </w:rPr>
        <w:t xml:space="preserve">
      2041 – доходы от прироста стоимости, получаемые в результате реализации ценных бумаг, выпущенных нерезидентом; </w:t>
      </w:r>
    </w:p>
    <w:bookmarkEnd w:id="1289"/>
    <w:bookmarkStart w:name="z1302" w:id="1290"/>
    <w:p>
      <w:pPr>
        <w:spacing w:after="0"/>
        <w:ind w:left="0"/>
        <w:jc w:val="both"/>
      </w:pPr>
      <w:r>
        <w:rPr>
          <w:rFonts w:ascii="Times New Roman"/>
          <w:b w:val="false"/>
          <w:i w:val="false"/>
          <w:color w:val="000000"/>
          <w:sz w:val="28"/>
        </w:rPr>
        <w:t>
      2042 – доходы от прироста стоимости, получаемые в результате реализации долей участия в юридическом лице-нерезиденте, консорциуме, расположенном за пределами Республики Казахстан;</w:t>
      </w:r>
    </w:p>
    <w:bookmarkEnd w:id="1290"/>
    <w:bookmarkStart w:name="z1303" w:id="1291"/>
    <w:p>
      <w:pPr>
        <w:spacing w:after="0"/>
        <w:ind w:left="0"/>
        <w:jc w:val="both"/>
      </w:pPr>
      <w:r>
        <w:rPr>
          <w:rFonts w:ascii="Times New Roman"/>
          <w:b w:val="false"/>
          <w:i w:val="false"/>
          <w:color w:val="000000"/>
          <w:sz w:val="28"/>
        </w:rPr>
        <w:t>
      2043 – доходы от прироста стоимости, получаемые в результате реализации акций, выпущенных нерезидентом, если менее 50 процентов стоимости таких акций или активов юридического лица-нерезидента составляет имущество, находящееся в Республике Казахстан;</w:t>
      </w:r>
    </w:p>
    <w:bookmarkEnd w:id="1291"/>
    <w:bookmarkStart w:name="z1304" w:id="1292"/>
    <w:p>
      <w:pPr>
        <w:spacing w:after="0"/>
        <w:ind w:left="0"/>
        <w:jc w:val="both"/>
      </w:pPr>
      <w:r>
        <w:rPr>
          <w:rFonts w:ascii="Times New Roman"/>
          <w:b w:val="false"/>
          <w:i w:val="false"/>
          <w:color w:val="000000"/>
          <w:sz w:val="28"/>
        </w:rPr>
        <w:t>
      2044 – доходы от прироста стоимости, получаемые в результате реализации долей участия в юридическом лице-нерезиденте, консорциуме, если менее 50 процентов стоимости таких долей участия или активов юридического лица–нерезидента составляет имущество, находящееся в Республике Казахстан;</w:t>
      </w:r>
    </w:p>
    <w:bookmarkEnd w:id="1292"/>
    <w:bookmarkStart w:name="z1305" w:id="1293"/>
    <w:p>
      <w:pPr>
        <w:spacing w:after="0"/>
        <w:ind w:left="0"/>
        <w:jc w:val="both"/>
      </w:pPr>
      <w:r>
        <w:rPr>
          <w:rFonts w:ascii="Times New Roman"/>
          <w:b w:val="false"/>
          <w:i w:val="false"/>
          <w:color w:val="000000"/>
          <w:sz w:val="28"/>
        </w:rPr>
        <w:t>
      2050 – доходы от уступки прав требования долга нерезиденту – для налогоплательщика, уступившего право требования;</w:t>
      </w:r>
    </w:p>
    <w:bookmarkEnd w:id="1293"/>
    <w:bookmarkStart w:name="z1306" w:id="1294"/>
    <w:p>
      <w:pPr>
        <w:spacing w:after="0"/>
        <w:ind w:left="0"/>
        <w:jc w:val="both"/>
      </w:pPr>
      <w:r>
        <w:rPr>
          <w:rFonts w:ascii="Times New Roman"/>
          <w:b w:val="false"/>
          <w:i w:val="false"/>
          <w:color w:val="000000"/>
          <w:sz w:val="28"/>
        </w:rPr>
        <w:t>
      2060 – доходы от уступки прав требования долга у нерезидента – для налогоплательщика, приобретающего право требования;</w:t>
      </w:r>
    </w:p>
    <w:bookmarkEnd w:id="1294"/>
    <w:bookmarkStart w:name="z1307" w:id="1295"/>
    <w:p>
      <w:pPr>
        <w:spacing w:after="0"/>
        <w:ind w:left="0"/>
        <w:jc w:val="both"/>
      </w:pPr>
      <w:r>
        <w:rPr>
          <w:rFonts w:ascii="Times New Roman"/>
          <w:b w:val="false"/>
          <w:i w:val="false"/>
          <w:color w:val="000000"/>
          <w:sz w:val="28"/>
        </w:rPr>
        <w:t>
      2070 – неустойки (штрафы, пени) за неисполнение или ненадлежащее исполнение обязательств резидентом, в том числе по заключенным контрактам (договорам, соглашениям) на выполнение работ, оказание услуг за пределами Республики Казахстан и (или) по внешнеторговым контрактам на поставку товаров, получаемые от нерезидента;</w:t>
      </w:r>
    </w:p>
    <w:bookmarkEnd w:id="1295"/>
    <w:bookmarkStart w:name="z1308" w:id="1296"/>
    <w:p>
      <w:pPr>
        <w:spacing w:after="0"/>
        <w:ind w:left="0"/>
        <w:jc w:val="both"/>
      </w:pPr>
      <w:r>
        <w:rPr>
          <w:rFonts w:ascii="Times New Roman"/>
          <w:b w:val="false"/>
          <w:i w:val="false"/>
          <w:color w:val="000000"/>
          <w:sz w:val="28"/>
        </w:rPr>
        <w:t xml:space="preserve">
      2080 – доходы в форме дивидендов, поступающих от юридического лица–нерезидента; </w:t>
      </w:r>
    </w:p>
    <w:bookmarkEnd w:id="1296"/>
    <w:bookmarkStart w:name="z1309" w:id="1297"/>
    <w:p>
      <w:pPr>
        <w:spacing w:after="0"/>
        <w:ind w:left="0"/>
        <w:jc w:val="both"/>
      </w:pPr>
      <w:r>
        <w:rPr>
          <w:rFonts w:ascii="Times New Roman"/>
          <w:b w:val="false"/>
          <w:i w:val="false"/>
          <w:color w:val="000000"/>
          <w:sz w:val="28"/>
        </w:rPr>
        <w:t xml:space="preserve">
      2081 – доходы в форме дивидендов, поступающих от паевых инвестиционных фондов, расположенных за пределами Республики Казахстан; </w:t>
      </w:r>
    </w:p>
    <w:bookmarkEnd w:id="1297"/>
    <w:bookmarkStart w:name="z1310" w:id="1298"/>
    <w:p>
      <w:pPr>
        <w:spacing w:after="0"/>
        <w:ind w:left="0"/>
        <w:jc w:val="both"/>
      </w:pPr>
      <w:r>
        <w:rPr>
          <w:rFonts w:ascii="Times New Roman"/>
          <w:b w:val="false"/>
          <w:i w:val="false"/>
          <w:color w:val="000000"/>
          <w:sz w:val="28"/>
        </w:rPr>
        <w:t>
      2090 – доходы, полученные по акту об учреждении доверительного управления имуществом от доверительного управляющего-нерезидента, на которого не возложено исполнение налогового обязательства за пределами Республики Казахстан за 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298"/>
    <w:bookmarkStart w:name="z1311" w:id="1299"/>
    <w:p>
      <w:pPr>
        <w:spacing w:after="0"/>
        <w:ind w:left="0"/>
        <w:jc w:val="both"/>
      </w:pPr>
      <w:r>
        <w:rPr>
          <w:rFonts w:ascii="Times New Roman"/>
          <w:b w:val="false"/>
          <w:i w:val="false"/>
          <w:color w:val="000000"/>
          <w:sz w:val="28"/>
        </w:rPr>
        <w:t>
      2100 – доходы в форме вознаграждений, за исключением вознаграждений по долговым ценным бумагам, получаемые от нерезидента;</w:t>
      </w:r>
    </w:p>
    <w:bookmarkEnd w:id="1299"/>
    <w:bookmarkStart w:name="z1312" w:id="1300"/>
    <w:p>
      <w:pPr>
        <w:spacing w:after="0"/>
        <w:ind w:left="0"/>
        <w:jc w:val="both"/>
      </w:pPr>
      <w:r>
        <w:rPr>
          <w:rFonts w:ascii="Times New Roman"/>
          <w:b w:val="false"/>
          <w:i w:val="false"/>
          <w:color w:val="000000"/>
          <w:sz w:val="28"/>
        </w:rPr>
        <w:t>
      2110 – доходы в форме вознаграждений по долговым ценным бумагам, получаемые от эмитента-нерезидента;</w:t>
      </w:r>
    </w:p>
    <w:bookmarkEnd w:id="1300"/>
    <w:bookmarkStart w:name="z1313" w:id="1301"/>
    <w:p>
      <w:pPr>
        <w:spacing w:after="0"/>
        <w:ind w:left="0"/>
        <w:jc w:val="both"/>
      </w:pPr>
      <w:r>
        <w:rPr>
          <w:rFonts w:ascii="Times New Roman"/>
          <w:b w:val="false"/>
          <w:i w:val="false"/>
          <w:color w:val="000000"/>
          <w:sz w:val="28"/>
        </w:rPr>
        <w:t xml:space="preserve">
      2120 – доходы в форме роялти, получаемые от нерезидента; </w:t>
      </w:r>
    </w:p>
    <w:bookmarkEnd w:id="1301"/>
    <w:bookmarkStart w:name="z1314" w:id="1302"/>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1302"/>
    <w:bookmarkStart w:name="z1315" w:id="1303"/>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1303"/>
    <w:bookmarkStart w:name="z1316" w:id="1304"/>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возникающих за пределами Республики Казахстан;</w:t>
      </w:r>
    </w:p>
    <w:bookmarkEnd w:id="1304"/>
    <w:bookmarkStart w:name="z1317" w:id="1305"/>
    <w:p>
      <w:pPr>
        <w:spacing w:after="0"/>
        <w:ind w:left="0"/>
        <w:jc w:val="both"/>
      </w:pPr>
      <w:r>
        <w:rPr>
          <w:rFonts w:ascii="Times New Roman"/>
          <w:b w:val="false"/>
          <w:i w:val="false"/>
          <w:color w:val="000000"/>
          <w:sz w:val="28"/>
        </w:rPr>
        <w:t>
      2151 – доходы в форме страховых премий, выплачиваемых по договорам перестрахования рисков, возникающих за пределами Республики Казахстан;</w:t>
      </w:r>
    </w:p>
    <w:bookmarkEnd w:id="1305"/>
    <w:bookmarkStart w:name="z1318" w:id="1306"/>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получаемые от нерезидента; </w:t>
      </w:r>
    </w:p>
    <w:bookmarkEnd w:id="1306"/>
    <w:bookmarkStart w:name="z1319" w:id="1307"/>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получаемые от нерезидента; </w:t>
      </w:r>
    </w:p>
    <w:bookmarkEnd w:id="1307"/>
    <w:bookmarkStart w:name="z1320" w:id="1308"/>
    <w:p>
      <w:pPr>
        <w:spacing w:after="0"/>
        <w:ind w:left="0"/>
        <w:jc w:val="both"/>
      </w:pPr>
      <w:r>
        <w:rPr>
          <w:rFonts w:ascii="Times New Roman"/>
          <w:b w:val="false"/>
          <w:i w:val="false"/>
          <w:color w:val="000000"/>
          <w:sz w:val="28"/>
        </w:rPr>
        <w:t xml:space="preserve">
      2170 – доходы, получаемые от эксплуатации трубопроводов, линий электропередачи (ЛЭП), линий оптико-волоконной связи, находящихся за пределами Республики Казахстан; </w:t>
      </w:r>
    </w:p>
    <w:bookmarkEnd w:id="1308"/>
    <w:bookmarkStart w:name="z1321" w:id="1309"/>
    <w:p>
      <w:pPr>
        <w:spacing w:after="0"/>
        <w:ind w:left="0"/>
        <w:jc w:val="both"/>
      </w:pPr>
      <w:r>
        <w:rPr>
          <w:rFonts w:ascii="Times New Roman"/>
          <w:b w:val="false"/>
          <w:i w:val="false"/>
          <w:color w:val="000000"/>
          <w:sz w:val="28"/>
        </w:rPr>
        <w:t xml:space="preserve">
      2180 – доходы физического лица-резидента от деятельности за пределами Республики Казахстан по трудовому договору (контракту), заключенному с нерезидентом, являющимся работодателем; </w:t>
      </w:r>
    </w:p>
    <w:bookmarkEnd w:id="1309"/>
    <w:bookmarkStart w:name="z1322" w:id="1310"/>
    <w:p>
      <w:pPr>
        <w:spacing w:after="0"/>
        <w:ind w:left="0"/>
        <w:jc w:val="both"/>
      </w:pPr>
      <w:r>
        <w:rPr>
          <w:rFonts w:ascii="Times New Roman"/>
          <w:b w:val="false"/>
          <w:i w:val="false"/>
          <w:color w:val="000000"/>
          <w:sz w:val="28"/>
        </w:rPr>
        <w:t xml:space="preserve">
      2181 – доходы физического лица-резидента от деятельности за пределами Республики Казахстан по трудовому договору (контракту), заключенному с резидентом, являющимся работодателем; </w:t>
      </w:r>
    </w:p>
    <w:bookmarkEnd w:id="1310"/>
    <w:bookmarkStart w:name="z1323" w:id="1311"/>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1311"/>
    <w:bookmarkStart w:name="z1324" w:id="1312"/>
    <w:p>
      <w:pPr>
        <w:spacing w:after="0"/>
        <w:ind w:left="0"/>
        <w:jc w:val="both"/>
      </w:pPr>
      <w:r>
        <w:rPr>
          <w:rFonts w:ascii="Times New Roman"/>
          <w:b w:val="false"/>
          <w:i w:val="false"/>
          <w:color w:val="000000"/>
          <w:sz w:val="28"/>
        </w:rPr>
        <w:t xml:space="preserve">
      2200 – надбавки физического лица-резидента, выплачиваемые ему в связи с проживанием за пределами Республики Казахстан нерезидентом, являющимся работодателем; </w:t>
      </w:r>
    </w:p>
    <w:bookmarkEnd w:id="1312"/>
    <w:bookmarkStart w:name="z1325" w:id="1313"/>
    <w:p>
      <w:pPr>
        <w:spacing w:after="0"/>
        <w:ind w:left="0"/>
        <w:jc w:val="both"/>
      </w:pPr>
      <w:r>
        <w:rPr>
          <w:rFonts w:ascii="Times New Roman"/>
          <w:b w:val="false"/>
          <w:i w:val="false"/>
          <w:color w:val="000000"/>
          <w:sz w:val="28"/>
        </w:rPr>
        <w:t>
      2201 – надбавки физического лица-резидента, выплачиваемые ему в связи с проживанием за пределами Республики Казахстан резидентом, являющимся работодателем;</w:t>
      </w:r>
    </w:p>
    <w:bookmarkEnd w:id="1313"/>
    <w:bookmarkStart w:name="z1326" w:id="1314"/>
    <w:p>
      <w:pPr>
        <w:spacing w:after="0"/>
        <w:ind w:left="0"/>
        <w:jc w:val="both"/>
      </w:pPr>
      <w:r>
        <w:rPr>
          <w:rFonts w:ascii="Times New Roman"/>
          <w:b w:val="false"/>
          <w:i w:val="false"/>
          <w:color w:val="000000"/>
          <w:sz w:val="28"/>
        </w:rPr>
        <w:t xml:space="preserve">
      2210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работодателем (резидентом или нерезидентом) на основании трудового договора (контракта).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 </w:t>
      </w:r>
    </w:p>
    <w:bookmarkEnd w:id="1314"/>
    <w:bookmarkStart w:name="z1327" w:id="1315"/>
    <w:p>
      <w:pPr>
        <w:spacing w:after="0"/>
        <w:ind w:left="0"/>
        <w:jc w:val="both"/>
      </w:pPr>
      <w:r>
        <w:rPr>
          <w:rFonts w:ascii="Times New Roman"/>
          <w:b w:val="false"/>
          <w:i w:val="false"/>
          <w:color w:val="000000"/>
          <w:sz w:val="28"/>
        </w:rPr>
        <w:t>
      2211 – доходы физического лица-резидента от деятельности за пределами Республики Казахстан в виде материальной выгоды, включая расходы на обеспечение материальных, социальных благ такому физическому лицу, понесенные иным лицом на основании договора на оказание услуг (выполнение работ). При этом к таким расходам относятся расходы на питание, проживание такого физического лица, обучение его детей в учебных заведениях, расходы, связанные с его отдыхом, включая поездки членов его семьи в отпуск;</w:t>
      </w:r>
    </w:p>
    <w:bookmarkEnd w:id="1315"/>
    <w:bookmarkStart w:name="z1328" w:id="1316"/>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фондами-нерезидентами;</w:t>
      </w:r>
    </w:p>
    <w:bookmarkEnd w:id="1316"/>
    <w:bookmarkStart w:name="z1329" w:id="1317"/>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1317"/>
    <w:bookmarkStart w:name="z1330" w:id="1318"/>
    <w:p>
      <w:pPr>
        <w:spacing w:after="0"/>
        <w:ind w:left="0"/>
        <w:jc w:val="both"/>
      </w:pPr>
      <w:r>
        <w:rPr>
          <w:rFonts w:ascii="Times New Roman"/>
          <w:b w:val="false"/>
          <w:i w:val="false"/>
          <w:color w:val="000000"/>
          <w:sz w:val="28"/>
        </w:rPr>
        <w:t>
      2240 – выигрыши, выплачиваемые нерезидентом;</w:t>
      </w:r>
    </w:p>
    <w:bookmarkEnd w:id="1318"/>
    <w:bookmarkStart w:name="z1331" w:id="1319"/>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1319"/>
    <w:bookmarkStart w:name="z1332" w:id="1320"/>
    <w:p>
      <w:pPr>
        <w:spacing w:after="0"/>
        <w:ind w:left="0"/>
        <w:jc w:val="both"/>
      </w:pP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p>
    <w:bookmarkEnd w:id="1320"/>
    <w:bookmarkStart w:name="z1333" w:id="1321"/>
    <w:p>
      <w:pPr>
        <w:spacing w:after="0"/>
        <w:ind w:left="0"/>
        <w:jc w:val="both"/>
      </w:pPr>
      <w:r>
        <w:rPr>
          <w:rFonts w:ascii="Times New Roman"/>
          <w:b w:val="false"/>
          <w:i w:val="false"/>
          <w:color w:val="000000"/>
          <w:sz w:val="28"/>
        </w:rPr>
        <w:t xml:space="preserve">
      2261 – доходы от безвозмездно полученного имущества, находящегося за пределами Республики Казахстан; </w:t>
      </w:r>
    </w:p>
    <w:bookmarkEnd w:id="1321"/>
    <w:bookmarkStart w:name="z1334" w:id="1322"/>
    <w:p>
      <w:pPr>
        <w:spacing w:after="0"/>
        <w:ind w:left="0"/>
        <w:jc w:val="both"/>
      </w:pPr>
      <w:r>
        <w:rPr>
          <w:rFonts w:ascii="Times New Roman"/>
          <w:b w:val="false"/>
          <w:i w:val="false"/>
          <w:color w:val="000000"/>
          <w:sz w:val="28"/>
        </w:rPr>
        <w:t>
      2270 – доходы по производным финансовым инструментам;</w:t>
      </w:r>
    </w:p>
    <w:bookmarkEnd w:id="1322"/>
    <w:bookmarkStart w:name="z1335" w:id="1323"/>
    <w:p>
      <w:pPr>
        <w:spacing w:after="0"/>
        <w:ind w:left="0"/>
        <w:jc w:val="both"/>
      </w:pPr>
      <w:r>
        <w:rPr>
          <w:rFonts w:ascii="Times New Roman"/>
          <w:b w:val="false"/>
          <w:i w:val="false"/>
          <w:color w:val="000000"/>
          <w:sz w:val="28"/>
        </w:rPr>
        <w:t xml:space="preserve">
      2280 – доходы от списания обязательств; </w:t>
      </w:r>
    </w:p>
    <w:bookmarkEnd w:id="1323"/>
    <w:bookmarkStart w:name="z1336" w:id="1324"/>
    <w:p>
      <w:pPr>
        <w:spacing w:after="0"/>
        <w:ind w:left="0"/>
        <w:jc w:val="both"/>
      </w:pPr>
      <w:r>
        <w:rPr>
          <w:rFonts w:ascii="Times New Roman"/>
          <w:b w:val="false"/>
          <w:i w:val="false"/>
          <w:color w:val="000000"/>
          <w:sz w:val="28"/>
        </w:rPr>
        <w:t xml:space="preserve">
      2290 – доходы по сомнительным обязательствам, понесенные за пределами Республики Казахстан; </w:t>
      </w:r>
    </w:p>
    <w:bookmarkEnd w:id="1324"/>
    <w:bookmarkStart w:name="z1337" w:id="1325"/>
    <w:p>
      <w:pPr>
        <w:spacing w:after="0"/>
        <w:ind w:left="0"/>
        <w:jc w:val="both"/>
      </w:pPr>
      <w:r>
        <w:rPr>
          <w:rFonts w:ascii="Times New Roman"/>
          <w:b w:val="false"/>
          <w:i w:val="false"/>
          <w:color w:val="000000"/>
          <w:sz w:val="28"/>
        </w:rPr>
        <w:t xml:space="preserve">
      2300 – доходы от снижения размеров созданных провизий банков и организаций, осуществляющих отдельные виды банковских операций на основании лицензии, получаемые от нерезидента; </w:t>
      </w:r>
    </w:p>
    <w:bookmarkEnd w:id="1325"/>
    <w:bookmarkStart w:name="z1338" w:id="1326"/>
    <w:p>
      <w:pPr>
        <w:spacing w:after="0"/>
        <w:ind w:left="0"/>
        <w:jc w:val="both"/>
      </w:pPr>
      <w:r>
        <w:rPr>
          <w:rFonts w:ascii="Times New Roman"/>
          <w:b w:val="false"/>
          <w:i w:val="false"/>
          <w:color w:val="000000"/>
          <w:sz w:val="28"/>
        </w:rPr>
        <w:t xml:space="preserve">
      2310 – доходы от снижения страховых резервов, созданных страховыми, перестраховочными организациями по договорам страхования, перестрахования, получаемые от нерезидента; </w:t>
      </w:r>
    </w:p>
    <w:bookmarkEnd w:id="1326"/>
    <w:bookmarkStart w:name="z1339" w:id="1327"/>
    <w:p>
      <w:pPr>
        <w:spacing w:after="0"/>
        <w:ind w:left="0"/>
        <w:jc w:val="both"/>
      </w:pPr>
      <w:r>
        <w:rPr>
          <w:rFonts w:ascii="Times New Roman"/>
          <w:b w:val="false"/>
          <w:i w:val="false"/>
          <w:color w:val="000000"/>
          <w:sz w:val="28"/>
        </w:rPr>
        <w:t>
      2320 – доходы, полученные за согласие ограничить или прекратить предпринимательскую деятельность за пределами Республики Казахстан;</w:t>
      </w:r>
    </w:p>
    <w:bookmarkEnd w:id="1327"/>
    <w:bookmarkStart w:name="z1340" w:id="1328"/>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1328"/>
    <w:bookmarkStart w:name="z1341" w:id="1329"/>
    <w:p>
      <w:pPr>
        <w:spacing w:after="0"/>
        <w:ind w:left="0"/>
        <w:jc w:val="both"/>
      </w:pPr>
      <w:r>
        <w:rPr>
          <w:rFonts w:ascii="Times New Roman"/>
          <w:b w:val="false"/>
          <w:i w:val="false"/>
          <w:color w:val="000000"/>
          <w:sz w:val="28"/>
        </w:rPr>
        <w:t xml:space="preserve">
      2340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за пределами Республики Казахстан; </w:t>
      </w:r>
    </w:p>
    <w:bookmarkEnd w:id="1329"/>
    <w:bookmarkStart w:name="z1342" w:id="1330"/>
    <w:p>
      <w:pPr>
        <w:spacing w:after="0"/>
        <w:ind w:left="0"/>
        <w:jc w:val="both"/>
      </w:pPr>
      <w:r>
        <w:rPr>
          <w:rFonts w:ascii="Times New Roman"/>
          <w:b w:val="false"/>
          <w:i w:val="false"/>
          <w:color w:val="000000"/>
          <w:sz w:val="28"/>
        </w:rPr>
        <w:t xml:space="preserve">
      2350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за пределами Республики Казахстан; </w:t>
      </w:r>
    </w:p>
    <w:bookmarkEnd w:id="1330"/>
    <w:bookmarkStart w:name="z1343" w:id="1331"/>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bookmarkEnd w:id="1331"/>
    <w:bookmarkStart w:name="z1344" w:id="1332"/>
    <w:p>
      <w:pPr>
        <w:spacing w:after="0"/>
        <w:ind w:left="0"/>
        <w:jc w:val="both"/>
      </w:pPr>
      <w:r>
        <w:rPr>
          <w:rFonts w:ascii="Times New Roman"/>
          <w:b w:val="false"/>
          <w:i w:val="false"/>
          <w:color w:val="000000"/>
          <w:sz w:val="28"/>
        </w:rPr>
        <w:t xml:space="preserve">
      2370 – ученые компенсации по ранее произведенным вычетам от нерезидента за пределами Республики Казахстан; </w:t>
      </w:r>
    </w:p>
    <w:bookmarkEnd w:id="1332"/>
    <w:bookmarkStart w:name="z1345" w:id="1333"/>
    <w:p>
      <w:pPr>
        <w:spacing w:after="0"/>
        <w:ind w:left="0"/>
        <w:jc w:val="both"/>
      </w:pPr>
      <w:r>
        <w:rPr>
          <w:rFonts w:ascii="Times New Roman"/>
          <w:b w:val="false"/>
          <w:i w:val="false"/>
          <w:color w:val="000000"/>
          <w:sz w:val="28"/>
        </w:rPr>
        <w:t>
      2380 – превышение суммы положительной курсовой разницы над суммой отрицательной курсовой разницы, определенное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пределами Республики Казахстан;</w:t>
      </w:r>
    </w:p>
    <w:bookmarkEnd w:id="1333"/>
    <w:bookmarkStart w:name="z1346" w:id="1334"/>
    <w:p>
      <w:pPr>
        <w:spacing w:after="0"/>
        <w:ind w:left="0"/>
        <w:jc w:val="both"/>
      </w:pPr>
      <w:r>
        <w:rPr>
          <w:rFonts w:ascii="Times New Roman"/>
          <w:b w:val="false"/>
          <w:i w:val="false"/>
          <w:color w:val="000000"/>
          <w:sz w:val="28"/>
        </w:rPr>
        <w:t xml:space="preserve">
      2390 – доходы, полученные при эксплуатации объектов социальной сферы за пределами Республики Казахстан; </w:t>
      </w:r>
    </w:p>
    <w:bookmarkEnd w:id="1334"/>
    <w:bookmarkStart w:name="z1347" w:id="1335"/>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1335"/>
    <w:bookmarkStart w:name="z1348" w:id="1336"/>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336"/>
    <w:bookmarkStart w:name="z1349" w:id="1337"/>
    <w:p>
      <w:pPr>
        <w:spacing w:after="0"/>
        <w:ind w:left="0"/>
        <w:jc w:val="both"/>
      </w:pPr>
      <w:r>
        <w:rPr>
          <w:rFonts w:ascii="Times New Roman"/>
          <w:b w:val="false"/>
          <w:i w:val="false"/>
          <w:color w:val="000000"/>
          <w:sz w:val="28"/>
        </w:rPr>
        <w:t>
      2420 – другие доходы, возникающие в результате предпринимательской деятельности за пределами Республики Казахстан.</w:t>
      </w:r>
    </w:p>
    <w:bookmarkEnd w:id="1337"/>
    <w:bookmarkStart w:name="z1350" w:id="1338"/>
    <w:p>
      <w:pPr>
        <w:spacing w:after="0"/>
        <w:ind w:left="0"/>
        <w:jc w:val="both"/>
      </w:pPr>
      <w:r>
        <w:rPr>
          <w:rFonts w:ascii="Times New Roman"/>
          <w:b w:val="false"/>
          <w:i w:val="false"/>
          <w:color w:val="000000"/>
          <w:sz w:val="28"/>
        </w:rPr>
        <w:t xml:space="preserve">
      62. При заполнении кода валюты необходимо использовать кодировку валют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w:t>
      </w:r>
    </w:p>
    <w:bookmarkEnd w:id="1338"/>
    <w:bookmarkStart w:name="z1351" w:id="1339"/>
    <w:p>
      <w:pPr>
        <w:spacing w:after="0"/>
        <w:ind w:left="0"/>
        <w:jc w:val="both"/>
      </w:pPr>
      <w:r>
        <w:rPr>
          <w:rFonts w:ascii="Times New Roman"/>
          <w:b w:val="false"/>
          <w:i w:val="false"/>
          <w:color w:val="000000"/>
          <w:sz w:val="28"/>
        </w:rPr>
        <w:t>
      63. При заполнении кода страны необходимо использовать кодировку стран в соответствии с приложением 22 "Классификатор стран мира" к Решению.</w:t>
      </w:r>
    </w:p>
    <w:bookmarkEnd w:id="1339"/>
    <w:bookmarkStart w:name="z1352" w:id="1340"/>
    <w:p>
      <w:pPr>
        <w:spacing w:after="0"/>
        <w:ind w:left="0"/>
        <w:jc w:val="both"/>
      </w:pPr>
      <w:r>
        <w:rPr>
          <w:rFonts w:ascii="Times New Roman"/>
          <w:b w:val="false"/>
          <w:i w:val="false"/>
          <w:color w:val="000000"/>
          <w:sz w:val="28"/>
        </w:rPr>
        <w:t>
      64. При заполнении декларации необходимо использовать следующую кодировку видов международных договоров (соглашений):</w:t>
      </w:r>
    </w:p>
    <w:bookmarkEnd w:id="1340"/>
    <w:bookmarkStart w:name="z1353" w:id="1341"/>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341"/>
    <w:bookmarkStart w:name="z1354" w:id="1342"/>
    <w:p>
      <w:pPr>
        <w:spacing w:after="0"/>
        <w:ind w:left="0"/>
        <w:jc w:val="both"/>
      </w:pPr>
      <w:r>
        <w:rPr>
          <w:rFonts w:ascii="Times New Roman"/>
          <w:b w:val="false"/>
          <w:i w:val="false"/>
          <w:color w:val="000000"/>
          <w:sz w:val="28"/>
        </w:rPr>
        <w:t>
      02 – Учредительный договор Исламского Банка Развития;</w:t>
      </w:r>
    </w:p>
    <w:bookmarkEnd w:id="1342"/>
    <w:bookmarkStart w:name="z1355" w:id="1343"/>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343"/>
    <w:bookmarkStart w:name="z1356" w:id="1344"/>
    <w:p>
      <w:pPr>
        <w:spacing w:after="0"/>
        <w:ind w:left="0"/>
        <w:jc w:val="both"/>
      </w:pPr>
      <w:r>
        <w:rPr>
          <w:rFonts w:ascii="Times New Roman"/>
          <w:b w:val="false"/>
          <w:i w:val="false"/>
          <w:color w:val="000000"/>
          <w:sz w:val="28"/>
        </w:rPr>
        <w:t>
      04 – Учредительный договор Азиатского банка развития;</w:t>
      </w:r>
    </w:p>
    <w:bookmarkEnd w:id="1344"/>
    <w:bookmarkStart w:name="z1357" w:id="1345"/>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345"/>
    <w:bookmarkStart w:name="z1358" w:id="1346"/>
    <w:p>
      <w:pPr>
        <w:spacing w:after="0"/>
        <w:ind w:left="0"/>
        <w:jc w:val="both"/>
      </w:pPr>
      <w:r>
        <w:rPr>
          <w:rFonts w:ascii="Times New Roman"/>
          <w:b w:val="false"/>
          <w:i w:val="false"/>
          <w:color w:val="000000"/>
          <w:sz w:val="28"/>
        </w:rPr>
        <w:t xml:space="preserve">
      06 – Соглашение о финансовом сотрудничестве; </w:t>
      </w:r>
    </w:p>
    <w:bookmarkEnd w:id="1346"/>
    <w:bookmarkStart w:name="z1359" w:id="1347"/>
    <w:p>
      <w:pPr>
        <w:spacing w:after="0"/>
        <w:ind w:left="0"/>
        <w:jc w:val="both"/>
      </w:pPr>
      <w:r>
        <w:rPr>
          <w:rFonts w:ascii="Times New Roman"/>
          <w:b w:val="false"/>
          <w:i w:val="false"/>
          <w:color w:val="000000"/>
          <w:sz w:val="28"/>
        </w:rPr>
        <w:t xml:space="preserve">
      07 – Меморандум о взаимопонимании; </w:t>
      </w:r>
    </w:p>
    <w:bookmarkEnd w:id="1347"/>
    <w:bookmarkStart w:name="z1360" w:id="1348"/>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348"/>
    <w:bookmarkStart w:name="z1361" w:id="1349"/>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349"/>
    <w:bookmarkStart w:name="z1362" w:id="1350"/>
    <w:p>
      <w:pPr>
        <w:spacing w:after="0"/>
        <w:ind w:left="0"/>
        <w:jc w:val="both"/>
      </w:pPr>
      <w:r>
        <w:rPr>
          <w:rFonts w:ascii="Times New Roman"/>
          <w:b w:val="false"/>
          <w:i w:val="false"/>
          <w:color w:val="000000"/>
          <w:sz w:val="28"/>
        </w:rPr>
        <w:t>
      10 – Соглашение Международного валютного фонда;</w:t>
      </w:r>
    </w:p>
    <w:bookmarkEnd w:id="1350"/>
    <w:bookmarkStart w:name="z1363" w:id="1351"/>
    <w:p>
      <w:pPr>
        <w:spacing w:after="0"/>
        <w:ind w:left="0"/>
        <w:jc w:val="both"/>
      </w:pPr>
      <w:r>
        <w:rPr>
          <w:rFonts w:ascii="Times New Roman"/>
          <w:b w:val="false"/>
          <w:i w:val="false"/>
          <w:color w:val="000000"/>
          <w:sz w:val="28"/>
        </w:rPr>
        <w:t>
      11 – Соглашение Международной финансовой корпорации;</w:t>
      </w:r>
    </w:p>
    <w:bookmarkEnd w:id="1351"/>
    <w:bookmarkStart w:name="z1364" w:id="1352"/>
    <w:p>
      <w:pPr>
        <w:spacing w:after="0"/>
        <w:ind w:left="0"/>
        <w:jc w:val="both"/>
      </w:pPr>
      <w:r>
        <w:rPr>
          <w:rFonts w:ascii="Times New Roman"/>
          <w:b w:val="false"/>
          <w:i w:val="false"/>
          <w:color w:val="000000"/>
          <w:sz w:val="28"/>
        </w:rPr>
        <w:t xml:space="preserve">
      12– Конвенция об урегулировании инвестиционных споров; </w:t>
      </w:r>
    </w:p>
    <w:bookmarkEnd w:id="1352"/>
    <w:bookmarkStart w:name="z1365" w:id="135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353"/>
    <w:bookmarkStart w:name="z1366" w:id="1354"/>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1354"/>
    <w:bookmarkStart w:name="z1367" w:id="1355"/>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355"/>
    <w:bookmarkStart w:name="z1368" w:id="1356"/>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356"/>
    <w:bookmarkStart w:name="z1369" w:id="1357"/>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1357"/>
    <w:bookmarkStart w:name="z1370" w:id="1358"/>
    <w:p>
      <w:pPr>
        <w:spacing w:after="0"/>
        <w:ind w:left="0"/>
        <w:jc w:val="both"/>
      </w:pPr>
      <w:r>
        <w:rPr>
          <w:rFonts w:ascii="Times New Roman"/>
          <w:b w:val="false"/>
          <w:i w:val="false"/>
          <w:color w:val="000000"/>
          <w:sz w:val="28"/>
        </w:rPr>
        <w:t>
      18 – Соглашение о воздушном сообщении;</w:t>
      </w:r>
    </w:p>
    <w:bookmarkEnd w:id="1358"/>
    <w:bookmarkStart w:name="z1371" w:id="1359"/>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359"/>
    <w:bookmarkStart w:name="z1372" w:id="136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360"/>
    <w:bookmarkStart w:name="z1373" w:id="1361"/>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1361"/>
    <w:p>
      <w:pPr>
        <w:spacing w:after="0"/>
        <w:ind w:left="0"/>
        <w:jc w:val="both"/>
      </w:pPr>
      <w:r>
        <w:rPr>
          <w:rFonts w:ascii="Times New Roman"/>
          <w:b w:val="false"/>
          <w:i w:val="false"/>
          <w:color w:val="000000"/>
          <w:sz w:val="28"/>
        </w:rPr>
        <w:t>
      22 – Иные международные договоры (соглашения, конвенции).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октября 2016 года № 579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2014 года № 587</w:t>
            </w:r>
          </w:p>
        </w:tc>
      </w:tr>
    </w:tbl>
    <w:p>
      <w:pPr>
        <w:spacing w:after="0"/>
        <w:ind w:left="0"/>
        <w:jc w:val="both"/>
      </w:pPr>
      <w:r>
        <w:rPr>
          <w:rFonts w:ascii="Times New Roman"/>
          <w:b w:val="false"/>
          <w:i w:val="false"/>
          <w:color w:val="ff0000"/>
          <w:sz w:val="28"/>
        </w:rPr>
        <w:t xml:space="preserve">
      Сноска. Приложение 5 исключено приказом Министра финансов РК от 14.04.2017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октября 2016 года № 579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Министра финансов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декабря 2014 года № 587</w:t>
            </w:r>
          </w:p>
        </w:tc>
      </w:tr>
    </w:tbl>
    <w:p>
      <w:pPr>
        <w:spacing w:after="0"/>
        <w:ind w:left="0"/>
        <w:jc w:val="both"/>
      </w:pPr>
      <w:r>
        <w:rPr>
          <w:rFonts w:ascii="Times New Roman"/>
          <w:b w:val="false"/>
          <w:i w:val="false"/>
          <w:color w:val="ff0000"/>
          <w:sz w:val="28"/>
        </w:rPr>
        <w:t xml:space="preserve">
      Сноска. Приложение 6 исключено приказом Министра финансов РК от 14.04.2017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04" w:id="1362"/>
          <w:p>
            <w:pPr>
              <w:spacing w:after="20"/>
              <w:ind w:left="20"/>
              <w:jc w:val="both"/>
            </w:pPr>
            <w:r>
              <w:rPr>
                <w:rFonts w:ascii="Times New Roman"/>
                <w:b w:val="false"/>
                <w:i w:val="false"/>
                <w:color w:val="000000"/>
                <w:sz w:val="20"/>
              </w:rPr>
              <w:t>
Приложение 7</w:t>
            </w:r>
          </w:p>
          <w:bookmarkEnd w:id="1362"/>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05" w:id="1363"/>
          <w:p>
            <w:pPr>
              <w:spacing w:after="20"/>
              <w:ind w:left="20"/>
              <w:jc w:val="both"/>
            </w:pPr>
            <w:r>
              <w:rPr>
                <w:rFonts w:ascii="Times New Roman"/>
                <w:b w:val="false"/>
                <w:i w:val="false"/>
                <w:color w:val="000000"/>
                <w:sz w:val="20"/>
              </w:rPr>
              <w:t>
Приложение 106</w:t>
            </w:r>
          </w:p>
          <w:bookmarkEnd w:id="1363"/>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1725"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6" w:id="1365"/>
    <w:p>
      <w:pPr>
        <w:spacing w:after="0"/>
        <w:ind w:left="0"/>
        <w:jc w:val="both"/>
      </w:pPr>
      <w:r>
        <w:rPr>
          <w:rFonts w:ascii="Times New Roman"/>
          <w:b w:val="false"/>
          <w:i w:val="false"/>
          <w:color w:val="000000"/>
          <w:sz w:val="28"/>
        </w:rPr>
        <w:t xml:space="preserve">
       </w:t>
      </w:r>
    </w:p>
    <w:bookmarkEnd w:id="136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7"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8" w:id="1367"/>
    <w:p>
      <w:pPr>
        <w:spacing w:after="0"/>
        <w:ind w:left="0"/>
        <w:jc w:val="both"/>
      </w:pPr>
      <w:r>
        <w:rPr>
          <w:rFonts w:ascii="Times New Roman"/>
          <w:b w:val="false"/>
          <w:i w:val="false"/>
          <w:color w:val="000000"/>
          <w:sz w:val="28"/>
        </w:rPr>
        <w:t xml:space="preserve">
       </w:t>
      </w:r>
    </w:p>
    <w:bookmarkEnd w:id="136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9" w:id="1368"/>
    <w:p>
      <w:pPr>
        <w:spacing w:after="0"/>
        <w:ind w:left="0"/>
        <w:jc w:val="both"/>
      </w:pPr>
      <w:r>
        <w:rPr>
          <w:rFonts w:ascii="Times New Roman"/>
          <w:b w:val="false"/>
          <w:i w:val="false"/>
          <w:color w:val="000000"/>
          <w:sz w:val="28"/>
        </w:rPr>
        <w:t xml:space="preserve">
       </w:t>
      </w:r>
    </w:p>
    <w:bookmarkEnd w:id="136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30" w:id="1369"/>
    <w:p>
      <w:pPr>
        <w:spacing w:after="0"/>
        <w:ind w:left="0"/>
        <w:jc w:val="both"/>
      </w:pPr>
      <w:r>
        <w:rPr>
          <w:rFonts w:ascii="Times New Roman"/>
          <w:b w:val="false"/>
          <w:i w:val="false"/>
          <w:color w:val="000000"/>
          <w:sz w:val="28"/>
        </w:rPr>
        <w:t xml:space="preserve">
       </w:t>
      </w:r>
    </w:p>
    <w:bookmarkEnd w:id="136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1" w:id="1370"/>
          <w:p>
            <w:pPr>
              <w:spacing w:after="20"/>
              <w:ind w:left="20"/>
              <w:jc w:val="both"/>
            </w:pPr>
            <w:r>
              <w:rPr>
                <w:rFonts w:ascii="Times New Roman"/>
                <w:b w:val="false"/>
                <w:i w:val="false"/>
                <w:color w:val="000000"/>
                <w:sz w:val="20"/>
              </w:rPr>
              <w:t>
Приложение 8</w:t>
            </w:r>
          </w:p>
          <w:bookmarkEnd w:id="1370"/>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732" w:id="1371"/>
          <w:p>
            <w:pPr>
              <w:spacing w:after="20"/>
              <w:ind w:left="20"/>
              <w:jc w:val="both"/>
            </w:pPr>
            <w:r>
              <w:rPr>
                <w:rFonts w:ascii="Times New Roman"/>
                <w:b w:val="false"/>
                <w:i w:val="false"/>
                <w:color w:val="000000"/>
                <w:sz w:val="20"/>
              </w:rPr>
              <w:t>
Приложение 107</w:t>
            </w:r>
          </w:p>
          <w:bookmarkEnd w:id="1371"/>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1733" w:id="1372"/>
    <w:p>
      <w:pPr>
        <w:spacing w:after="0"/>
        <w:ind w:left="0"/>
        <w:jc w:val="left"/>
      </w:pPr>
      <w:r>
        <w:rPr>
          <w:rFonts w:ascii="Times New Roman"/>
          <w:b/>
          <w:i w:val="false"/>
          <w:color w:val="000000"/>
        </w:rPr>
        <w:t xml:space="preserve"> Правила составления налоговой отчетности (декларации) по индивидуальному подоходному налогу и имуществу (форма 230.00)</w:t>
      </w:r>
      <w:r>
        <w:br/>
      </w:r>
      <w:r>
        <w:rPr>
          <w:rFonts w:ascii="Times New Roman"/>
          <w:b/>
          <w:i w:val="false"/>
          <w:color w:val="000000"/>
        </w:rPr>
        <w:t>Глава 1. Общие положения</w:t>
      </w:r>
    </w:p>
    <w:bookmarkEnd w:id="1372"/>
    <w:bookmarkStart w:name="z1735" w:id="1373"/>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и имуществу (форма 230.00)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и имуществу (далее – декларация). Декларация составляется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185 Налогового кодекса депутатами Парламента Республики Казахстан, судьями, а также физическими лицами, на которых возложена обязанность по подаче декларации в соответствии с законодательными актами Республики Казахстан о выборах, о противодействии коррупции и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от 5 июля 2014 года.</w:t>
      </w:r>
    </w:p>
    <w:bookmarkEnd w:id="1373"/>
    <w:bookmarkStart w:name="z1736" w:id="1374"/>
    <w:p>
      <w:pPr>
        <w:spacing w:after="0"/>
        <w:ind w:left="0"/>
        <w:jc w:val="both"/>
      </w:pPr>
      <w:r>
        <w:rPr>
          <w:rFonts w:ascii="Times New Roman"/>
          <w:b w:val="false"/>
          <w:i w:val="false"/>
          <w:color w:val="000000"/>
          <w:sz w:val="28"/>
        </w:rPr>
        <w:t>
      2. Декларация состоит из самой декларации (форма 230.00) и приложений к ней (формы с 230.01 по 230.02), предназначенных для детального отражения информации о доходах и имуществе.</w:t>
      </w:r>
    </w:p>
    <w:bookmarkEnd w:id="1374"/>
    <w:bookmarkStart w:name="z1737" w:id="1375"/>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375"/>
    <w:bookmarkStart w:name="z1738" w:id="1376"/>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1376"/>
    <w:bookmarkStart w:name="z1739" w:id="1377"/>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377"/>
    <w:bookmarkStart w:name="z1740" w:id="1378"/>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1378"/>
    <w:bookmarkStart w:name="z1741" w:id="1379"/>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1379"/>
    <w:bookmarkStart w:name="z1742" w:id="1380"/>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w:t>
      </w:r>
    </w:p>
    <w:bookmarkEnd w:id="1380"/>
    <w:bookmarkStart w:name="z1743" w:id="1381"/>
    <w:p>
      <w:pPr>
        <w:spacing w:after="0"/>
        <w:ind w:left="0"/>
        <w:jc w:val="both"/>
      </w:pPr>
      <w:r>
        <w:rPr>
          <w:rFonts w:ascii="Times New Roman"/>
          <w:b w:val="false"/>
          <w:i w:val="false"/>
          <w:color w:val="000000"/>
          <w:sz w:val="28"/>
        </w:rPr>
        <w:t xml:space="preserve">
      9. При составлении декларации: </w:t>
      </w:r>
    </w:p>
    <w:bookmarkEnd w:id="1381"/>
    <w:bookmarkStart w:name="z1744" w:id="1382"/>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382"/>
    <w:bookmarkStart w:name="z1745" w:id="1383"/>
    <w:p>
      <w:pPr>
        <w:spacing w:after="0"/>
        <w:ind w:left="0"/>
        <w:jc w:val="both"/>
      </w:pPr>
      <w:r>
        <w:rPr>
          <w:rFonts w:ascii="Times New Roman"/>
          <w:b w:val="false"/>
          <w:i w:val="false"/>
          <w:color w:val="000000"/>
          <w:sz w:val="28"/>
        </w:rPr>
        <w:t>
      2) на электронном носителе – заполняется в соответствии со статьей 68 Налогового кодекса.</w:t>
      </w:r>
    </w:p>
    <w:bookmarkEnd w:id="1383"/>
    <w:bookmarkStart w:name="z1746" w:id="1384"/>
    <w:p>
      <w:pPr>
        <w:spacing w:after="0"/>
        <w:ind w:left="0"/>
        <w:jc w:val="both"/>
      </w:pPr>
      <w:r>
        <w:rPr>
          <w:rFonts w:ascii="Times New Roman"/>
          <w:b w:val="false"/>
          <w:i w:val="false"/>
          <w:color w:val="000000"/>
          <w:sz w:val="28"/>
        </w:rPr>
        <w:t>
      10. Декларация подписывается налогоплательщиком в соответствии с пунктом 3 статьи 61 Налогового кодекса.</w:t>
      </w:r>
    </w:p>
    <w:bookmarkEnd w:id="1384"/>
    <w:bookmarkStart w:name="z1747" w:id="1385"/>
    <w:p>
      <w:pPr>
        <w:spacing w:after="0"/>
        <w:ind w:left="0"/>
        <w:jc w:val="both"/>
      </w:pPr>
      <w:r>
        <w:rPr>
          <w:rFonts w:ascii="Times New Roman"/>
          <w:b w:val="false"/>
          <w:i w:val="false"/>
          <w:color w:val="000000"/>
          <w:sz w:val="28"/>
        </w:rPr>
        <w:t xml:space="preserve">
      11. При представлении декларации: </w:t>
      </w:r>
    </w:p>
    <w:bookmarkEnd w:id="1385"/>
    <w:bookmarkStart w:name="z1748" w:id="1386"/>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1386"/>
    <w:bookmarkStart w:name="z1749" w:id="1387"/>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387"/>
    <w:bookmarkStart w:name="z1750" w:id="1388"/>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388"/>
    <w:bookmarkStart w:name="z1751" w:id="1389"/>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1389"/>
    <w:bookmarkStart w:name="z1752" w:id="1390"/>
    <w:p>
      <w:pPr>
        <w:spacing w:after="0"/>
        <w:ind w:left="0"/>
        <w:jc w:val="left"/>
      </w:pPr>
      <w:r>
        <w:rPr>
          <w:rFonts w:ascii="Times New Roman"/>
          <w:b/>
          <w:i w:val="false"/>
          <w:color w:val="000000"/>
        </w:rPr>
        <w:t xml:space="preserve"> Глава 2. Составление декларации (форма 230.00)</w:t>
      </w:r>
    </w:p>
    <w:bookmarkEnd w:id="1390"/>
    <w:bookmarkStart w:name="z1753" w:id="1391"/>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1391"/>
    <w:bookmarkStart w:name="z1754" w:id="1392"/>
    <w:p>
      <w:pPr>
        <w:spacing w:after="0"/>
        <w:ind w:left="0"/>
        <w:jc w:val="both"/>
      </w:pPr>
      <w:r>
        <w:rPr>
          <w:rFonts w:ascii="Times New Roman"/>
          <w:b w:val="false"/>
          <w:i w:val="false"/>
          <w:color w:val="000000"/>
          <w:sz w:val="28"/>
        </w:rPr>
        <w:t>
      1) ИИН – индивидуальный идентификационный номер налогоплательщика;</w:t>
      </w:r>
    </w:p>
    <w:bookmarkEnd w:id="1392"/>
    <w:bookmarkStart w:name="z1755" w:id="1393"/>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 </w:t>
      </w:r>
    </w:p>
    <w:bookmarkEnd w:id="1393"/>
    <w:bookmarkStart w:name="z1756" w:id="1394"/>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налогового периода составляет:</w:t>
      </w:r>
    </w:p>
    <w:bookmarkEnd w:id="1394"/>
    <w:bookmarkStart w:name="z1757" w:id="1395"/>
    <w:p>
      <w:pPr>
        <w:spacing w:after="0"/>
        <w:ind w:left="0"/>
        <w:jc w:val="both"/>
      </w:pPr>
      <w:r>
        <w:rPr>
          <w:rFonts w:ascii="Times New Roman"/>
          <w:b w:val="false"/>
          <w:i w:val="false"/>
          <w:color w:val="000000"/>
          <w:sz w:val="28"/>
        </w:rPr>
        <w:t>
      в ячейке 2 А указывается количество месяцев, если обязательство по представлению декларации составляет менее календарного года;</w:t>
      </w:r>
    </w:p>
    <w:bookmarkEnd w:id="1395"/>
    <w:bookmarkStart w:name="z1758" w:id="1396"/>
    <w:p>
      <w:pPr>
        <w:spacing w:after="0"/>
        <w:ind w:left="0"/>
        <w:jc w:val="both"/>
      </w:pPr>
      <w:r>
        <w:rPr>
          <w:rFonts w:ascii="Times New Roman"/>
          <w:b w:val="false"/>
          <w:i w:val="false"/>
          <w:color w:val="000000"/>
          <w:sz w:val="28"/>
        </w:rPr>
        <w:t>
      в случае представления декларации за полный календарный год ячейка 2 А не заполняется;</w:t>
      </w:r>
    </w:p>
    <w:bookmarkEnd w:id="1396"/>
    <w:bookmarkStart w:name="z1759" w:id="1397"/>
    <w:p>
      <w:pPr>
        <w:spacing w:after="0"/>
        <w:ind w:left="0"/>
        <w:jc w:val="both"/>
      </w:pPr>
      <w:r>
        <w:rPr>
          <w:rFonts w:ascii="Times New Roman"/>
          <w:b w:val="false"/>
          <w:i w:val="false"/>
          <w:color w:val="000000"/>
          <w:sz w:val="28"/>
        </w:rPr>
        <w:t>
      в ячейки 2 В указывается "год", за который представляется декларация;</w:t>
      </w:r>
    </w:p>
    <w:bookmarkEnd w:id="1397"/>
    <w:bookmarkStart w:name="z1760" w:id="1398"/>
    <w:p>
      <w:pPr>
        <w:spacing w:after="0"/>
        <w:ind w:left="0"/>
        <w:jc w:val="both"/>
      </w:pPr>
      <w:r>
        <w:rPr>
          <w:rFonts w:ascii="Times New Roman"/>
          <w:b w:val="false"/>
          <w:i w:val="false"/>
          <w:color w:val="000000"/>
          <w:sz w:val="28"/>
        </w:rPr>
        <w:t>
      3) Ф.И.О. налогоплательщика.</w:t>
      </w:r>
    </w:p>
    <w:bookmarkEnd w:id="1398"/>
    <w:bookmarkStart w:name="z1761" w:id="1399"/>
    <w:p>
      <w:pPr>
        <w:spacing w:after="0"/>
        <w:ind w:left="0"/>
        <w:jc w:val="both"/>
      </w:pPr>
      <w:r>
        <w:rPr>
          <w:rFonts w:ascii="Times New Roman"/>
          <w:b w:val="false"/>
          <w:i w:val="false"/>
          <w:color w:val="000000"/>
          <w:sz w:val="28"/>
        </w:rPr>
        <w:t>
      Указываются фамилия, имя, отчество (при его наличии) налогоплательщика в соответствии с документами, удостоверяющими личность;</w:t>
      </w:r>
    </w:p>
    <w:bookmarkEnd w:id="1399"/>
    <w:bookmarkStart w:name="z1762" w:id="1400"/>
    <w:p>
      <w:pPr>
        <w:spacing w:after="0"/>
        <w:ind w:left="0"/>
        <w:jc w:val="both"/>
      </w:pPr>
      <w:r>
        <w:rPr>
          <w:rFonts w:ascii="Times New Roman"/>
          <w:b w:val="false"/>
          <w:i w:val="false"/>
          <w:color w:val="000000"/>
          <w:sz w:val="28"/>
        </w:rPr>
        <w:t>
      4) вид декларации.</w:t>
      </w:r>
    </w:p>
    <w:bookmarkEnd w:id="1400"/>
    <w:bookmarkStart w:name="z1763" w:id="1401"/>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1401"/>
    <w:bookmarkStart w:name="z1764" w:id="1402"/>
    <w:p>
      <w:pPr>
        <w:spacing w:after="0"/>
        <w:ind w:left="0"/>
        <w:jc w:val="both"/>
      </w:pPr>
      <w:r>
        <w:rPr>
          <w:rFonts w:ascii="Times New Roman"/>
          <w:b w:val="false"/>
          <w:i w:val="false"/>
          <w:color w:val="000000"/>
          <w:sz w:val="28"/>
        </w:rPr>
        <w:t>
      5) номер и дата уведомления.</w:t>
      </w:r>
    </w:p>
    <w:bookmarkEnd w:id="1402"/>
    <w:bookmarkStart w:name="z1765" w:id="140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403"/>
    <w:bookmarkStart w:name="z1766" w:id="1404"/>
    <w:p>
      <w:pPr>
        <w:spacing w:after="0"/>
        <w:ind w:left="0"/>
        <w:jc w:val="both"/>
      </w:pPr>
      <w:r>
        <w:rPr>
          <w:rFonts w:ascii="Times New Roman"/>
          <w:b w:val="false"/>
          <w:i w:val="false"/>
          <w:color w:val="000000"/>
          <w:sz w:val="28"/>
        </w:rPr>
        <w:t xml:space="preserve">
      6) категория налогоплательщика. </w:t>
      </w:r>
    </w:p>
    <w:bookmarkEnd w:id="1404"/>
    <w:bookmarkStart w:name="z1767" w:id="1405"/>
    <w:p>
      <w:pPr>
        <w:spacing w:after="0"/>
        <w:ind w:left="0"/>
        <w:jc w:val="both"/>
      </w:pPr>
      <w:r>
        <w:rPr>
          <w:rFonts w:ascii="Times New Roman"/>
          <w:b w:val="false"/>
          <w:i w:val="false"/>
          <w:color w:val="000000"/>
          <w:sz w:val="28"/>
        </w:rPr>
        <w:t xml:space="preserve">
      Ячейки отмечаются, в случае если налогоплательщик относится к одной из категорий, указанной в строках А, В, С: </w:t>
      </w:r>
    </w:p>
    <w:bookmarkEnd w:id="1405"/>
    <w:bookmarkStart w:name="z1768" w:id="1406"/>
    <w:p>
      <w:pPr>
        <w:spacing w:after="0"/>
        <w:ind w:left="0"/>
        <w:jc w:val="both"/>
      </w:pPr>
      <w:r>
        <w:rPr>
          <w:rFonts w:ascii="Times New Roman"/>
          <w:b w:val="false"/>
          <w:i w:val="false"/>
          <w:color w:val="000000"/>
          <w:sz w:val="28"/>
        </w:rPr>
        <w:t>
      А – лицо, являющееся кандидатом на государственную должность либо на должность, связанную с выполнением государственных или приравненных к ним функций, и его супруг (-а), а также лицо, на которого возложена обязанность по представлению декларации в соответствии с законодательством Республики Казахстан;</w:t>
      </w:r>
    </w:p>
    <w:bookmarkEnd w:id="1406"/>
    <w:bookmarkStart w:name="z1769" w:id="1407"/>
    <w:p>
      <w:pPr>
        <w:spacing w:after="0"/>
        <w:ind w:left="0"/>
        <w:jc w:val="both"/>
      </w:pPr>
      <w:r>
        <w:rPr>
          <w:rFonts w:ascii="Times New Roman"/>
          <w:b w:val="false"/>
          <w:i w:val="false"/>
          <w:color w:val="000000"/>
          <w:sz w:val="28"/>
        </w:rPr>
        <w:t>
      В – лицо, уполномоченное на выполнение государственных функций (в том числе государственный служащий, лицо, временно исполняющие обязанности, предусмотренные государственной должностью и его супруг (-а)), лицо, занимающее ответственную государственную должность (в том числе депутат Парламента Республики Казахстан, судья, лицо, занимающее согласно законодательству Республики Казахстан о государственной службе политическую государственную должность либо административную должность корпуса "А");</w:t>
      </w:r>
    </w:p>
    <w:bookmarkEnd w:id="1407"/>
    <w:bookmarkStart w:name="z1770" w:id="1408"/>
    <w:p>
      <w:pPr>
        <w:spacing w:after="0"/>
        <w:ind w:left="0"/>
        <w:jc w:val="both"/>
      </w:pPr>
      <w:r>
        <w:rPr>
          <w:rFonts w:ascii="Times New Roman"/>
          <w:b w:val="false"/>
          <w:i w:val="false"/>
          <w:color w:val="000000"/>
          <w:sz w:val="28"/>
        </w:rPr>
        <w:t xml:space="preserve">
      С – прочие категории физических лиц, на которых возложена обязанность по подаче декларации в соответствии с законодательством Республики Казахстан, в том числе лицо, уволенное с государственной службы по отрицательным мотивам в течение трех лет после увольнения, и его супруг (-а), а также лицо, на которого возложена обязанность по представлению декларации в соответствии с Уголовно-исполнительным кодексом Республики Казахстан; </w:t>
      </w:r>
    </w:p>
    <w:bookmarkEnd w:id="1408"/>
    <w:bookmarkStart w:name="z1771" w:id="1409"/>
    <w:p>
      <w:pPr>
        <w:spacing w:after="0"/>
        <w:ind w:left="0"/>
        <w:jc w:val="both"/>
      </w:pPr>
      <w:r>
        <w:rPr>
          <w:rFonts w:ascii="Times New Roman"/>
          <w:b w:val="false"/>
          <w:i w:val="false"/>
          <w:color w:val="000000"/>
          <w:sz w:val="28"/>
        </w:rPr>
        <w:t xml:space="preserve">
      7) место работы. </w:t>
      </w:r>
    </w:p>
    <w:bookmarkEnd w:id="1409"/>
    <w:bookmarkStart w:name="z1772" w:id="1410"/>
    <w:p>
      <w:pPr>
        <w:spacing w:after="0"/>
        <w:ind w:left="0"/>
        <w:jc w:val="both"/>
      </w:pPr>
      <w:r>
        <w:rPr>
          <w:rFonts w:ascii="Times New Roman"/>
          <w:b w:val="false"/>
          <w:i w:val="false"/>
          <w:color w:val="000000"/>
          <w:sz w:val="28"/>
        </w:rPr>
        <w:t xml:space="preserve">
      Указывается наименование организации, в которой работает налогоплательщик. В случае представления декларации лицами, отметившими ячейку 6 А, указывается наименование организации, в которую трудоустраивается налогоплательщик; </w:t>
      </w:r>
    </w:p>
    <w:bookmarkEnd w:id="1410"/>
    <w:bookmarkStart w:name="z1773" w:id="1411"/>
    <w:p>
      <w:pPr>
        <w:spacing w:after="0"/>
        <w:ind w:left="0"/>
        <w:jc w:val="both"/>
      </w:pPr>
      <w:r>
        <w:rPr>
          <w:rFonts w:ascii="Times New Roman"/>
          <w:b w:val="false"/>
          <w:i w:val="false"/>
          <w:color w:val="000000"/>
          <w:sz w:val="28"/>
        </w:rPr>
        <w:t xml:space="preserve">
      8) представленные приложения. </w:t>
      </w:r>
    </w:p>
    <w:bookmarkEnd w:id="1411"/>
    <w:bookmarkStart w:name="z1774" w:id="1412"/>
    <w:p>
      <w:pPr>
        <w:spacing w:after="0"/>
        <w:ind w:left="0"/>
        <w:jc w:val="both"/>
      </w:pPr>
      <w:r>
        <w:rPr>
          <w:rFonts w:ascii="Times New Roman"/>
          <w:b w:val="false"/>
          <w:i w:val="false"/>
          <w:color w:val="000000"/>
          <w:sz w:val="28"/>
        </w:rPr>
        <w:t>
      Отмечаются соответствующие ячейки представленных приложений.</w:t>
      </w:r>
    </w:p>
    <w:bookmarkEnd w:id="1412"/>
    <w:bookmarkStart w:name="z1775" w:id="1413"/>
    <w:p>
      <w:pPr>
        <w:spacing w:after="0"/>
        <w:ind w:left="0"/>
        <w:jc w:val="both"/>
      </w:pPr>
      <w:r>
        <w:rPr>
          <w:rFonts w:ascii="Times New Roman"/>
          <w:b w:val="false"/>
          <w:i w:val="false"/>
          <w:color w:val="000000"/>
          <w:sz w:val="28"/>
        </w:rPr>
        <w:t>
      14. В разделе "Ответственность налогоплательщика":</w:t>
      </w:r>
    </w:p>
    <w:bookmarkEnd w:id="1413"/>
    <w:bookmarkStart w:name="z1776" w:id="1414"/>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w:t>
      </w:r>
    </w:p>
    <w:bookmarkEnd w:id="1414"/>
    <w:bookmarkStart w:name="z1777" w:id="1415"/>
    <w:p>
      <w:pPr>
        <w:spacing w:after="0"/>
        <w:ind w:left="0"/>
        <w:jc w:val="both"/>
      </w:pPr>
      <w:r>
        <w:rPr>
          <w:rFonts w:ascii="Times New Roman"/>
          <w:b w:val="false"/>
          <w:i w:val="false"/>
          <w:color w:val="000000"/>
          <w:sz w:val="28"/>
        </w:rPr>
        <w:t xml:space="preserve">
      2) дата подачи декларации. </w:t>
      </w:r>
    </w:p>
    <w:bookmarkEnd w:id="1415"/>
    <w:bookmarkStart w:name="z1778" w:id="1416"/>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1416"/>
    <w:bookmarkStart w:name="z1779" w:id="1417"/>
    <w:p>
      <w:pPr>
        <w:spacing w:after="0"/>
        <w:ind w:left="0"/>
        <w:jc w:val="both"/>
      </w:pPr>
      <w:r>
        <w:rPr>
          <w:rFonts w:ascii="Times New Roman"/>
          <w:b w:val="false"/>
          <w:i w:val="false"/>
          <w:color w:val="000000"/>
          <w:sz w:val="28"/>
        </w:rPr>
        <w:t xml:space="preserve">
      3) код органа государственных доходов. </w:t>
      </w:r>
    </w:p>
    <w:bookmarkEnd w:id="1417"/>
    <w:bookmarkStart w:name="z1780" w:id="1418"/>
    <w:p>
      <w:pPr>
        <w:spacing w:after="0"/>
        <w:ind w:left="0"/>
        <w:jc w:val="both"/>
      </w:pPr>
      <w:r>
        <w:rPr>
          <w:rFonts w:ascii="Times New Roman"/>
          <w:b w:val="false"/>
          <w:i w:val="false"/>
          <w:color w:val="000000"/>
          <w:sz w:val="28"/>
        </w:rPr>
        <w:t xml:space="preserve">
      Указывается код органа государственных доходов по месту жительства налогоплательщика; </w:t>
      </w:r>
    </w:p>
    <w:bookmarkEnd w:id="1418"/>
    <w:bookmarkStart w:name="z1781" w:id="1419"/>
    <w:p>
      <w:pPr>
        <w:spacing w:after="0"/>
        <w:ind w:left="0"/>
        <w:jc w:val="both"/>
      </w:pPr>
      <w:r>
        <w:rPr>
          <w:rFonts w:ascii="Times New Roman"/>
          <w:b w:val="false"/>
          <w:i w:val="false"/>
          <w:color w:val="000000"/>
          <w:sz w:val="28"/>
        </w:rPr>
        <w:t>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1419"/>
    <w:bookmarkStart w:name="z1782" w:id="1420"/>
    <w:p>
      <w:pPr>
        <w:spacing w:after="0"/>
        <w:ind w:left="0"/>
        <w:jc w:val="both"/>
      </w:pPr>
      <w:r>
        <w:rPr>
          <w:rFonts w:ascii="Times New Roman"/>
          <w:b w:val="false"/>
          <w:i w:val="false"/>
          <w:color w:val="000000"/>
          <w:sz w:val="28"/>
        </w:rPr>
        <w:t>
      5) дата приема декларации.</w:t>
      </w:r>
    </w:p>
    <w:bookmarkEnd w:id="1420"/>
    <w:bookmarkStart w:name="z1783" w:id="1421"/>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421"/>
    <w:bookmarkStart w:name="z1784" w:id="1422"/>
    <w:p>
      <w:pPr>
        <w:spacing w:after="0"/>
        <w:ind w:left="0"/>
        <w:jc w:val="both"/>
      </w:pPr>
      <w:r>
        <w:rPr>
          <w:rFonts w:ascii="Times New Roman"/>
          <w:b w:val="false"/>
          <w:i w:val="false"/>
          <w:color w:val="000000"/>
          <w:sz w:val="28"/>
        </w:rPr>
        <w:t>
      6) входящий номер документа.</w:t>
      </w:r>
    </w:p>
    <w:bookmarkEnd w:id="1422"/>
    <w:bookmarkStart w:name="z1785" w:id="1423"/>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1423"/>
    <w:bookmarkStart w:name="z1786" w:id="1424"/>
    <w:p>
      <w:pPr>
        <w:spacing w:after="0"/>
        <w:ind w:left="0"/>
        <w:jc w:val="both"/>
      </w:pPr>
      <w:r>
        <w:rPr>
          <w:rFonts w:ascii="Times New Roman"/>
          <w:b w:val="false"/>
          <w:i w:val="false"/>
          <w:color w:val="000000"/>
          <w:sz w:val="28"/>
        </w:rPr>
        <w:t>
      7) дата почтового штемпеля.</w:t>
      </w:r>
    </w:p>
    <w:bookmarkEnd w:id="1424"/>
    <w:bookmarkStart w:name="z1787" w:id="1425"/>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425"/>
    <w:bookmarkStart w:name="z1788" w:id="1426"/>
    <w:p>
      <w:pPr>
        <w:spacing w:after="0"/>
        <w:ind w:left="0"/>
        <w:jc w:val="left"/>
      </w:pPr>
      <w:r>
        <w:rPr>
          <w:rFonts w:ascii="Times New Roman"/>
          <w:b/>
          <w:i w:val="false"/>
          <w:color w:val="000000"/>
        </w:rPr>
        <w:t xml:space="preserve"> Глава 3. Составление формы 230.01 – Сведения, предоставляемые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и их супругами</w:t>
      </w:r>
    </w:p>
    <w:bookmarkEnd w:id="1426"/>
    <w:bookmarkStart w:name="z1789" w:id="1427"/>
    <w:p>
      <w:pPr>
        <w:spacing w:after="0"/>
        <w:ind w:left="0"/>
        <w:jc w:val="both"/>
      </w:pPr>
      <w:r>
        <w:rPr>
          <w:rFonts w:ascii="Times New Roman"/>
          <w:b w:val="false"/>
          <w:i w:val="false"/>
          <w:color w:val="000000"/>
          <w:sz w:val="28"/>
        </w:rPr>
        <w:t xml:space="preserve">
      15. Данное приложение предназначено для декларирования имущества, находящегося на праве собственности, в том числе за пределами Республики Казахстан лицами, являющимися кандидатами на государственную должность или на должность, связанную с выполнением государственных или приравненных к ним функций, в том числе лицами, на которых возложена обязанность по представлению декларации в соответствии с законодательством Республики Казахстан о выборах, и их супругами. </w:t>
      </w:r>
    </w:p>
    <w:bookmarkEnd w:id="1427"/>
    <w:bookmarkStart w:name="z1790" w:id="1428"/>
    <w:p>
      <w:pPr>
        <w:spacing w:after="0"/>
        <w:ind w:left="0"/>
        <w:jc w:val="both"/>
      </w:pPr>
      <w:r>
        <w:rPr>
          <w:rFonts w:ascii="Times New Roman"/>
          <w:b w:val="false"/>
          <w:i w:val="false"/>
          <w:color w:val="000000"/>
          <w:sz w:val="28"/>
        </w:rPr>
        <w:t xml:space="preserve">
      16. В разделе "Недвижимое имущество, находящееся на праве собственности" отражается недвижимое имущество, находящееся на праве собственности по состоянию на первое число месяца представления декларации: </w:t>
      </w:r>
    </w:p>
    <w:bookmarkEnd w:id="1428"/>
    <w:bookmarkStart w:name="z1791" w:id="1429"/>
    <w:p>
      <w:pPr>
        <w:spacing w:after="0"/>
        <w:ind w:left="0"/>
        <w:jc w:val="both"/>
      </w:pPr>
      <w:r>
        <w:rPr>
          <w:rFonts w:ascii="Times New Roman"/>
          <w:b w:val="false"/>
          <w:i w:val="false"/>
          <w:color w:val="000000"/>
          <w:sz w:val="28"/>
        </w:rPr>
        <w:t>
      1) строка 230.01.001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находящегося на праве собственности;</w:t>
      </w:r>
    </w:p>
    <w:bookmarkEnd w:id="1429"/>
    <w:bookmarkStart w:name="z1792" w:id="1430"/>
    <w:p>
      <w:pPr>
        <w:spacing w:after="0"/>
        <w:ind w:left="0"/>
        <w:jc w:val="both"/>
      </w:pPr>
      <w:r>
        <w:rPr>
          <w:rFonts w:ascii="Times New Roman"/>
          <w:b w:val="false"/>
          <w:i w:val="false"/>
          <w:color w:val="000000"/>
          <w:sz w:val="28"/>
        </w:rPr>
        <w:t>
      строка 230.01.001 В предназначена для отражения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1430"/>
    <w:bookmarkStart w:name="z1793" w:id="1431"/>
    <w:p>
      <w:pPr>
        <w:spacing w:after="0"/>
        <w:ind w:left="0"/>
        <w:jc w:val="both"/>
      </w:pPr>
      <w:r>
        <w:rPr>
          <w:rFonts w:ascii="Times New Roman"/>
          <w:b w:val="false"/>
          <w:i w:val="false"/>
          <w:color w:val="000000"/>
          <w:sz w:val="28"/>
        </w:rPr>
        <w:t>
      строка 230.01.001 С предназначена для отражения места нахождения (адреса) недвижимого имущества, находящегося на праве собственности.</w:t>
      </w:r>
    </w:p>
    <w:bookmarkEnd w:id="1431"/>
    <w:bookmarkStart w:name="z1794" w:id="1432"/>
    <w:p>
      <w:pPr>
        <w:spacing w:after="0"/>
        <w:ind w:left="0"/>
        <w:jc w:val="both"/>
      </w:pPr>
      <w:r>
        <w:rPr>
          <w:rFonts w:ascii="Times New Roman"/>
          <w:b w:val="false"/>
          <w:i w:val="false"/>
          <w:color w:val="000000"/>
          <w:sz w:val="28"/>
        </w:rPr>
        <w:t xml:space="preserve">
      17. В разделе "Движимое имущество, находящееся на праве собственности" отражается движимое имущество, находящееся на праве собственности по состоянию на первое число месяца представления декларации, если иное не предусмотрено настоящим Разделом: </w:t>
      </w:r>
    </w:p>
    <w:bookmarkEnd w:id="1432"/>
    <w:bookmarkStart w:name="z1795" w:id="1433"/>
    <w:p>
      <w:pPr>
        <w:spacing w:after="0"/>
        <w:ind w:left="0"/>
        <w:jc w:val="both"/>
      </w:pPr>
      <w:r>
        <w:rPr>
          <w:rFonts w:ascii="Times New Roman"/>
          <w:b w:val="false"/>
          <w:i w:val="false"/>
          <w:color w:val="000000"/>
          <w:sz w:val="28"/>
        </w:rPr>
        <w:t>
      1) строка 230.01.002 А предназначена для отражения вида транспортных средств (легковой автомобиль, мотоцикл, грузовая машина и другие), находящихся на праве собственности. В данной строке не отражаются воздушные и морские суда, суда внутреннего плавания, суда плавания "река-море";</w:t>
      </w:r>
    </w:p>
    <w:bookmarkEnd w:id="1433"/>
    <w:bookmarkStart w:name="z1796" w:id="1434"/>
    <w:p>
      <w:pPr>
        <w:spacing w:after="0"/>
        <w:ind w:left="0"/>
        <w:jc w:val="both"/>
      </w:pPr>
      <w:r>
        <w:rPr>
          <w:rFonts w:ascii="Times New Roman"/>
          <w:b w:val="false"/>
          <w:i w:val="false"/>
          <w:color w:val="000000"/>
          <w:sz w:val="28"/>
        </w:rPr>
        <w:t>
      строка 230.01.002 В предназначена для отражения государственного номера транспортного средства в соответствии с правоудостоверяющими документами;</w:t>
      </w:r>
    </w:p>
    <w:bookmarkEnd w:id="1434"/>
    <w:bookmarkStart w:name="z1797" w:id="1435"/>
    <w:p>
      <w:pPr>
        <w:spacing w:after="0"/>
        <w:ind w:left="0"/>
        <w:jc w:val="both"/>
      </w:pPr>
      <w:r>
        <w:rPr>
          <w:rFonts w:ascii="Times New Roman"/>
          <w:b w:val="false"/>
          <w:i w:val="false"/>
          <w:color w:val="000000"/>
          <w:sz w:val="28"/>
        </w:rPr>
        <w:t>
      строка 230.01.002 С предназначена для отражения VIN-кода или номера кузова транспортного средства в соответствии с правоудостоверяющими документами;</w:t>
      </w:r>
    </w:p>
    <w:bookmarkEnd w:id="1435"/>
    <w:bookmarkStart w:name="z1798" w:id="1436"/>
    <w:p>
      <w:pPr>
        <w:spacing w:after="0"/>
        <w:ind w:left="0"/>
        <w:jc w:val="both"/>
      </w:pPr>
      <w:r>
        <w:rPr>
          <w:rFonts w:ascii="Times New Roman"/>
          <w:b w:val="false"/>
          <w:i w:val="false"/>
          <w:color w:val="000000"/>
          <w:sz w:val="28"/>
        </w:rPr>
        <w:t>
      2) строка 230.01.003 А предназначена для отражения наименования юридического лица, в уставном капитале которого присутствует доля участия лица, заполняющего декларацию;</w:t>
      </w:r>
    </w:p>
    <w:bookmarkEnd w:id="1436"/>
    <w:bookmarkStart w:name="z1799" w:id="1437"/>
    <w:p>
      <w:pPr>
        <w:spacing w:after="0"/>
        <w:ind w:left="0"/>
        <w:jc w:val="both"/>
      </w:pPr>
      <w:r>
        <w:rPr>
          <w:rFonts w:ascii="Times New Roman"/>
          <w:b w:val="false"/>
          <w:i w:val="false"/>
          <w:color w:val="000000"/>
          <w:sz w:val="28"/>
        </w:rPr>
        <w:t>
      строка 230.01.003 В предназначена для отражения бизнес- идентификационного номера юридического лица, указанного в графе А;</w:t>
      </w:r>
    </w:p>
    <w:bookmarkEnd w:id="1437"/>
    <w:bookmarkStart w:name="z1800" w:id="1438"/>
    <w:p>
      <w:pPr>
        <w:spacing w:after="0"/>
        <w:ind w:left="0"/>
        <w:jc w:val="both"/>
      </w:pPr>
      <w:r>
        <w:rPr>
          <w:rFonts w:ascii="Times New Roman"/>
          <w:b w:val="false"/>
          <w:i w:val="false"/>
          <w:color w:val="000000"/>
          <w:sz w:val="28"/>
        </w:rPr>
        <w:t>
      строка 230.01.003 С предназначена для отражения размера доли участия в юридическом лице, указанном в графе А, в процентах;</w:t>
      </w:r>
    </w:p>
    <w:bookmarkEnd w:id="1438"/>
    <w:bookmarkStart w:name="z1801" w:id="1439"/>
    <w:p>
      <w:pPr>
        <w:spacing w:after="0"/>
        <w:ind w:left="0"/>
        <w:jc w:val="both"/>
      </w:pPr>
      <w:r>
        <w:rPr>
          <w:rFonts w:ascii="Times New Roman"/>
          <w:b w:val="false"/>
          <w:i w:val="false"/>
          <w:color w:val="000000"/>
          <w:sz w:val="28"/>
        </w:rPr>
        <w:t xml:space="preserve">
      3) строка 230.01.004 А предназначена для отражения кодов валют наличных денег, имеющихся на дату представления декларации. </w:t>
      </w:r>
    </w:p>
    <w:bookmarkEnd w:id="1439"/>
    <w:bookmarkStart w:name="z1802" w:id="1440"/>
    <w:p>
      <w:pPr>
        <w:spacing w:after="0"/>
        <w:ind w:left="0"/>
        <w:jc w:val="both"/>
      </w:pPr>
      <w:r>
        <w:rPr>
          <w:rFonts w:ascii="Times New Roman"/>
          <w:b w:val="false"/>
          <w:i w:val="false"/>
          <w:color w:val="000000"/>
          <w:sz w:val="28"/>
        </w:rPr>
        <w:t xml:space="preserve">
      При заполнении кода валюты необходимо использовать приложение 23 "Классификатор валют",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w:t>
      </w:r>
    </w:p>
    <w:bookmarkEnd w:id="1440"/>
    <w:bookmarkStart w:name="z1803" w:id="1441"/>
    <w:p>
      <w:pPr>
        <w:spacing w:after="0"/>
        <w:ind w:left="0"/>
        <w:jc w:val="both"/>
      </w:pPr>
      <w:r>
        <w:rPr>
          <w:rFonts w:ascii="Times New Roman"/>
          <w:b w:val="false"/>
          <w:i w:val="false"/>
          <w:color w:val="000000"/>
          <w:sz w:val="28"/>
        </w:rPr>
        <w:t xml:space="preserve">
      строка 230.01.004 В предназначена для отражения суммы наличных денег, имеющихся на дату представления декларации; </w:t>
      </w:r>
    </w:p>
    <w:bookmarkEnd w:id="1441"/>
    <w:bookmarkStart w:name="z1804" w:id="1442"/>
    <w:p>
      <w:pPr>
        <w:spacing w:after="0"/>
        <w:ind w:left="0"/>
        <w:jc w:val="both"/>
      </w:pPr>
      <w:r>
        <w:rPr>
          <w:rFonts w:ascii="Times New Roman"/>
          <w:b w:val="false"/>
          <w:i w:val="false"/>
          <w:color w:val="000000"/>
          <w:sz w:val="28"/>
        </w:rPr>
        <w:t>
      4) строка 230.01.005 А предназначена для отражения наименования накопительного пенсионного фонда;</w:t>
      </w:r>
    </w:p>
    <w:bookmarkEnd w:id="1442"/>
    <w:bookmarkStart w:name="z1805" w:id="1443"/>
    <w:p>
      <w:pPr>
        <w:spacing w:after="0"/>
        <w:ind w:left="0"/>
        <w:jc w:val="both"/>
      </w:pPr>
      <w:r>
        <w:rPr>
          <w:rFonts w:ascii="Times New Roman"/>
          <w:b w:val="false"/>
          <w:i w:val="false"/>
          <w:color w:val="000000"/>
          <w:sz w:val="28"/>
        </w:rPr>
        <w:t>
      строка 230.01.005 В предназначена для отражения суммы пенсионных накоплений на основании выписки, выданной единым накопительным пенсионным фондом;</w:t>
      </w:r>
    </w:p>
    <w:bookmarkEnd w:id="1443"/>
    <w:bookmarkStart w:name="z1806" w:id="1444"/>
    <w:p>
      <w:pPr>
        <w:spacing w:after="0"/>
        <w:ind w:left="0"/>
        <w:jc w:val="both"/>
      </w:pPr>
      <w:r>
        <w:rPr>
          <w:rFonts w:ascii="Times New Roman"/>
          <w:b w:val="false"/>
          <w:i w:val="false"/>
          <w:color w:val="000000"/>
          <w:sz w:val="28"/>
        </w:rPr>
        <w:t xml:space="preserve">
      5) строка 230.01.006 А предназначена для отражения наименования банковских учреждений, в том числе банковских учреждений, находящихся за пределами Республики Казахстан, в которых находятся деньги на банковских счетах, в том числе карт - счетах и вклады лиц, заполняющих декларацию; </w:t>
      </w:r>
    </w:p>
    <w:bookmarkEnd w:id="1444"/>
    <w:bookmarkStart w:name="z1807" w:id="1445"/>
    <w:p>
      <w:pPr>
        <w:spacing w:after="0"/>
        <w:ind w:left="0"/>
        <w:jc w:val="both"/>
      </w:pPr>
      <w:r>
        <w:rPr>
          <w:rFonts w:ascii="Times New Roman"/>
          <w:b w:val="false"/>
          <w:i w:val="false"/>
          <w:color w:val="000000"/>
          <w:sz w:val="28"/>
        </w:rPr>
        <w:t xml:space="preserve">
      строка 230.01.006 В предназначена для отражения кодов валют денег, находящихся на банковских счетах, в том числе карт - счетах и вкладов в банковских учреждениях. </w:t>
      </w:r>
    </w:p>
    <w:bookmarkEnd w:id="1445"/>
    <w:bookmarkStart w:name="z1808" w:id="1446"/>
    <w:p>
      <w:pPr>
        <w:spacing w:after="0"/>
        <w:ind w:left="0"/>
        <w:jc w:val="both"/>
      </w:pPr>
      <w:r>
        <w:rPr>
          <w:rFonts w:ascii="Times New Roman"/>
          <w:b w:val="false"/>
          <w:i w:val="false"/>
          <w:color w:val="000000"/>
          <w:sz w:val="28"/>
        </w:rPr>
        <w:t xml:space="preserve">
      При заполнении кода валюты необходимо использовать приложение 23 "Классификатор валют", утвержденное решением; </w:t>
      </w:r>
    </w:p>
    <w:bookmarkEnd w:id="1446"/>
    <w:bookmarkStart w:name="z1809" w:id="1447"/>
    <w:p>
      <w:pPr>
        <w:spacing w:after="0"/>
        <w:ind w:left="0"/>
        <w:jc w:val="both"/>
      </w:pPr>
      <w:r>
        <w:rPr>
          <w:rFonts w:ascii="Times New Roman"/>
          <w:b w:val="false"/>
          <w:i w:val="false"/>
          <w:color w:val="000000"/>
          <w:sz w:val="28"/>
        </w:rPr>
        <w:t>
      строка 230.01.006 С предназначена для отражения суммы денег, находящихся на банковских счетах, в том числе карт - счетах и вкладов в банковских учреждениях;</w:t>
      </w:r>
    </w:p>
    <w:bookmarkEnd w:id="1447"/>
    <w:bookmarkStart w:name="z1810" w:id="1448"/>
    <w:p>
      <w:pPr>
        <w:spacing w:after="0"/>
        <w:ind w:left="0"/>
        <w:jc w:val="both"/>
      </w:pPr>
      <w:r>
        <w:rPr>
          <w:rFonts w:ascii="Times New Roman"/>
          <w:b w:val="false"/>
          <w:i w:val="false"/>
          <w:color w:val="000000"/>
          <w:sz w:val="28"/>
        </w:rPr>
        <w:t>
      6) строка 230.01.007 А предназначена для отражения видов ценных бумаг, в том числе находящихся на праве собственности за пределами Республики Казахстан;</w:t>
      </w:r>
    </w:p>
    <w:bookmarkEnd w:id="1448"/>
    <w:bookmarkStart w:name="z1811" w:id="1449"/>
    <w:p>
      <w:pPr>
        <w:spacing w:after="0"/>
        <w:ind w:left="0"/>
        <w:jc w:val="both"/>
      </w:pPr>
      <w:r>
        <w:rPr>
          <w:rFonts w:ascii="Times New Roman"/>
          <w:b w:val="false"/>
          <w:i w:val="false"/>
          <w:color w:val="000000"/>
          <w:sz w:val="28"/>
        </w:rPr>
        <w:t>
      строка 230.01.007 В предназначена для отражения количества ценных бумаг;</w:t>
      </w:r>
    </w:p>
    <w:bookmarkEnd w:id="1449"/>
    <w:bookmarkStart w:name="z1812" w:id="1450"/>
    <w:p>
      <w:pPr>
        <w:spacing w:after="0"/>
        <w:ind w:left="0"/>
        <w:jc w:val="both"/>
      </w:pPr>
      <w:r>
        <w:rPr>
          <w:rFonts w:ascii="Times New Roman"/>
          <w:b w:val="false"/>
          <w:i w:val="false"/>
          <w:color w:val="000000"/>
          <w:sz w:val="28"/>
        </w:rPr>
        <w:t>
      7) строка 230.01.008 А предназначена для отражения иных финансовых активов, имеющихся у лиц, заполняющих декларацию, не указанных в строках с 230.01.001 по 230.01.010;</w:t>
      </w:r>
    </w:p>
    <w:bookmarkEnd w:id="1450"/>
    <w:bookmarkStart w:name="z1813" w:id="1451"/>
    <w:p>
      <w:pPr>
        <w:spacing w:after="0"/>
        <w:ind w:left="0"/>
        <w:jc w:val="both"/>
      </w:pPr>
      <w:r>
        <w:rPr>
          <w:rFonts w:ascii="Times New Roman"/>
          <w:b w:val="false"/>
          <w:i w:val="false"/>
          <w:color w:val="000000"/>
          <w:sz w:val="28"/>
        </w:rPr>
        <w:t>
      строка 230.01.008 В предназначена для отражения суммы финансовых активов, отраженных в строке 230.01.008 А.</w:t>
      </w:r>
    </w:p>
    <w:bookmarkEnd w:id="1451"/>
    <w:bookmarkStart w:name="z1814" w:id="1452"/>
    <w:p>
      <w:pPr>
        <w:spacing w:after="0"/>
        <w:ind w:left="0"/>
        <w:jc w:val="both"/>
      </w:pPr>
      <w:r>
        <w:rPr>
          <w:rFonts w:ascii="Times New Roman"/>
          <w:b w:val="false"/>
          <w:i w:val="false"/>
          <w:color w:val="000000"/>
          <w:sz w:val="28"/>
        </w:rPr>
        <w:t>
      18. В разделе "Имущество, переданное в доверительное управление, трасты" отражается имущество, переданное в доверительное управление, трасты по состоянию на первое число месяца представления декларации:</w:t>
      </w:r>
    </w:p>
    <w:bookmarkEnd w:id="1452"/>
    <w:bookmarkStart w:name="z1815" w:id="1453"/>
    <w:p>
      <w:pPr>
        <w:spacing w:after="0"/>
        <w:ind w:left="0"/>
        <w:jc w:val="both"/>
      </w:pPr>
      <w:r>
        <w:rPr>
          <w:rFonts w:ascii="Times New Roman"/>
          <w:b w:val="false"/>
          <w:i w:val="false"/>
          <w:color w:val="000000"/>
          <w:sz w:val="28"/>
        </w:rPr>
        <w:t>
      строка 230.01.009 В предназначена для отражения общей стоимости приобретения имущества, переданного в доверительное управление;</w:t>
      </w:r>
    </w:p>
    <w:bookmarkEnd w:id="1453"/>
    <w:bookmarkStart w:name="z1816" w:id="1454"/>
    <w:p>
      <w:pPr>
        <w:spacing w:after="0"/>
        <w:ind w:left="0"/>
        <w:jc w:val="both"/>
      </w:pPr>
      <w:r>
        <w:rPr>
          <w:rFonts w:ascii="Times New Roman"/>
          <w:b w:val="false"/>
          <w:i w:val="false"/>
          <w:color w:val="000000"/>
          <w:sz w:val="28"/>
        </w:rPr>
        <w:t>
      в графе А описывается имущество, переданное в доверительное управление, а также указываются сведения о трастах и о государствах, в которых они зарегистрированы, с указанием номеров соответствующих банковских счетов, если лицо, заполняющее декларацию, является бенефициаром этих трастов;</w:t>
      </w:r>
    </w:p>
    <w:bookmarkEnd w:id="1454"/>
    <w:bookmarkStart w:name="z1817" w:id="1455"/>
    <w:p>
      <w:pPr>
        <w:spacing w:after="0"/>
        <w:ind w:left="0"/>
        <w:jc w:val="both"/>
      </w:pPr>
      <w:r>
        <w:rPr>
          <w:rFonts w:ascii="Times New Roman"/>
          <w:b w:val="false"/>
          <w:i w:val="false"/>
          <w:color w:val="000000"/>
          <w:sz w:val="28"/>
        </w:rPr>
        <w:t xml:space="preserve">
      в графе В отражается стоимость приобретения имущества, указанного в графе А. </w:t>
      </w:r>
    </w:p>
    <w:bookmarkEnd w:id="1455"/>
    <w:bookmarkStart w:name="z1818" w:id="1456"/>
    <w:p>
      <w:pPr>
        <w:spacing w:after="0"/>
        <w:ind w:left="0"/>
        <w:jc w:val="both"/>
      </w:pPr>
      <w:r>
        <w:rPr>
          <w:rFonts w:ascii="Times New Roman"/>
          <w:b w:val="false"/>
          <w:i w:val="false"/>
          <w:color w:val="000000"/>
          <w:sz w:val="28"/>
        </w:rPr>
        <w:t>
      19. В разделе "Средства в размере свыше 1000-кратного месячного расчетного показателя, содержащиеся или находящиеся на временном хранении у организаций" отражаются средства в размере свыше 1000-кратного месячного расчетного показателя, содержащиеся или находящиеся на временном хранении у организаций, по состоянию на первое число месяца представления декларации:</w:t>
      </w:r>
    </w:p>
    <w:bookmarkEnd w:id="1456"/>
    <w:bookmarkStart w:name="z1819" w:id="1457"/>
    <w:p>
      <w:pPr>
        <w:spacing w:after="0"/>
        <w:ind w:left="0"/>
        <w:jc w:val="both"/>
      </w:pPr>
      <w:r>
        <w:rPr>
          <w:rFonts w:ascii="Times New Roman"/>
          <w:b w:val="false"/>
          <w:i w:val="false"/>
          <w:color w:val="000000"/>
          <w:sz w:val="28"/>
        </w:rPr>
        <w:t>
      строка 230.01.0010 С предназначена для отражения общей суммы материальных и финансовых средств, принадлежащих лицу, заполняющему декларацию, в размере, превышающем 1000-кратный месячный расчетный показатель;</w:t>
      </w:r>
    </w:p>
    <w:bookmarkEnd w:id="1457"/>
    <w:bookmarkStart w:name="z1820" w:id="1458"/>
    <w:p>
      <w:pPr>
        <w:spacing w:after="0"/>
        <w:ind w:left="0"/>
        <w:jc w:val="both"/>
      </w:pPr>
      <w:r>
        <w:rPr>
          <w:rFonts w:ascii="Times New Roman"/>
          <w:b w:val="false"/>
          <w:i w:val="false"/>
          <w:color w:val="000000"/>
          <w:sz w:val="28"/>
        </w:rPr>
        <w:t>
      в графе А указывается наименование юридического лица, с которым лицо, заполняющее декларацию, имеет договорные отношения, соглашения и обязательства (в том числе устные) по содержанию или временному хранению материальных и финансовых средств, принадлежащих данному лицу в размере, превышающем 1000- кратный месячный расчетный показатель;</w:t>
      </w:r>
    </w:p>
    <w:bookmarkEnd w:id="1458"/>
    <w:bookmarkStart w:name="z1821" w:id="1459"/>
    <w:p>
      <w:pPr>
        <w:spacing w:after="0"/>
        <w:ind w:left="0"/>
        <w:jc w:val="both"/>
      </w:pPr>
      <w:r>
        <w:rPr>
          <w:rFonts w:ascii="Times New Roman"/>
          <w:b w:val="false"/>
          <w:i w:val="false"/>
          <w:color w:val="000000"/>
          <w:sz w:val="28"/>
        </w:rPr>
        <w:t>
      в графе В отражается бизнес-идентификационный номер юридического лица, указанного в графе А;</w:t>
      </w:r>
    </w:p>
    <w:bookmarkEnd w:id="1459"/>
    <w:bookmarkStart w:name="z1822" w:id="1460"/>
    <w:p>
      <w:pPr>
        <w:spacing w:after="0"/>
        <w:ind w:left="0"/>
        <w:jc w:val="both"/>
      </w:pPr>
      <w:r>
        <w:rPr>
          <w:rFonts w:ascii="Times New Roman"/>
          <w:b w:val="false"/>
          <w:i w:val="false"/>
          <w:color w:val="000000"/>
          <w:sz w:val="28"/>
        </w:rPr>
        <w:t>
      в графе С отражается соответствующие суммы вышеуказанных материальных и финансовых средств.</w:t>
      </w:r>
    </w:p>
    <w:bookmarkEnd w:id="1460"/>
    <w:bookmarkStart w:name="z1823" w:id="1461"/>
    <w:p>
      <w:pPr>
        <w:spacing w:after="0"/>
        <w:ind w:left="0"/>
        <w:jc w:val="left"/>
      </w:pPr>
      <w:r>
        <w:rPr>
          <w:rFonts w:ascii="Times New Roman"/>
          <w:b/>
          <w:i w:val="false"/>
          <w:color w:val="000000"/>
        </w:rPr>
        <w:t xml:space="preserve"> Глава 4. Составление формы 230.02 – Сведения, предоставляемые лицами, занимающими государственную должность и их супругами, а также прочими категориями физических лиц</w:t>
      </w:r>
    </w:p>
    <w:bookmarkEnd w:id="1461"/>
    <w:bookmarkStart w:name="z1824" w:id="1462"/>
    <w:p>
      <w:pPr>
        <w:spacing w:after="0"/>
        <w:ind w:left="0"/>
        <w:jc w:val="both"/>
      </w:pPr>
      <w:r>
        <w:rPr>
          <w:rFonts w:ascii="Times New Roman"/>
          <w:b w:val="false"/>
          <w:i w:val="false"/>
          <w:color w:val="000000"/>
          <w:sz w:val="28"/>
        </w:rPr>
        <w:t>
      20. Данное приложение предназначено для отражения лицами, занимающими государственную должность и их супругами, а также прочими категориями физических лиц, в том числе лицами, уволенными с государственной службы по отрицательным мотивам в течение трех лет после увольнения, и их супругами, а также лицами, на которых возложена обязанность по представлению декларации в соответствии с Уголовно-исполнительным кодексом полученных за отчетный налоговый период доходов и имущества, находящегося по состоянию на 31 декабря отчетного налогового периода на праве собственности, в том числе за пределами Республики Казахстан.</w:t>
      </w:r>
    </w:p>
    <w:bookmarkEnd w:id="1462"/>
    <w:bookmarkStart w:name="z1825" w:id="1463"/>
    <w:p>
      <w:pPr>
        <w:spacing w:after="0"/>
        <w:ind w:left="0"/>
        <w:jc w:val="both"/>
      </w:pPr>
      <w:r>
        <w:rPr>
          <w:rFonts w:ascii="Times New Roman"/>
          <w:b w:val="false"/>
          <w:i w:val="false"/>
          <w:color w:val="000000"/>
          <w:sz w:val="28"/>
        </w:rPr>
        <w:t>
      21. В разделе "Виды доходов":</w:t>
      </w:r>
    </w:p>
    <w:bookmarkEnd w:id="1463"/>
    <w:bookmarkStart w:name="z1826" w:id="1464"/>
    <w:p>
      <w:pPr>
        <w:spacing w:after="0"/>
        <w:ind w:left="0"/>
        <w:jc w:val="both"/>
      </w:pPr>
      <w:r>
        <w:rPr>
          <w:rFonts w:ascii="Times New Roman"/>
          <w:b w:val="false"/>
          <w:i w:val="false"/>
          <w:color w:val="000000"/>
          <w:sz w:val="28"/>
        </w:rPr>
        <w:t>
      1) в строке 230.02.001 справочно отражается общая сумма начисленных налоговым агентом за отчетный налоговый период доходов работнику и физическому лицу по договорам гражданско-правового характера, подлежащих налогообложению, на основании документов, выданных налоговыми агентами;</w:t>
      </w:r>
    </w:p>
    <w:bookmarkEnd w:id="1464"/>
    <w:bookmarkStart w:name="z1827" w:id="1465"/>
    <w:p>
      <w:pPr>
        <w:spacing w:after="0"/>
        <w:ind w:left="0"/>
        <w:jc w:val="both"/>
      </w:pPr>
      <w:r>
        <w:rPr>
          <w:rFonts w:ascii="Times New Roman"/>
          <w:b w:val="false"/>
          <w:i w:val="false"/>
          <w:color w:val="000000"/>
          <w:sz w:val="28"/>
        </w:rPr>
        <w:t>
      строка 230.02.001 I предназначена для отражения суммы начисленных работодателем доходов работнику;</w:t>
      </w:r>
    </w:p>
    <w:bookmarkEnd w:id="1465"/>
    <w:bookmarkStart w:name="z1828" w:id="1466"/>
    <w:p>
      <w:pPr>
        <w:spacing w:after="0"/>
        <w:ind w:left="0"/>
        <w:jc w:val="both"/>
      </w:pPr>
      <w:r>
        <w:rPr>
          <w:rFonts w:ascii="Times New Roman"/>
          <w:b w:val="false"/>
          <w:i w:val="false"/>
          <w:color w:val="000000"/>
          <w:sz w:val="28"/>
        </w:rPr>
        <w:t>
      строка 230.02.001 II предназначена для отражения суммы начисленных налоговым агентом доходов физическому лицу по договорам гражданско-правового характера;</w:t>
      </w:r>
    </w:p>
    <w:bookmarkEnd w:id="1466"/>
    <w:bookmarkStart w:name="z1829" w:id="1467"/>
    <w:p>
      <w:pPr>
        <w:spacing w:after="0"/>
        <w:ind w:left="0"/>
        <w:jc w:val="both"/>
      </w:pPr>
      <w:r>
        <w:rPr>
          <w:rFonts w:ascii="Times New Roman"/>
          <w:b w:val="false"/>
          <w:i w:val="false"/>
          <w:color w:val="000000"/>
          <w:sz w:val="28"/>
        </w:rPr>
        <w:t xml:space="preserve">
      2) строка 230.02.002 предназначена для отражения общей суммы доходов, облагаемых у источника выплаты (доход, облагаемый у источника выплаты, определяется как разница между начисленными за отчетный налоговый период доходами, подлежащими налогообложению, с учетом корректировок, предусмотренных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 и суммой налоговых вычетов, предусмотренных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w:t>
      </w:r>
    </w:p>
    <w:bookmarkEnd w:id="1467"/>
    <w:bookmarkStart w:name="z1830" w:id="1468"/>
    <w:p>
      <w:pPr>
        <w:spacing w:after="0"/>
        <w:ind w:left="0"/>
        <w:jc w:val="both"/>
      </w:pPr>
      <w:r>
        <w:rPr>
          <w:rFonts w:ascii="Times New Roman"/>
          <w:b w:val="false"/>
          <w:i w:val="false"/>
          <w:color w:val="000000"/>
          <w:sz w:val="28"/>
        </w:rPr>
        <w:t>
      3) строка 230.02.003 предназначена для отражения общей суммы доходов, не облагаемых у источника выплаты, определяемой как сумма строк 230.02.003 I, 230.02.003 II, 230.02.003 III и 230.02.003 IV;</w:t>
      </w:r>
    </w:p>
    <w:bookmarkEnd w:id="1468"/>
    <w:bookmarkStart w:name="z1831" w:id="1469"/>
    <w:p>
      <w:pPr>
        <w:spacing w:after="0"/>
        <w:ind w:left="0"/>
        <w:jc w:val="both"/>
      </w:pPr>
      <w:r>
        <w:rPr>
          <w:rFonts w:ascii="Times New Roman"/>
          <w:b w:val="false"/>
          <w:i w:val="false"/>
          <w:color w:val="000000"/>
          <w:sz w:val="28"/>
        </w:rPr>
        <w:t xml:space="preserve">
      строка 230.02.003 I предназначена для отражения общей суммы имущественного дохода, в том числе дохода от прироста стоимости при реализации (передаче в качества вклада в уставный капитал юридического лица) имущества и (или) дохода, полученного от сдачи в аренду имущества лицам, не являющимся налоговыми агентами, определяемого в соответствии со </w:t>
      </w:r>
      <w:r>
        <w:rPr>
          <w:rFonts w:ascii="Times New Roman"/>
          <w:b w:val="false"/>
          <w:i w:val="false"/>
          <w:color w:val="000000"/>
          <w:sz w:val="28"/>
        </w:rPr>
        <w:t>статьей 180</w:t>
      </w:r>
      <w:r>
        <w:rPr>
          <w:rFonts w:ascii="Times New Roman"/>
          <w:b w:val="false"/>
          <w:i w:val="false"/>
          <w:color w:val="000000"/>
          <w:sz w:val="28"/>
        </w:rPr>
        <w:t xml:space="preserve"> Налогового кодекса; </w:t>
      </w:r>
    </w:p>
    <w:bookmarkEnd w:id="1469"/>
    <w:bookmarkStart w:name="z1832" w:id="1470"/>
    <w:p>
      <w:pPr>
        <w:spacing w:after="0"/>
        <w:ind w:left="0"/>
        <w:jc w:val="both"/>
      </w:pPr>
      <w:r>
        <w:rPr>
          <w:rFonts w:ascii="Times New Roman"/>
          <w:b w:val="false"/>
          <w:i w:val="false"/>
          <w:color w:val="000000"/>
          <w:sz w:val="28"/>
        </w:rPr>
        <w:t>
      строка 230.02.003 II предназначена для отражения общей суммы дохода индивидуального предпринимателя, определенной в декларации по индивидуальному подоходному налогу (форма 220.00), или в налоговой отчетности, установленной для специальных налоговых режимов;</w:t>
      </w:r>
    </w:p>
    <w:bookmarkEnd w:id="1470"/>
    <w:bookmarkStart w:name="z1833" w:id="1471"/>
    <w:p>
      <w:pPr>
        <w:spacing w:after="0"/>
        <w:ind w:left="0"/>
        <w:jc w:val="both"/>
      </w:pPr>
      <w:r>
        <w:rPr>
          <w:rFonts w:ascii="Times New Roman"/>
          <w:b w:val="false"/>
          <w:i w:val="false"/>
          <w:color w:val="000000"/>
          <w:sz w:val="28"/>
        </w:rPr>
        <w:t>
      строка 230.02.003 III предназначена для отражения общей суммы дохода частных нотариусов, частных судебных исполнителей и адвокатов, профессиональных медиаторов, определенной в декларации по индивидуальному подоходному налогу (форма 240.00);</w:t>
      </w:r>
    </w:p>
    <w:bookmarkEnd w:id="1471"/>
    <w:bookmarkStart w:name="z1834" w:id="1472"/>
    <w:p>
      <w:pPr>
        <w:spacing w:after="0"/>
        <w:ind w:left="0"/>
        <w:jc w:val="both"/>
      </w:pPr>
      <w:r>
        <w:rPr>
          <w:rFonts w:ascii="Times New Roman"/>
          <w:b w:val="false"/>
          <w:i w:val="false"/>
          <w:color w:val="000000"/>
          <w:sz w:val="28"/>
        </w:rPr>
        <w:t>
      строка 230.02.003 IV предназначена для отражения общей суммы прочих доходов, за исключением доходов трудовых иммигрантов (в том числе доходов, полученных из источников за пределами Республики Казахстан; доходов граждан Республики Казахстан по трудовым договорам (контрактам) и (или) договорам гражданско-правового характера, заключенным с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не являющимися налоговыми агентами; доходов домашних работников, полученных по трудовым договорам, заключенным в соответствии с трудовым законодательством Республики Казахстан; доходов от уступки права требования доли в жилом здании по договору о долевом участии в жилищном строительстве; доходов граждан Республики Казахстан по трудовым договорам (контрактам) и (или) договорам гражданско-правового характера, заключенным с международными и государственными организациями, зарубежными и казахстанскими неправительственными общественными организациями и фондами, освобожденными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 доходов медиаторов, доходов от личного подсобного хозяйства).</w:t>
      </w:r>
    </w:p>
    <w:bookmarkEnd w:id="1472"/>
    <w:bookmarkStart w:name="z1835" w:id="1473"/>
    <w:p>
      <w:pPr>
        <w:spacing w:after="0"/>
        <w:ind w:left="0"/>
        <w:jc w:val="both"/>
      </w:pPr>
      <w:r>
        <w:rPr>
          <w:rFonts w:ascii="Times New Roman"/>
          <w:b w:val="false"/>
          <w:i w:val="false"/>
          <w:color w:val="000000"/>
          <w:sz w:val="28"/>
        </w:rPr>
        <w:t>
      22. В разделе "Исчисление налога":</w:t>
      </w:r>
    </w:p>
    <w:bookmarkEnd w:id="1473"/>
    <w:bookmarkStart w:name="z1836" w:id="1474"/>
    <w:p>
      <w:pPr>
        <w:spacing w:after="0"/>
        <w:ind w:left="0"/>
        <w:jc w:val="both"/>
      </w:pPr>
      <w:r>
        <w:rPr>
          <w:rFonts w:ascii="Times New Roman"/>
          <w:b w:val="false"/>
          <w:i w:val="false"/>
          <w:color w:val="000000"/>
          <w:sz w:val="28"/>
        </w:rPr>
        <w:t>
      1) строка 230.02.004 предназначена для отражения суммы удержанного налога по доходам, облагаемым у источника выплаты;</w:t>
      </w:r>
    </w:p>
    <w:bookmarkEnd w:id="1474"/>
    <w:bookmarkStart w:name="z1837" w:id="1475"/>
    <w:p>
      <w:pPr>
        <w:spacing w:after="0"/>
        <w:ind w:left="0"/>
        <w:jc w:val="both"/>
      </w:pPr>
      <w:r>
        <w:rPr>
          <w:rFonts w:ascii="Times New Roman"/>
          <w:b w:val="false"/>
          <w:i w:val="false"/>
          <w:color w:val="000000"/>
          <w:sz w:val="28"/>
        </w:rPr>
        <w:t xml:space="preserve">
      2) строка 230.02.005 предназначена для отражения суммы исчисленного налога по имущественному доходу и прочим доходам, определяемым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bookmarkEnd w:id="1475"/>
    <w:bookmarkStart w:name="z1838" w:id="1476"/>
    <w:p>
      <w:pPr>
        <w:spacing w:after="0"/>
        <w:ind w:left="0"/>
        <w:jc w:val="both"/>
      </w:pPr>
      <w:r>
        <w:rPr>
          <w:rFonts w:ascii="Times New Roman"/>
          <w:b w:val="false"/>
          <w:i w:val="false"/>
          <w:color w:val="000000"/>
          <w:sz w:val="28"/>
        </w:rPr>
        <w:t>
      строка 230.02.005 I предназначена для отражения суммы исчисленного налога по имущественному доходу, определяемой в соответствии со статьей 178 Налогового кодекса, в случае, если данная сумма не отражена в декларации по индивидуальному подоходному налогу (форма 240.00);</w:t>
      </w:r>
    </w:p>
    <w:bookmarkEnd w:id="1476"/>
    <w:bookmarkStart w:name="z1839" w:id="1477"/>
    <w:p>
      <w:pPr>
        <w:spacing w:after="0"/>
        <w:ind w:left="0"/>
        <w:jc w:val="both"/>
      </w:pPr>
      <w:r>
        <w:rPr>
          <w:rFonts w:ascii="Times New Roman"/>
          <w:b w:val="false"/>
          <w:i w:val="false"/>
          <w:color w:val="000000"/>
          <w:sz w:val="28"/>
        </w:rPr>
        <w:t>
      строка 230.02.005 II предназначена для отражения суммы исчисленного налога по прочим доходам, определяемой в соответствии со статьей 178 Налогового кодекса в случае, если данная сумма не отражена в декларации по индивидуальному подоходному налогу (форма 240.00).</w:t>
      </w:r>
    </w:p>
    <w:bookmarkEnd w:id="1477"/>
    <w:bookmarkStart w:name="z1840" w:id="1478"/>
    <w:p>
      <w:pPr>
        <w:spacing w:after="0"/>
        <w:ind w:left="0"/>
        <w:jc w:val="both"/>
      </w:pPr>
      <w:r>
        <w:rPr>
          <w:rFonts w:ascii="Times New Roman"/>
          <w:b w:val="false"/>
          <w:i w:val="false"/>
          <w:color w:val="000000"/>
          <w:sz w:val="28"/>
        </w:rPr>
        <w:t xml:space="preserve">
      23. В разделе "Имущество, находящееся на праве собственности": </w:t>
      </w:r>
    </w:p>
    <w:bookmarkEnd w:id="1478"/>
    <w:bookmarkStart w:name="z1841" w:id="1479"/>
    <w:p>
      <w:pPr>
        <w:spacing w:after="0"/>
        <w:ind w:left="0"/>
        <w:jc w:val="both"/>
      </w:pPr>
      <w:r>
        <w:rPr>
          <w:rFonts w:ascii="Times New Roman"/>
          <w:b w:val="false"/>
          <w:i w:val="false"/>
          <w:color w:val="000000"/>
          <w:sz w:val="28"/>
        </w:rPr>
        <w:t>
      1) строка 230.02.006 А предназначена для отражения вида недвижимого имущества (жилые и нежилые здания и помещения, в том числе квартира, дом, гараж, дачное строение, а также земельные участки, за исключением земельных участков, занятых кондоминиумом и другие, а также ценные бумаги, доля участия в юридическом лице), находящегося на праве собственности, в том числе за пределами Республики Казахстан;</w:t>
      </w:r>
    </w:p>
    <w:bookmarkEnd w:id="1479"/>
    <w:bookmarkStart w:name="z1842" w:id="1480"/>
    <w:p>
      <w:pPr>
        <w:spacing w:after="0"/>
        <w:ind w:left="0"/>
        <w:jc w:val="both"/>
      </w:pPr>
      <w:r>
        <w:rPr>
          <w:rFonts w:ascii="Times New Roman"/>
          <w:b w:val="false"/>
          <w:i w:val="false"/>
          <w:color w:val="000000"/>
          <w:sz w:val="28"/>
        </w:rPr>
        <w:t>
      строка 230.02.006 В предназначена для отражения по:</w:t>
      </w:r>
    </w:p>
    <w:bookmarkEnd w:id="1480"/>
    <w:bookmarkStart w:name="z1843" w:id="1481"/>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1481"/>
    <w:bookmarkStart w:name="z1844" w:id="1482"/>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1482"/>
    <w:bookmarkStart w:name="z1845" w:id="1483"/>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1483"/>
    <w:bookmarkStart w:name="z1846" w:id="1484"/>
    <w:p>
      <w:pPr>
        <w:spacing w:after="0"/>
        <w:ind w:left="0"/>
        <w:jc w:val="both"/>
      </w:pPr>
      <w:r>
        <w:rPr>
          <w:rFonts w:ascii="Times New Roman"/>
          <w:b w:val="false"/>
          <w:i w:val="false"/>
          <w:color w:val="000000"/>
          <w:sz w:val="28"/>
        </w:rPr>
        <w:t>
      строка 230.02.006 С предназначена для отражения по:</w:t>
      </w:r>
    </w:p>
    <w:bookmarkEnd w:id="1484"/>
    <w:bookmarkStart w:name="z1847" w:id="1485"/>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1485"/>
    <w:bookmarkStart w:name="z1848" w:id="1486"/>
    <w:p>
      <w:pPr>
        <w:spacing w:after="0"/>
        <w:ind w:left="0"/>
        <w:jc w:val="both"/>
      </w:pPr>
      <w:r>
        <w:rPr>
          <w:rFonts w:ascii="Times New Roman"/>
          <w:b w:val="false"/>
          <w:i w:val="false"/>
          <w:color w:val="000000"/>
          <w:sz w:val="28"/>
        </w:rPr>
        <w:t>
      ценным бумагам – наименования страны, в которой выпущены ценные бумаги, указанные в графе В, с указанием количества таких ценных бумаг;</w:t>
      </w:r>
    </w:p>
    <w:bookmarkEnd w:id="1486"/>
    <w:bookmarkStart w:name="z1849" w:id="1487"/>
    <w:p>
      <w:pPr>
        <w:spacing w:after="0"/>
        <w:ind w:left="0"/>
        <w:jc w:val="both"/>
      </w:pPr>
      <w:r>
        <w:rPr>
          <w:rFonts w:ascii="Times New Roman"/>
          <w:b w:val="false"/>
          <w:i w:val="false"/>
          <w:color w:val="000000"/>
          <w:sz w:val="28"/>
        </w:rPr>
        <w:t>
      доле участия в юридическом лице - наименования страны, в которой зарегистрировано лицо, указанное в графе В, с указанием размера такой доли участия в процентах;</w:t>
      </w:r>
    </w:p>
    <w:bookmarkEnd w:id="1487"/>
    <w:bookmarkStart w:name="z1850" w:id="1488"/>
    <w:p>
      <w:pPr>
        <w:spacing w:after="0"/>
        <w:ind w:left="0"/>
        <w:jc w:val="both"/>
      </w:pPr>
      <w:r>
        <w:rPr>
          <w:rFonts w:ascii="Times New Roman"/>
          <w:b w:val="false"/>
          <w:i w:val="false"/>
          <w:color w:val="000000"/>
          <w:sz w:val="28"/>
        </w:rPr>
        <w:t>
      2) строка 230.02.007 А предназначена для отражения вида транспортных средств (легковой автомобиль, мотоцикл, грузовая машина и другие), находящихся на праве собственности, в том числе за пределами Республики Казахстан. В данной строке не отражаются воздушные и морские суда, суда внутреннего плавания, суда плавания "река-море";</w:t>
      </w:r>
    </w:p>
    <w:bookmarkEnd w:id="1488"/>
    <w:bookmarkStart w:name="z1851" w:id="1489"/>
    <w:p>
      <w:pPr>
        <w:spacing w:after="0"/>
        <w:ind w:left="0"/>
        <w:jc w:val="both"/>
      </w:pPr>
      <w:r>
        <w:rPr>
          <w:rFonts w:ascii="Times New Roman"/>
          <w:b w:val="false"/>
          <w:i w:val="false"/>
          <w:color w:val="000000"/>
          <w:sz w:val="28"/>
        </w:rPr>
        <w:t>
      строка 230.02.007 В предназначена для отражения государственного номера транспортного средства в соответствии с правоудостоверяющими документами;</w:t>
      </w:r>
    </w:p>
    <w:bookmarkEnd w:id="1489"/>
    <w:bookmarkStart w:name="z1852" w:id="1490"/>
    <w:p>
      <w:pPr>
        <w:spacing w:after="0"/>
        <w:ind w:left="0"/>
        <w:jc w:val="both"/>
      </w:pPr>
      <w:r>
        <w:rPr>
          <w:rFonts w:ascii="Times New Roman"/>
          <w:b w:val="false"/>
          <w:i w:val="false"/>
          <w:color w:val="000000"/>
          <w:sz w:val="28"/>
        </w:rPr>
        <w:t>
      строка 230.02.007 С предназначена для отражения VIN-кода или номера кузова транспортного средства в соответствии с правоудостоверяющими документами.</w:t>
      </w:r>
    </w:p>
    <w:bookmarkEnd w:id="149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0" w:id="1491"/>
          <w:p>
            <w:pPr>
              <w:spacing w:after="20"/>
              <w:ind w:left="20"/>
              <w:jc w:val="both"/>
            </w:pPr>
            <w:r>
              <w:rPr>
                <w:rFonts w:ascii="Times New Roman"/>
                <w:b w:val="false"/>
                <w:i w:val="false"/>
                <w:color w:val="000000"/>
                <w:sz w:val="20"/>
              </w:rPr>
              <w:t>
Приложение 9</w:t>
            </w:r>
          </w:p>
          <w:bookmarkEnd w:id="1491"/>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1" w:id="1492"/>
          <w:p>
            <w:pPr>
              <w:spacing w:after="20"/>
              <w:ind w:left="20"/>
              <w:jc w:val="both"/>
            </w:pPr>
            <w:r>
              <w:rPr>
                <w:rFonts w:ascii="Times New Roman"/>
                <w:b w:val="false"/>
                <w:i w:val="false"/>
                <w:color w:val="000000"/>
                <w:sz w:val="20"/>
              </w:rPr>
              <w:t>
Приложение 108</w:t>
            </w:r>
          </w:p>
          <w:bookmarkEnd w:id="1492"/>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1853" w:id="1493"/>
    <w:p>
      <w:pPr>
        <w:spacing w:after="0"/>
        <w:ind w:left="0"/>
        <w:jc w:val="both"/>
      </w:pPr>
      <w:r>
        <w:rPr>
          <w:rFonts w:ascii="Times New Roman"/>
          <w:b w:val="false"/>
          <w:i w:val="false"/>
          <w:color w:val="000000"/>
          <w:sz w:val="28"/>
        </w:rPr>
        <w:t xml:space="preserve">
      </w:t>
      </w:r>
    </w:p>
    <w:bookmarkEnd w:id="149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4" w:id="1494"/>
    <w:p>
      <w:pPr>
        <w:spacing w:after="0"/>
        <w:ind w:left="0"/>
        <w:jc w:val="both"/>
      </w:pPr>
      <w:r>
        <w:rPr>
          <w:rFonts w:ascii="Times New Roman"/>
          <w:b w:val="false"/>
          <w:i w:val="false"/>
          <w:color w:val="000000"/>
          <w:sz w:val="28"/>
        </w:rPr>
        <w:t xml:space="preserve">
       </w:t>
      </w:r>
    </w:p>
    <w:bookmarkEnd w:id="149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5" w:id="1495"/>
    <w:p>
      <w:pPr>
        <w:spacing w:after="0"/>
        <w:ind w:left="0"/>
        <w:jc w:val="both"/>
      </w:pPr>
      <w:r>
        <w:rPr>
          <w:rFonts w:ascii="Times New Roman"/>
          <w:b w:val="false"/>
          <w:i w:val="false"/>
          <w:color w:val="000000"/>
          <w:sz w:val="28"/>
        </w:rPr>
        <w:t xml:space="preserve">
       </w:t>
      </w:r>
    </w:p>
    <w:bookmarkEnd w:id="149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6" w:id="1496"/>
    <w:p>
      <w:pPr>
        <w:spacing w:after="0"/>
        <w:ind w:left="0"/>
        <w:jc w:val="both"/>
      </w:pPr>
      <w:r>
        <w:rPr>
          <w:rFonts w:ascii="Times New Roman"/>
          <w:b w:val="false"/>
          <w:i w:val="false"/>
          <w:color w:val="000000"/>
          <w:sz w:val="28"/>
        </w:rPr>
        <w:t xml:space="preserve">
       </w:t>
      </w:r>
    </w:p>
    <w:bookmarkEnd w:id="149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7" w:id="1497"/>
    <w:p>
      <w:pPr>
        <w:spacing w:after="0"/>
        <w:ind w:left="0"/>
        <w:jc w:val="both"/>
      </w:pPr>
      <w:r>
        <w:rPr>
          <w:rFonts w:ascii="Times New Roman"/>
          <w:b w:val="false"/>
          <w:i w:val="false"/>
          <w:color w:val="000000"/>
          <w:sz w:val="28"/>
        </w:rPr>
        <w:t xml:space="preserve">
       </w:t>
      </w:r>
    </w:p>
    <w:bookmarkEnd w:id="149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8" w:id="1498"/>
    <w:p>
      <w:pPr>
        <w:spacing w:after="0"/>
        <w:ind w:left="0"/>
        <w:jc w:val="both"/>
      </w:pPr>
      <w:r>
        <w:rPr>
          <w:rFonts w:ascii="Times New Roman"/>
          <w:b w:val="false"/>
          <w:i w:val="false"/>
          <w:color w:val="000000"/>
          <w:sz w:val="28"/>
        </w:rPr>
        <w:t xml:space="preserve">
       </w:t>
      </w:r>
    </w:p>
    <w:bookmarkEnd w:id="149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59" w:id="1499"/>
    <w:p>
      <w:pPr>
        <w:spacing w:after="0"/>
        <w:ind w:left="0"/>
        <w:jc w:val="both"/>
      </w:pPr>
      <w:r>
        <w:rPr>
          <w:rFonts w:ascii="Times New Roman"/>
          <w:b w:val="false"/>
          <w:i w:val="false"/>
          <w:color w:val="000000"/>
          <w:sz w:val="28"/>
        </w:rPr>
        <w:t xml:space="preserve">
       </w:t>
      </w:r>
    </w:p>
    <w:bookmarkEnd w:id="149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0" w:id="1500"/>
    <w:p>
      <w:pPr>
        <w:spacing w:after="0"/>
        <w:ind w:left="0"/>
        <w:jc w:val="both"/>
      </w:pPr>
      <w:r>
        <w:rPr>
          <w:rFonts w:ascii="Times New Roman"/>
          <w:b w:val="false"/>
          <w:i w:val="false"/>
          <w:color w:val="000000"/>
          <w:sz w:val="28"/>
        </w:rPr>
        <w:t xml:space="preserve">
       </w:t>
      </w:r>
    </w:p>
    <w:bookmarkEnd w:id="150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1" w:id="1501"/>
    <w:p>
      <w:pPr>
        <w:spacing w:after="0"/>
        <w:ind w:left="0"/>
        <w:jc w:val="both"/>
      </w:pPr>
      <w:r>
        <w:rPr>
          <w:rFonts w:ascii="Times New Roman"/>
          <w:b w:val="false"/>
          <w:i w:val="false"/>
          <w:color w:val="000000"/>
          <w:sz w:val="28"/>
        </w:rPr>
        <w:t xml:space="preserve">
       </w:t>
      </w:r>
    </w:p>
    <w:bookmarkEnd w:id="150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2" w:id="1502"/>
    <w:p>
      <w:pPr>
        <w:spacing w:after="0"/>
        <w:ind w:left="0"/>
        <w:jc w:val="both"/>
      </w:pPr>
      <w:r>
        <w:rPr>
          <w:rFonts w:ascii="Times New Roman"/>
          <w:b w:val="false"/>
          <w:i w:val="false"/>
          <w:color w:val="000000"/>
          <w:sz w:val="28"/>
        </w:rPr>
        <w:t xml:space="preserve">
       </w:t>
      </w:r>
    </w:p>
    <w:bookmarkEnd w:id="150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63" w:id="1503"/>
          <w:p>
            <w:pPr>
              <w:spacing w:after="20"/>
              <w:ind w:left="20"/>
              <w:jc w:val="both"/>
            </w:pPr>
            <w:r>
              <w:rPr>
                <w:rFonts w:ascii="Times New Roman"/>
                <w:b w:val="false"/>
                <w:i w:val="false"/>
                <w:color w:val="000000"/>
                <w:sz w:val="20"/>
              </w:rPr>
              <w:t>
Приложение 10</w:t>
            </w:r>
          </w:p>
          <w:bookmarkEnd w:id="1503"/>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864" w:id="1504"/>
          <w:p>
            <w:pPr>
              <w:spacing w:after="20"/>
              <w:ind w:left="20"/>
              <w:jc w:val="both"/>
            </w:pPr>
            <w:r>
              <w:rPr>
                <w:rFonts w:ascii="Times New Roman"/>
                <w:b w:val="false"/>
                <w:i w:val="false"/>
                <w:color w:val="000000"/>
                <w:sz w:val="20"/>
              </w:rPr>
              <w:t>
Приложение 109</w:t>
            </w:r>
          </w:p>
          <w:bookmarkEnd w:id="1504"/>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1865" w:id="1505"/>
    <w:p>
      <w:pPr>
        <w:spacing w:after="0"/>
        <w:ind w:left="0"/>
        <w:jc w:val="left"/>
      </w:pPr>
      <w:r>
        <w:rPr>
          <w:rFonts w:ascii="Times New Roman"/>
          <w:b/>
          <w:i w:val="false"/>
          <w:color w:val="000000"/>
        </w:rPr>
        <w:t xml:space="preserve"> Правила составления налоговой отчетности (декларации) по индивидуальному подоходному налогу (форма 240.00)</w:t>
      </w:r>
      <w:r>
        <w:br/>
      </w:r>
      <w:r>
        <w:rPr>
          <w:rFonts w:ascii="Times New Roman"/>
          <w:b/>
          <w:i w:val="false"/>
          <w:color w:val="000000"/>
        </w:rPr>
        <w:t>Глава 1. Общие положения</w:t>
      </w:r>
    </w:p>
    <w:bookmarkEnd w:id="1505"/>
    <w:bookmarkStart w:name="z1867" w:id="1506"/>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индивидуальному подоходному налогу (форма 240.00)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индивидуальному подоходному налогу (далее – декларация), предназначенной для исчисления индивидуального подоходного налога. Декларация составляется физическими лицами в соответствии с пунктом 6 статьи 67 Налогового кодекса, в том числе получившими имущественный и прочие доходы, а также физическими лицами, имеющими деньги на счетах в иностранных банках, находящихся за пределами Республики Казахстан, а также недвижимое имущество, ценные бумаги, долю участия в юридическом лице за пределами Республики Казахстан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185 Налогового кодекса. </w:t>
      </w:r>
    </w:p>
    <w:bookmarkEnd w:id="1506"/>
    <w:bookmarkStart w:name="z1868" w:id="1507"/>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67</w:t>
      </w:r>
      <w:r>
        <w:rPr>
          <w:rFonts w:ascii="Times New Roman"/>
          <w:b w:val="false"/>
          <w:i w:val="false"/>
          <w:color w:val="000000"/>
          <w:sz w:val="28"/>
        </w:rPr>
        <w:t xml:space="preserve">, главами 18, 20, 21 </w:t>
      </w:r>
      <w:r>
        <w:rPr>
          <w:rFonts w:ascii="Times New Roman"/>
          <w:b w:val="false"/>
          <w:i w:val="false"/>
          <w:color w:val="000000"/>
          <w:sz w:val="28"/>
        </w:rPr>
        <w:t>раздела 6</w:t>
      </w:r>
      <w:r>
        <w:rPr>
          <w:rFonts w:ascii="Times New Roman"/>
          <w:b w:val="false"/>
          <w:i w:val="false"/>
          <w:color w:val="000000"/>
          <w:sz w:val="28"/>
        </w:rPr>
        <w:t>, статьями 204, 205 Налогового кодекса. Декларация состоит из самой декларации (форма 240.00) и приложений к ней (формы с 240.01 по 240.03), предназначенных для детального отражения информации об исчислении налогового обязательства.</w:t>
      </w:r>
    </w:p>
    <w:bookmarkEnd w:id="1507"/>
    <w:bookmarkStart w:name="z1869" w:id="1508"/>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508"/>
    <w:bookmarkStart w:name="z1870" w:id="1509"/>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bookmarkEnd w:id="1509"/>
    <w:bookmarkStart w:name="z1871" w:id="1510"/>
    <w:p>
      <w:pPr>
        <w:spacing w:after="0"/>
        <w:ind w:left="0"/>
        <w:jc w:val="both"/>
      </w:pPr>
      <w:r>
        <w:rPr>
          <w:rFonts w:ascii="Times New Roman"/>
          <w:b w:val="false"/>
          <w:i w:val="false"/>
          <w:color w:val="000000"/>
          <w:sz w:val="28"/>
        </w:rPr>
        <w:t xml:space="preserve">
      5. Приложения к декларации составляются в обязательном порядке при заполнении строк в декларации, требующих раскрытия соответствующих показателей. </w:t>
      </w:r>
    </w:p>
    <w:bookmarkEnd w:id="1510"/>
    <w:bookmarkStart w:name="z1872" w:id="1511"/>
    <w:p>
      <w:pPr>
        <w:spacing w:after="0"/>
        <w:ind w:left="0"/>
        <w:jc w:val="both"/>
      </w:pPr>
      <w:r>
        <w:rPr>
          <w:rFonts w:ascii="Times New Roman"/>
          <w:b w:val="false"/>
          <w:i w:val="false"/>
          <w:color w:val="000000"/>
          <w:sz w:val="28"/>
        </w:rPr>
        <w:t xml:space="preserve">
      6. Приложения к декларации не составляются при отсутствии данных, подлежащих отражению в них. </w:t>
      </w:r>
    </w:p>
    <w:bookmarkEnd w:id="1511"/>
    <w:bookmarkStart w:name="z1873" w:id="1512"/>
    <w:p>
      <w:pPr>
        <w:spacing w:after="0"/>
        <w:ind w:left="0"/>
        <w:jc w:val="both"/>
      </w:pPr>
      <w:r>
        <w:rPr>
          <w:rFonts w:ascii="Times New Roman"/>
          <w:b w:val="false"/>
          <w:i w:val="false"/>
          <w:color w:val="000000"/>
          <w:sz w:val="28"/>
        </w:rPr>
        <w:t xml:space="preserve">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 </w:t>
      </w:r>
    </w:p>
    <w:bookmarkEnd w:id="1512"/>
    <w:bookmarkStart w:name="z1874" w:id="1513"/>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1513"/>
    <w:bookmarkStart w:name="z1875" w:id="1514"/>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514"/>
    <w:bookmarkStart w:name="z1876" w:id="1515"/>
    <w:p>
      <w:pPr>
        <w:spacing w:after="0"/>
        <w:ind w:left="0"/>
        <w:jc w:val="both"/>
      </w:pPr>
      <w:r>
        <w:rPr>
          <w:rFonts w:ascii="Times New Roman"/>
          <w:b w:val="false"/>
          <w:i w:val="false"/>
          <w:color w:val="000000"/>
          <w:sz w:val="28"/>
        </w:rPr>
        <w:t xml:space="preserve">
      10. При составлении декларации: </w:t>
      </w:r>
    </w:p>
    <w:bookmarkEnd w:id="1515"/>
    <w:bookmarkStart w:name="z1877" w:id="1516"/>
    <w:p>
      <w:pPr>
        <w:spacing w:after="0"/>
        <w:ind w:left="0"/>
        <w:jc w:val="both"/>
      </w:pPr>
      <w:r>
        <w:rPr>
          <w:rFonts w:ascii="Times New Roman"/>
          <w:b w:val="false"/>
          <w:i w:val="false"/>
          <w:color w:val="000000"/>
          <w:sz w:val="28"/>
        </w:rPr>
        <w:t xml:space="preserve">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w:t>
      </w:r>
    </w:p>
    <w:bookmarkEnd w:id="1516"/>
    <w:bookmarkStart w:name="z1878" w:id="151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End w:id="1517"/>
    <w:bookmarkStart w:name="z1879" w:id="1518"/>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1518"/>
    <w:bookmarkStart w:name="z1880" w:id="1519"/>
    <w:p>
      <w:pPr>
        <w:spacing w:after="0"/>
        <w:ind w:left="0"/>
        <w:jc w:val="both"/>
      </w:pPr>
      <w:r>
        <w:rPr>
          <w:rFonts w:ascii="Times New Roman"/>
          <w:b w:val="false"/>
          <w:i w:val="false"/>
          <w:color w:val="000000"/>
          <w:sz w:val="28"/>
        </w:rPr>
        <w:t xml:space="preserve">
      12. При представлении декларации: </w:t>
      </w:r>
    </w:p>
    <w:bookmarkEnd w:id="1519"/>
    <w:bookmarkStart w:name="z1881" w:id="152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1520"/>
    <w:bookmarkStart w:name="z1882" w:id="152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521"/>
    <w:bookmarkStart w:name="z1883" w:id="1522"/>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522"/>
    <w:bookmarkStart w:name="z1884" w:id="1523"/>
    <w:p>
      <w:pPr>
        <w:spacing w:after="0"/>
        <w:ind w:left="0"/>
        <w:jc w:val="both"/>
      </w:pPr>
      <w:r>
        <w:rPr>
          <w:rFonts w:ascii="Times New Roman"/>
          <w:b w:val="false"/>
          <w:i w:val="false"/>
          <w:color w:val="000000"/>
          <w:sz w:val="28"/>
        </w:rPr>
        <w:t xml:space="preserve">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w:t>
      </w:r>
    </w:p>
    <w:bookmarkEnd w:id="1523"/>
    <w:bookmarkStart w:name="z1885" w:id="1524"/>
    <w:p>
      <w:pPr>
        <w:spacing w:after="0"/>
        <w:ind w:left="0"/>
        <w:jc w:val="left"/>
      </w:pPr>
      <w:r>
        <w:rPr>
          <w:rFonts w:ascii="Times New Roman"/>
          <w:b/>
          <w:i w:val="false"/>
          <w:color w:val="000000"/>
        </w:rPr>
        <w:t xml:space="preserve"> Глава 2. Составление декларации (форма 240.00)</w:t>
      </w:r>
    </w:p>
    <w:bookmarkEnd w:id="1524"/>
    <w:bookmarkStart w:name="z1886" w:id="1525"/>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1525"/>
    <w:bookmarkStart w:name="z1887" w:id="1526"/>
    <w:p>
      <w:pPr>
        <w:spacing w:after="0"/>
        <w:ind w:left="0"/>
        <w:jc w:val="both"/>
      </w:pPr>
      <w:r>
        <w:rPr>
          <w:rFonts w:ascii="Times New Roman"/>
          <w:b w:val="false"/>
          <w:i w:val="false"/>
          <w:color w:val="000000"/>
          <w:sz w:val="28"/>
        </w:rPr>
        <w:t>
      1) ИИН – индивидуальный 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доверительного управляющего;</w:t>
      </w:r>
    </w:p>
    <w:bookmarkEnd w:id="1526"/>
    <w:bookmarkStart w:name="z1888" w:id="152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(месяц, год) – отчетный налоговый период, за который представляется декларация (указывается арабскими цифрами).</w:t>
      </w:r>
    </w:p>
    <w:bookmarkEnd w:id="1527"/>
    <w:bookmarkStart w:name="z1889" w:id="1528"/>
    <w:p>
      <w:pPr>
        <w:spacing w:after="0"/>
        <w:ind w:left="0"/>
        <w:jc w:val="both"/>
      </w:pPr>
      <w:r>
        <w:rPr>
          <w:rFonts w:ascii="Times New Roman"/>
          <w:b w:val="false"/>
          <w:i w:val="false"/>
          <w:color w:val="000000"/>
          <w:sz w:val="28"/>
        </w:rPr>
        <w:t>
      Налоговым периодом для представления декларации является налоговый год. Если продолжительность периода составляет:</w:t>
      </w:r>
    </w:p>
    <w:bookmarkEnd w:id="1528"/>
    <w:bookmarkStart w:name="z1890" w:id="1529"/>
    <w:p>
      <w:pPr>
        <w:spacing w:after="0"/>
        <w:ind w:left="0"/>
        <w:jc w:val="both"/>
      </w:pPr>
      <w:r>
        <w:rPr>
          <w:rFonts w:ascii="Times New Roman"/>
          <w:b w:val="false"/>
          <w:i w:val="false"/>
          <w:color w:val="000000"/>
          <w:sz w:val="28"/>
        </w:rPr>
        <w:t xml:space="preserve">
      менее календарного года – то в ячейке "Месяц" указывается количество месяцев, за которые представляется декларация, а в ячейке "Год" указывается текущий налоговый год; </w:t>
      </w:r>
    </w:p>
    <w:bookmarkEnd w:id="1529"/>
    <w:bookmarkStart w:name="z1891" w:id="1530"/>
    <w:p>
      <w:pPr>
        <w:spacing w:after="0"/>
        <w:ind w:left="0"/>
        <w:jc w:val="both"/>
      </w:pPr>
      <w:r>
        <w:rPr>
          <w:rFonts w:ascii="Times New Roman"/>
          <w:b w:val="false"/>
          <w:i w:val="false"/>
          <w:color w:val="000000"/>
          <w:sz w:val="28"/>
        </w:rPr>
        <w:t>
      полный календарный год, то ячейка "Месяц" не заполняется, а в ячейке "Год" указывается тот налоговый год, за который представляется декларация;</w:t>
      </w:r>
    </w:p>
    <w:bookmarkEnd w:id="1530"/>
    <w:bookmarkStart w:name="z1892" w:id="1531"/>
    <w:p>
      <w:pPr>
        <w:spacing w:after="0"/>
        <w:ind w:left="0"/>
        <w:jc w:val="both"/>
      </w:pPr>
      <w:r>
        <w:rPr>
          <w:rFonts w:ascii="Times New Roman"/>
          <w:b w:val="false"/>
          <w:i w:val="false"/>
          <w:color w:val="000000"/>
          <w:sz w:val="28"/>
        </w:rPr>
        <w:t>
      3) фамилия, имя, отчество налогоплательщика.</w:t>
      </w:r>
    </w:p>
    <w:bookmarkEnd w:id="1531"/>
    <w:bookmarkStart w:name="z1893" w:id="1532"/>
    <w:p>
      <w:pPr>
        <w:spacing w:after="0"/>
        <w:ind w:left="0"/>
        <w:jc w:val="both"/>
      </w:pPr>
      <w:r>
        <w:rPr>
          <w:rFonts w:ascii="Times New Roman"/>
          <w:b w:val="false"/>
          <w:i w:val="false"/>
          <w:color w:val="000000"/>
          <w:sz w:val="28"/>
        </w:rPr>
        <w:t xml:space="preserve">
      Указываются фамилия, имя, отчество (при его наличии) физического лица в соответствии с документами, удостоверяющими личность; </w:t>
      </w:r>
    </w:p>
    <w:bookmarkEnd w:id="1532"/>
    <w:bookmarkStart w:name="z1894" w:id="1533"/>
    <w:p>
      <w:pPr>
        <w:spacing w:after="0"/>
        <w:ind w:left="0"/>
        <w:jc w:val="both"/>
      </w:pPr>
      <w:r>
        <w:rPr>
          <w:rFonts w:ascii="Times New Roman"/>
          <w:b w:val="false"/>
          <w:i w:val="false"/>
          <w:color w:val="000000"/>
          <w:sz w:val="28"/>
        </w:rPr>
        <w:t>
      4) вид декларации.</w:t>
      </w:r>
    </w:p>
    <w:bookmarkEnd w:id="1533"/>
    <w:bookmarkStart w:name="z1895" w:id="1534"/>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1534"/>
    <w:bookmarkStart w:name="z1896" w:id="1535"/>
    <w:p>
      <w:pPr>
        <w:spacing w:after="0"/>
        <w:ind w:left="0"/>
        <w:jc w:val="both"/>
      </w:pPr>
      <w:r>
        <w:rPr>
          <w:rFonts w:ascii="Times New Roman"/>
          <w:b w:val="false"/>
          <w:i w:val="false"/>
          <w:color w:val="000000"/>
          <w:sz w:val="28"/>
        </w:rPr>
        <w:t xml:space="preserve">
      5) номер и дата уведомления. </w:t>
      </w:r>
    </w:p>
    <w:bookmarkEnd w:id="1535"/>
    <w:bookmarkStart w:name="z1897" w:id="1536"/>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536"/>
    <w:bookmarkStart w:name="z1898" w:id="1537"/>
    <w:p>
      <w:pPr>
        <w:spacing w:after="0"/>
        <w:ind w:left="0"/>
        <w:jc w:val="both"/>
      </w:pPr>
      <w:r>
        <w:rPr>
          <w:rFonts w:ascii="Times New Roman"/>
          <w:b w:val="false"/>
          <w:i w:val="false"/>
          <w:color w:val="000000"/>
          <w:sz w:val="28"/>
        </w:rPr>
        <w:t>
      6) категория налогоплательщика.</w:t>
      </w:r>
    </w:p>
    <w:bookmarkEnd w:id="1537"/>
    <w:bookmarkStart w:name="z1899" w:id="1538"/>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строках А, В, С, D;</w:t>
      </w:r>
    </w:p>
    <w:bookmarkEnd w:id="1538"/>
    <w:bookmarkStart w:name="z1900" w:id="1539"/>
    <w:p>
      <w:pPr>
        <w:spacing w:after="0"/>
        <w:ind w:left="0"/>
        <w:jc w:val="both"/>
      </w:pPr>
      <w:r>
        <w:rPr>
          <w:rFonts w:ascii="Times New Roman"/>
          <w:b w:val="false"/>
          <w:i w:val="false"/>
          <w:color w:val="000000"/>
          <w:sz w:val="28"/>
        </w:rPr>
        <w:t>
      7) признак резидентства.</w:t>
      </w:r>
    </w:p>
    <w:bookmarkEnd w:id="1539"/>
    <w:bookmarkStart w:name="z1901" w:id="1540"/>
    <w:p>
      <w:pPr>
        <w:spacing w:after="0"/>
        <w:ind w:left="0"/>
        <w:jc w:val="both"/>
      </w:pPr>
      <w:r>
        <w:rPr>
          <w:rFonts w:ascii="Times New Roman"/>
          <w:b w:val="false"/>
          <w:i w:val="false"/>
          <w:color w:val="000000"/>
          <w:sz w:val="28"/>
        </w:rPr>
        <w:t xml:space="preserve">
      Заполняется физическими лицами резидентами и нерезидентами Республики Казахстан, при этом: </w:t>
      </w:r>
    </w:p>
    <w:bookmarkEnd w:id="1540"/>
    <w:bookmarkStart w:name="z1902" w:id="1541"/>
    <w:p>
      <w:pPr>
        <w:spacing w:after="0"/>
        <w:ind w:left="0"/>
        <w:jc w:val="both"/>
      </w:pPr>
      <w:r>
        <w:rPr>
          <w:rFonts w:ascii="Times New Roman"/>
          <w:b w:val="false"/>
          <w:i w:val="false"/>
          <w:color w:val="000000"/>
          <w:sz w:val="28"/>
        </w:rPr>
        <w:t>
      ячейка А отмечается гражданином Республики Казахстан, иностранцем или лицом без гражданства, который является резидентом Республики Казахстан;</w:t>
      </w:r>
    </w:p>
    <w:bookmarkEnd w:id="1541"/>
    <w:bookmarkStart w:name="z1903" w:id="1542"/>
    <w:p>
      <w:pPr>
        <w:spacing w:after="0"/>
        <w:ind w:left="0"/>
        <w:jc w:val="both"/>
      </w:pPr>
      <w:r>
        <w:rPr>
          <w:rFonts w:ascii="Times New Roman"/>
          <w:b w:val="false"/>
          <w:i w:val="false"/>
          <w:color w:val="000000"/>
          <w:sz w:val="28"/>
        </w:rPr>
        <w:t xml:space="preserve">
      ячейка В отмечается иностранцем или лицом без гражданства, который является нерезидентом Республики Казахстан; </w:t>
      </w:r>
    </w:p>
    <w:bookmarkEnd w:id="1542"/>
    <w:bookmarkStart w:name="z1904" w:id="1543"/>
    <w:p>
      <w:pPr>
        <w:spacing w:after="0"/>
        <w:ind w:left="0"/>
        <w:jc w:val="both"/>
      </w:pPr>
      <w:r>
        <w:rPr>
          <w:rFonts w:ascii="Times New Roman"/>
          <w:b w:val="false"/>
          <w:i w:val="false"/>
          <w:color w:val="000000"/>
          <w:sz w:val="28"/>
        </w:rPr>
        <w:t>
      8) признак гражданства.</w:t>
      </w:r>
    </w:p>
    <w:bookmarkEnd w:id="1543"/>
    <w:bookmarkStart w:name="z1905" w:id="1544"/>
    <w:p>
      <w:pPr>
        <w:spacing w:after="0"/>
        <w:ind w:left="0"/>
        <w:jc w:val="both"/>
      </w:pPr>
      <w:r>
        <w:rPr>
          <w:rFonts w:ascii="Times New Roman"/>
          <w:b w:val="false"/>
          <w:i w:val="false"/>
          <w:color w:val="000000"/>
          <w:sz w:val="28"/>
        </w:rPr>
        <w:t xml:space="preserve">
      в ячейке А указывается код страны гражданства гражданина Республики Казахстан и иностранца, являющегося резидентом Республики Казахстан, в соответствии с приложением 22 "Классификатор стран мира",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(далее – решение); </w:t>
      </w:r>
    </w:p>
    <w:bookmarkEnd w:id="1544"/>
    <w:bookmarkStart w:name="z1906" w:id="1545"/>
    <w:p>
      <w:pPr>
        <w:spacing w:after="0"/>
        <w:ind w:left="0"/>
        <w:jc w:val="both"/>
      </w:pPr>
      <w:r>
        <w:rPr>
          <w:rFonts w:ascii="Times New Roman"/>
          <w:b w:val="false"/>
          <w:i w:val="false"/>
          <w:color w:val="000000"/>
          <w:sz w:val="28"/>
        </w:rPr>
        <w:t xml:space="preserve">
      ячейка В отмечается лицом без гражданства, являющимся резидентом Республики Казахстан; </w:t>
      </w:r>
    </w:p>
    <w:bookmarkEnd w:id="1545"/>
    <w:bookmarkStart w:name="z1907" w:id="1546"/>
    <w:p>
      <w:pPr>
        <w:spacing w:after="0"/>
        <w:ind w:left="0"/>
        <w:jc w:val="both"/>
      </w:pPr>
      <w:r>
        <w:rPr>
          <w:rFonts w:ascii="Times New Roman"/>
          <w:b w:val="false"/>
          <w:i w:val="false"/>
          <w:color w:val="000000"/>
          <w:sz w:val="28"/>
        </w:rPr>
        <w:t>
      9) период выполнения работ, оказания услуг нерезидентом в Республике Казахстан.</w:t>
      </w:r>
    </w:p>
    <w:bookmarkEnd w:id="1546"/>
    <w:bookmarkStart w:name="z1908" w:id="1547"/>
    <w:p>
      <w:pPr>
        <w:spacing w:after="0"/>
        <w:ind w:left="0"/>
        <w:jc w:val="both"/>
      </w:pPr>
      <w:r>
        <w:rPr>
          <w:rFonts w:ascii="Times New Roman"/>
          <w:b w:val="false"/>
          <w:i w:val="false"/>
          <w:color w:val="000000"/>
          <w:sz w:val="28"/>
        </w:rPr>
        <w:t>
      Заполняется в случае, если декларация составляется нерезидентом, при этом:</w:t>
      </w:r>
    </w:p>
    <w:bookmarkEnd w:id="1547"/>
    <w:bookmarkStart w:name="z1909" w:id="1548"/>
    <w:p>
      <w:pPr>
        <w:spacing w:after="0"/>
        <w:ind w:left="0"/>
        <w:jc w:val="both"/>
      </w:pPr>
      <w:r>
        <w:rPr>
          <w:rFonts w:ascii="Times New Roman"/>
          <w:b w:val="false"/>
          <w:i w:val="false"/>
          <w:color w:val="000000"/>
          <w:sz w:val="28"/>
        </w:rPr>
        <w:t>
      в строке А указывается дата начала выполнения работ, оказания услуг в Республике Казахстан нерезидентом, определяемая в соответствии с пунктом 13 статьи 191 Налогового кодекса;</w:t>
      </w:r>
    </w:p>
    <w:bookmarkEnd w:id="1548"/>
    <w:bookmarkStart w:name="z1910" w:id="1549"/>
    <w:p>
      <w:pPr>
        <w:spacing w:after="0"/>
        <w:ind w:left="0"/>
        <w:jc w:val="both"/>
      </w:pPr>
      <w:r>
        <w:rPr>
          <w:rFonts w:ascii="Times New Roman"/>
          <w:b w:val="false"/>
          <w:i w:val="false"/>
          <w:color w:val="000000"/>
          <w:sz w:val="28"/>
        </w:rPr>
        <w:t xml:space="preserve">
      в строке В указывается дата фактического завершения выполнения работ, оказания услуг в Республике Казахстан нерезидентом по одному или нескольким контрактам (договорам, соглашениям), заключенным нерезидентом, в соответствии с которым (-ыми) выполняются работы, оказываются услуги в Республике Казахстан. Данная строка заполняется после фактического (окончательного) завершения нерезидентом выполнения работ, оказания услуг в Республике Казахстан. В случае, если в течение отчетного налогового периода работы, услуги не завершены, данная строка не заполняется; </w:t>
      </w:r>
    </w:p>
    <w:bookmarkEnd w:id="1549"/>
    <w:bookmarkStart w:name="z1911" w:id="1550"/>
    <w:p>
      <w:pPr>
        <w:spacing w:after="0"/>
        <w:ind w:left="0"/>
        <w:jc w:val="both"/>
      </w:pPr>
      <w:r>
        <w:rPr>
          <w:rFonts w:ascii="Times New Roman"/>
          <w:b w:val="false"/>
          <w:i w:val="false"/>
          <w:color w:val="000000"/>
          <w:sz w:val="28"/>
        </w:rPr>
        <w:t>
      10) код страны резидентства и номер налоговой регистрации.</w:t>
      </w:r>
    </w:p>
    <w:bookmarkEnd w:id="1550"/>
    <w:bookmarkStart w:name="z1912" w:id="1551"/>
    <w:p>
      <w:pPr>
        <w:spacing w:after="0"/>
        <w:ind w:left="0"/>
        <w:jc w:val="both"/>
      </w:pPr>
      <w:r>
        <w:rPr>
          <w:rFonts w:ascii="Times New Roman"/>
          <w:b w:val="false"/>
          <w:i w:val="false"/>
          <w:color w:val="000000"/>
          <w:sz w:val="28"/>
        </w:rPr>
        <w:t xml:space="preserve">
      Заполняется в случае, если декларация составляется нерезидентом Республики Казахстан, при этом: </w:t>
      </w:r>
    </w:p>
    <w:bookmarkEnd w:id="1551"/>
    <w:bookmarkStart w:name="z1913" w:id="1552"/>
    <w:p>
      <w:pPr>
        <w:spacing w:after="0"/>
        <w:ind w:left="0"/>
        <w:jc w:val="both"/>
      </w:pPr>
      <w:r>
        <w:rPr>
          <w:rFonts w:ascii="Times New Roman"/>
          <w:b w:val="false"/>
          <w:i w:val="false"/>
          <w:color w:val="000000"/>
          <w:sz w:val="28"/>
        </w:rPr>
        <w:t>
      в строке А указывается код страны резидентства нерезидента, в соответствии с приложением 22 "Классификатор стран мира" к решению;</w:t>
      </w:r>
    </w:p>
    <w:bookmarkEnd w:id="1552"/>
    <w:bookmarkStart w:name="z1914" w:id="1553"/>
    <w:p>
      <w:pPr>
        <w:spacing w:after="0"/>
        <w:ind w:left="0"/>
        <w:jc w:val="both"/>
      </w:pPr>
      <w:r>
        <w:rPr>
          <w:rFonts w:ascii="Times New Roman"/>
          <w:b w:val="false"/>
          <w:i w:val="false"/>
          <w:color w:val="000000"/>
          <w:sz w:val="28"/>
        </w:rPr>
        <w:t xml:space="preserve">
      в строке В указывается номер налоговой регистрации в стране резидентства нерезидента; </w:t>
      </w:r>
    </w:p>
    <w:bookmarkEnd w:id="1553"/>
    <w:bookmarkStart w:name="z1915" w:id="1554"/>
    <w:p>
      <w:pPr>
        <w:spacing w:after="0"/>
        <w:ind w:left="0"/>
        <w:jc w:val="both"/>
      </w:pPr>
      <w:r>
        <w:rPr>
          <w:rFonts w:ascii="Times New Roman"/>
          <w:b w:val="false"/>
          <w:i w:val="false"/>
          <w:color w:val="000000"/>
          <w:sz w:val="28"/>
        </w:rPr>
        <w:t>
      11) представленные приложения.</w:t>
      </w:r>
    </w:p>
    <w:bookmarkEnd w:id="1554"/>
    <w:bookmarkStart w:name="z1916" w:id="1555"/>
    <w:p>
      <w:pPr>
        <w:spacing w:after="0"/>
        <w:ind w:left="0"/>
        <w:jc w:val="both"/>
      </w:pPr>
      <w:r>
        <w:rPr>
          <w:rFonts w:ascii="Times New Roman"/>
          <w:b w:val="false"/>
          <w:i w:val="false"/>
          <w:color w:val="000000"/>
          <w:sz w:val="28"/>
        </w:rPr>
        <w:t xml:space="preserve">
      Отмечаются соответствующие ячейки представленных приложений. </w:t>
      </w:r>
    </w:p>
    <w:bookmarkEnd w:id="1555"/>
    <w:bookmarkStart w:name="z1917" w:id="1556"/>
    <w:p>
      <w:pPr>
        <w:spacing w:after="0"/>
        <w:ind w:left="0"/>
        <w:jc w:val="both"/>
      </w:pPr>
      <w:r>
        <w:rPr>
          <w:rFonts w:ascii="Times New Roman"/>
          <w:b w:val="false"/>
          <w:i w:val="false"/>
          <w:color w:val="000000"/>
          <w:sz w:val="28"/>
        </w:rPr>
        <w:t>
      15. В разделе "Имущественный и прочие доходы (за исключением доходов трудового мигранта):</w:t>
      </w:r>
    </w:p>
    <w:bookmarkEnd w:id="1556"/>
    <w:bookmarkStart w:name="z1918" w:id="1557"/>
    <w:p>
      <w:pPr>
        <w:spacing w:after="0"/>
        <w:ind w:left="0"/>
        <w:jc w:val="both"/>
      </w:pPr>
      <w:r>
        <w:rPr>
          <w:rFonts w:ascii="Times New Roman"/>
          <w:b w:val="false"/>
          <w:i w:val="false"/>
          <w:color w:val="000000"/>
          <w:sz w:val="28"/>
        </w:rPr>
        <w:t>
      1) строка 240.00.001 предназначена для отражения суммы имущественного дохода, полученного при реализации имущества, находящегося на территории Республики Казахстан и определяемая как сумма строк 240.00.001 I и 240.00.001 II;</w:t>
      </w:r>
    </w:p>
    <w:bookmarkEnd w:id="1557"/>
    <w:bookmarkStart w:name="z1919" w:id="1558"/>
    <w:p>
      <w:pPr>
        <w:spacing w:after="0"/>
        <w:ind w:left="0"/>
        <w:jc w:val="both"/>
      </w:pPr>
      <w:r>
        <w:rPr>
          <w:rFonts w:ascii="Times New Roman"/>
          <w:b w:val="false"/>
          <w:i w:val="false"/>
          <w:color w:val="000000"/>
          <w:sz w:val="28"/>
        </w:rPr>
        <w:t>
      2) строка 240.00.002 предназначена для отражения суммы прочих доходов, за исключением доходов, полученных трудовым иммигрантом, определяемой как сумма строк 240.00.002 I, 240.00.002 II и 240.00.002 III, 240.00.002 IV, 240.00.002 V, 240.00.002 VI (240.00.002 I + 240.00.002 II + 240.00.002 III + 240.00.002 IV+240.00.002 V+ 240.00.002 VI);</w:t>
      </w:r>
    </w:p>
    <w:bookmarkEnd w:id="1558"/>
    <w:bookmarkStart w:name="z1920" w:id="1559"/>
    <w:p>
      <w:pPr>
        <w:spacing w:after="0"/>
        <w:ind w:left="0"/>
        <w:jc w:val="both"/>
      </w:pPr>
      <w:r>
        <w:rPr>
          <w:rFonts w:ascii="Times New Roman"/>
          <w:b w:val="false"/>
          <w:i w:val="false"/>
          <w:color w:val="000000"/>
          <w:sz w:val="28"/>
        </w:rPr>
        <w:t xml:space="preserve">
      3) строка 240.00.002 I предназначена для отражения суммы доходов, полученных из источников за пределами Республики Казахстан. В данную строку переносится итоговая сумма, отраженная в графе G формы 240.02; </w:t>
      </w:r>
    </w:p>
    <w:bookmarkEnd w:id="1559"/>
    <w:bookmarkStart w:name="z1921" w:id="1560"/>
    <w:p>
      <w:pPr>
        <w:spacing w:after="0"/>
        <w:ind w:left="0"/>
        <w:jc w:val="both"/>
      </w:pPr>
      <w:r>
        <w:rPr>
          <w:rFonts w:ascii="Times New Roman"/>
          <w:b w:val="false"/>
          <w:i w:val="false"/>
          <w:color w:val="000000"/>
          <w:sz w:val="28"/>
        </w:rPr>
        <w:t xml:space="preserve">
      4) строка 240.00.002 II предназначена для отражения суммы доходов, полученных гражданами Республики Казахстан по трудовым договорам (контрактам) и (или) договорам гражданско-правового характера, согласно подпунктам 2) и 5) </w:t>
      </w:r>
      <w:r>
        <w:rPr>
          <w:rFonts w:ascii="Times New Roman"/>
          <w:b w:val="false"/>
          <w:i w:val="false"/>
          <w:color w:val="000000"/>
          <w:sz w:val="28"/>
        </w:rPr>
        <w:t>пункта 1</w:t>
      </w:r>
      <w:r>
        <w:rPr>
          <w:rFonts w:ascii="Times New Roman"/>
          <w:b w:val="false"/>
          <w:i w:val="false"/>
          <w:color w:val="000000"/>
          <w:sz w:val="28"/>
        </w:rPr>
        <w:t xml:space="preserve"> статьи 184 Налогового кодекса;</w:t>
      </w:r>
    </w:p>
    <w:bookmarkEnd w:id="1560"/>
    <w:bookmarkStart w:name="z1922" w:id="1561"/>
    <w:p>
      <w:pPr>
        <w:spacing w:after="0"/>
        <w:ind w:left="0"/>
        <w:jc w:val="both"/>
      </w:pPr>
      <w:r>
        <w:rPr>
          <w:rFonts w:ascii="Times New Roman"/>
          <w:b w:val="false"/>
          <w:i w:val="false"/>
          <w:color w:val="000000"/>
          <w:sz w:val="28"/>
        </w:rPr>
        <w:t>
      5) строка 240.00.002 III предназначена для отражения суммы доходов домашних работников, полученных по трудовым договорам в соответствии с подпунктом 3) пункта 1 статьи 184 Налогового кодекса;</w:t>
      </w:r>
    </w:p>
    <w:bookmarkEnd w:id="1561"/>
    <w:bookmarkStart w:name="z1923" w:id="1562"/>
    <w:p>
      <w:pPr>
        <w:spacing w:after="0"/>
        <w:ind w:left="0"/>
        <w:jc w:val="both"/>
      </w:pPr>
      <w:r>
        <w:rPr>
          <w:rFonts w:ascii="Times New Roman"/>
          <w:b w:val="false"/>
          <w:i w:val="false"/>
          <w:color w:val="000000"/>
          <w:sz w:val="28"/>
        </w:rPr>
        <w:t xml:space="preserve">
      6) строка 240.00.002 IV предназначена для отражения суммы доходов от уступки права требования доли в жилом здании по договору о долевом участии в жилищном строительстве; </w:t>
      </w:r>
    </w:p>
    <w:bookmarkEnd w:id="1562"/>
    <w:bookmarkStart w:name="z1924" w:id="1563"/>
    <w:p>
      <w:pPr>
        <w:spacing w:after="0"/>
        <w:ind w:left="0"/>
        <w:jc w:val="both"/>
      </w:pPr>
      <w:r>
        <w:rPr>
          <w:rFonts w:ascii="Times New Roman"/>
          <w:b w:val="false"/>
          <w:i w:val="false"/>
          <w:color w:val="000000"/>
          <w:sz w:val="28"/>
        </w:rPr>
        <w:t>
      7) строка 240.00.002 V предназначена для отражения суммы доходов медиаторов согласно подпункту 6) пункта 1 статьи 184 Налогового кодекса;</w:t>
      </w:r>
    </w:p>
    <w:bookmarkEnd w:id="1563"/>
    <w:bookmarkStart w:name="z1925" w:id="1564"/>
    <w:p>
      <w:pPr>
        <w:spacing w:after="0"/>
        <w:ind w:left="0"/>
        <w:jc w:val="both"/>
      </w:pPr>
      <w:r>
        <w:rPr>
          <w:rFonts w:ascii="Times New Roman"/>
          <w:b w:val="false"/>
          <w:i w:val="false"/>
          <w:color w:val="000000"/>
          <w:sz w:val="28"/>
        </w:rPr>
        <w:t>
      8) строка 240.00.002 VI предназначена для отражения суммы доходов от личного подсобного хозяйства согласно подпункту 7) пункта 1 статьи 184 Налогового кодекса;</w:t>
      </w:r>
    </w:p>
    <w:bookmarkEnd w:id="1564"/>
    <w:bookmarkStart w:name="z1926" w:id="1565"/>
    <w:p>
      <w:pPr>
        <w:spacing w:after="0"/>
        <w:ind w:left="0"/>
        <w:jc w:val="both"/>
      </w:pPr>
      <w:r>
        <w:rPr>
          <w:rFonts w:ascii="Times New Roman"/>
          <w:b w:val="false"/>
          <w:i w:val="false"/>
          <w:color w:val="000000"/>
          <w:sz w:val="28"/>
        </w:rPr>
        <w:t>
      9) строка 240.00.003 предназначена для отражения суммы доходов, полученных в стране с льготным налогообложением. В данную строку переносится итоговая сумма, отраженная в графе К формы 240.02;</w:t>
      </w:r>
    </w:p>
    <w:bookmarkEnd w:id="1565"/>
    <w:bookmarkStart w:name="z1927" w:id="1566"/>
    <w:p>
      <w:pPr>
        <w:spacing w:after="0"/>
        <w:ind w:left="0"/>
        <w:jc w:val="both"/>
      </w:pPr>
      <w:r>
        <w:rPr>
          <w:rFonts w:ascii="Times New Roman"/>
          <w:b w:val="false"/>
          <w:i w:val="false"/>
          <w:color w:val="000000"/>
          <w:sz w:val="28"/>
        </w:rPr>
        <w:t xml:space="preserve">
      10) строка 240.00.004 предназначена для отражения суммы иных доходов, полученных иностранцем или лицом без гражданства. </w:t>
      </w:r>
    </w:p>
    <w:bookmarkEnd w:id="1566"/>
    <w:bookmarkStart w:name="z1928" w:id="1567"/>
    <w:p>
      <w:pPr>
        <w:spacing w:after="0"/>
        <w:ind w:left="0"/>
        <w:jc w:val="both"/>
      </w:pPr>
      <w:r>
        <w:rPr>
          <w:rFonts w:ascii="Times New Roman"/>
          <w:b w:val="false"/>
          <w:i w:val="false"/>
          <w:color w:val="000000"/>
          <w:sz w:val="28"/>
        </w:rPr>
        <w:t>
      16. В разделе "Исчисление налога с имущественного и прочих доходов (за исключением доходов трудового иммигранта)":</w:t>
      </w:r>
    </w:p>
    <w:bookmarkEnd w:id="1567"/>
    <w:bookmarkStart w:name="z1929" w:id="1568"/>
    <w:p>
      <w:pPr>
        <w:spacing w:after="0"/>
        <w:ind w:left="0"/>
        <w:jc w:val="both"/>
      </w:pPr>
      <w:r>
        <w:rPr>
          <w:rFonts w:ascii="Times New Roman"/>
          <w:b w:val="false"/>
          <w:i w:val="false"/>
          <w:color w:val="000000"/>
          <w:sz w:val="28"/>
        </w:rPr>
        <w:t>
      1) строка 240.00.005 предназначена для отражения суммы доходов, подлежащих налогообложению, определяемой как сумма строк 240.00.001, 240.00.002, 240.00.003 и 240.00.004 (240.00.001 + 240.00.002 + 240.00.003 + 240.00.004);</w:t>
      </w:r>
    </w:p>
    <w:bookmarkEnd w:id="1568"/>
    <w:bookmarkStart w:name="z1930" w:id="1569"/>
    <w:p>
      <w:pPr>
        <w:spacing w:after="0"/>
        <w:ind w:left="0"/>
        <w:jc w:val="both"/>
      </w:pPr>
      <w:r>
        <w:rPr>
          <w:rFonts w:ascii="Times New Roman"/>
          <w:b w:val="false"/>
          <w:i w:val="false"/>
          <w:color w:val="000000"/>
          <w:sz w:val="28"/>
        </w:rPr>
        <w:t>
      2) строка 240.00.006 предназначена для отражения общей суммы доходов, не подлежащих налогообложению;</w:t>
      </w:r>
    </w:p>
    <w:bookmarkEnd w:id="1569"/>
    <w:bookmarkStart w:name="z1931" w:id="1570"/>
    <w:p>
      <w:pPr>
        <w:spacing w:after="0"/>
        <w:ind w:left="0"/>
        <w:jc w:val="both"/>
      </w:pPr>
      <w:r>
        <w:rPr>
          <w:rFonts w:ascii="Times New Roman"/>
          <w:b w:val="false"/>
          <w:i w:val="false"/>
          <w:color w:val="000000"/>
          <w:sz w:val="28"/>
        </w:rPr>
        <w:t xml:space="preserve">
      3) строка 240.00.006 I предназначена для отражения суммы доходов, не подлежащих налогообложению в Республике Казахстан в соответствии со </w:t>
      </w:r>
      <w:r>
        <w:rPr>
          <w:rFonts w:ascii="Times New Roman"/>
          <w:b w:val="false"/>
          <w:i w:val="false"/>
          <w:color w:val="000000"/>
          <w:sz w:val="28"/>
        </w:rPr>
        <w:t>статьей 156</w:t>
      </w:r>
      <w:r>
        <w:rPr>
          <w:rFonts w:ascii="Times New Roman"/>
          <w:b w:val="false"/>
          <w:i w:val="false"/>
          <w:color w:val="000000"/>
          <w:sz w:val="28"/>
        </w:rPr>
        <w:t xml:space="preserve"> Налогового кодекса;</w:t>
      </w:r>
    </w:p>
    <w:bookmarkEnd w:id="1570"/>
    <w:bookmarkStart w:name="z1932" w:id="1571"/>
    <w:p>
      <w:pPr>
        <w:spacing w:after="0"/>
        <w:ind w:left="0"/>
        <w:jc w:val="both"/>
      </w:pPr>
      <w:r>
        <w:rPr>
          <w:rFonts w:ascii="Times New Roman"/>
          <w:b w:val="false"/>
          <w:i w:val="false"/>
          <w:color w:val="000000"/>
          <w:sz w:val="28"/>
        </w:rPr>
        <w:t>
      4) строка 240.00.006 II предназначена для отражения суммы доходов, не подлежащих налогообложению в Республике Казахстан в соответствии с международными договорами. В данную строку переносится итоговая сумма, отраженная в графе Е формы 240.03;</w:t>
      </w:r>
    </w:p>
    <w:bookmarkEnd w:id="1571"/>
    <w:bookmarkStart w:name="z1933" w:id="1572"/>
    <w:p>
      <w:pPr>
        <w:spacing w:after="0"/>
        <w:ind w:left="0"/>
        <w:jc w:val="both"/>
      </w:pPr>
      <w:r>
        <w:rPr>
          <w:rFonts w:ascii="Times New Roman"/>
          <w:b w:val="false"/>
          <w:i w:val="false"/>
          <w:color w:val="000000"/>
          <w:sz w:val="28"/>
        </w:rPr>
        <w:t xml:space="preserve">
      5) строка 240.00.007 предназначена для отражения суммы налоговых вычетов в соответствии со </w:t>
      </w:r>
      <w:r>
        <w:rPr>
          <w:rFonts w:ascii="Times New Roman"/>
          <w:b w:val="false"/>
          <w:i w:val="false"/>
          <w:color w:val="000000"/>
          <w:sz w:val="28"/>
        </w:rPr>
        <w:t>статьей 166</w:t>
      </w:r>
      <w:r>
        <w:rPr>
          <w:rFonts w:ascii="Times New Roman"/>
          <w:b w:val="false"/>
          <w:i w:val="false"/>
          <w:color w:val="000000"/>
          <w:sz w:val="28"/>
        </w:rPr>
        <w:t xml:space="preserve"> Налогового кодекса, при условии, если такие вычеты не были произведены при определении дохода работника. При этом общая сумма налогового вычета за год не должна превышать общую сумму минимальных размеров заработной платы, установленных законом о республиканском бюджете и действующих на 1 января соответствующего финансового года;</w:t>
      </w:r>
    </w:p>
    <w:bookmarkEnd w:id="1572"/>
    <w:bookmarkStart w:name="z1934" w:id="1573"/>
    <w:p>
      <w:pPr>
        <w:spacing w:after="0"/>
        <w:ind w:left="0"/>
        <w:jc w:val="both"/>
      </w:pPr>
      <w:r>
        <w:rPr>
          <w:rFonts w:ascii="Times New Roman"/>
          <w:b w:val="false"/>
          <w:i w:val="false"/>
          <w:color w:val="000000"/>
          <w:sz w:val="28"/>
        </w:rPr>
        <w:t xml:space="preserve">
      6) строка 240.00.008 предназначена для отражения облагаемой суммы доходов, определяемой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178 Налогового кодекса (240.00.005 - 240.00.006 - 240.00.007);</w:t>
      </w:r>
    </w:p>
    <w:bookmarkEnd w:id="1573"/>
    <w:bookmarkStart w:name="z1935" w:id="1574"/>
    <w:p>
      <w:pPr>
        <w:spacing w:after="0"/>
        <w:ind w:left="0"/>
        <w:jc w:val="both"/>
      </w:pPr>
      <w:r>
        <w:rPr>
          <w:rFonts w:ascii="Times New Roman"/>
          <w:b w:val="false"/>
          <w:i w:val="false"/>
          <w:color w:val="000000"/>
          <w:sz w:val="28"/>
        </w:rPr>
        <w:t xml:space="preserve">
      7) строка 240.00.009 предназначена для отражения суммы исчисленного индивидуального подоходного налога в соответствии со </w:t>
      </w:r>
      <w:r>
        <w:rPr>
          <w:rFonts w:ascii="Times New Roman"/>
          <w:b w:val="false"/>
          <w:i w:val="false"/>
          <w:color w:val="000000"/>
          <w:sz w:val="28"/>
        </w:rPr>
        <w:t>статьей 178</w:t>
      </w:r>
      <w:r>
        <w:rPr>
          <w:rFonts w:ascii="Times New Roman"/>
          <w:b w:val="false"/>
          <w:i w:val="false"/>
          <w:color w:val="000000"/>
          <w:sz w:val="28"/>
        </w:rPr>
        <w:t xml:space="preserve"> Налогового кодекса;</w:t>
      </w:r>
    </w:p>
    <w:bookmarkEnd w:id="1574"/>
    <w:bookmarkStart w:name="z1936" w:id="1575"/>
    <w:p>
      <w:pPr>
        <w:spacing w:after="0"/>
        <w:ind w:left="0"/>
        <w:jc w:val="both"/>
      </w:pPr>
      <w:r>
        <w:rPr>
          <w:rFonts w:ascii="Times New Roman"/>
          <w:b w:val="false"/>
          <w:i w:val="false"/>
          <w:color w:val="000000"/>
          <w:sz w:val="28"/>
        </w:rPr>
        <w:t xml:space="preserve">
      8) строка 240.00.010 предназначена для отражения суммы подоходного налога, уплаченной за пределами Республики Казахстан и зачитываемой при уплате индивидуального подоходного налога в Республике Казахстан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 </w:t>
      </w:r>
    </w:p>
    <w:bookmarkEnd w:id="1575"/>
    <w:bookmarkStart w:name="z1937" w:id="1576"/>
    <w:p>
      <w:pPr>
        <w:spacing w:after="0"/>
        <w:ind w:left="0"/>
        <w:jc w:val="both"/>
      </w:pPr>
      <w:r>
        <w:rPr>
          <w:rFonts w:ascii="Times New Roman"/>
          <w:b w:val="false"/>
          <w:i w:val="false"/>
          <w:color w:val="000000"/>
          <w:sz w:val="28"/>
        </w:rPr>
        <w:t>
      9) строка 240.00.011 предназначена для отражения суммы индивидуального подоходного налога, подлежащей уплате за налоговый период по имущественному и прочим доходам, определяемой как разница строк 240.00.009 и 240.00.010 (240.00.009 – 240.00.010).</w:t>
      </w:r>
    </w:p>
    <w:bookmarkEnd w:id="1576"/>
    <w:bookmarkStart w:name="z1938" w:id="1577"/>
    <w:p>
      <w:pPr>
        <w:spacing w:after="0"/>
        <w:ind w:left="0"/>
        <w:jc w:val="both"/>
      </w:pPr>
      <w:r>
        <w:rPr>
          <w:rFonts w:ascii="Times New Roman"/>
          <w:b w:val="false"/>
          <w:i w:val="false"/>
          <w:color w:val="000000"/>
          <w:sz w:val="28"/>
        </w:rPr>
        <w:t>
      17. Раздел "Исчисление индивидуального подоходного налога с доходов трудового иммигранта":</w:t>
      </w:r>
    </w:p>
    <w:bookmarkEnd w:id="1577"/>
    <w:bookmarkStart w:name="z1939" w:id="1578"/>
    <w:p>
      <w:pPr>
        <w:spacing w:after="0"/>
        <w:ind w:left="0"/>
        <w:jc w:val="both"/>
      </w:pPr>
      <w:r>
        <w:rPr>
          <w:rFonts w:ascii="Times New Roman"/>
          <w:b w:val="false"/>
          <w:i w:val="false"/>
          <w:color w:val="000000"/>
          <w:sz w:val="28"/>
        </w:rPr>
        <w:t>
      1) строка 240.00.012 предназначена для отражения общей суммы доходов, подлежащих налогообложению, полученных трудовым иммигрантом за отчетный налоговый период;</w:t>
      </w:r>
    </w:p>
    <w:bookmarkEnd w:id="1578"/>
    <w:bookmarkStart w:name="z1940" w:id="1579"/>
    <w:p>
      <w:pPr>
        <w:spacing w:after="0"/>
        <w:ind w:left="0"/>
        <w:jc w:val="both"/>
      </w:pPr>
      <w:r>
        <w:rPr>
          <w:rFonts w:ascii="Times New Roman"/>
          <w:b w:val="false"/>
          <w:i w:val="false"/>
          <w:color w:val="000000"/>
          <w:sz w:val="28"/>
        </w:rPr>
        <w:t>
      2) строка 240.00.013 предназначена для отражения суммы налогового вычета в виде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исчисленную за каждый месяц выполнения работ (оказания услуг) соответствующего периода, указанного в разрешении иностранному работнику на осуществление трудовой деятельности у физических лиц;</w:t>
      </w:r>
    </w:p>
    <w:bookmarkEnd w:id="1579"/>
    <w:bookmarkStart w:name="z1941" w:id="1580"/>
    <w:p>
      <w:pPr>
        <w:spacing w:after="0"/>
        <w:ind w:left="0"/>
        <w:jc w:val="both"/>
      </w:pPr>
      <w:r>
        <w:rPr>
          <w:rFonts w:ascii="Times New Roman"/>
          <w:b w:val="false"/>
          <w:i w:val="false"/>
          <w:color w:val="000000"/>
          <w:sz w:val="28"/>
        </w:rPr>
        <w:t>
      3) строка 240.00.014 предназначена для отражения облагаемой суммы доходов трудового иммигранта, определяемой как разница строк 240.00.012 и 240.00.013 (240.00.012-240.00.013);</w:t>
      </w:r>
    </w:p>
    <w:bookmarkEnd w:id="1580"/>
    <w:bookmarkStart w:name="z1942" w:id="1581"/>
    <w:p>
      <w:pPr>
        <w:spacing w:after="0"/>
        <w:ind w:left="0"/>
        <w:jc w:val="both"/>
      </w:pPr>
      <w:r>
        <w:rPr>
          <w:rFonts w:ascii="Times New Roman"/>
          <w:b w:val="false"/>
          <w:i w:val="false"/>
          <w:color w:val="000000"/>
          <w:sz w:val="28"/>
        </w:rPr>
        <w:t>
      4) строка 240.00.015 предназначена для отражения суммы исчисленного индивидуального подоходного налога, определяемой по ставке 10 % к строке 240.00.014 (240.00.014*10 %);</w:t>
      </w:r>
    </w:p>
    <w:bookmarkEnd w:id="1581"/>
    <w:bookmarkStart w:name="z1943" w:id="1582"/>
    <w:p>
      <w:pPr>
        <w:spacing w:after="0"/>
        <w:ind w:left="0"/>
        <w:jc w:val="both"/>
      </w:pPr>
      <w:r>
        <w:rPr>
          <w:rFonts w:ascii="Times New Roman"/>
          <w:b w:val="false"/>
          <w:i w:val="false"/>
          <w:color w:val="000000"/>
          <w:sz w:val="28"/>
        </w:rPr>
        <w:t>
      5) строка 240.00.016 предназначена для отражения трудовым иммигрантом, уплаченного предварительного платежа по индивидуальному подоходному налогу, исчисленного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трудовым иммигрантом работ (оказания услуг);</w:t>
      </w:r>
    </w:p>
    <w:bookmarkEnd w:id="1582"/>
    <w:bookmarkStart w:name="z1944" w:id="1583"/>
    <w:p>
      <w:pPr>
        <w:spacing w:after="0"/>
        <w:ind w:left="0"/>
        <w:jc w:val="both"/>
      </w:pPr>
      <w:r>
        <w:rPr>
          <w:rFonts w:ascii="Times New Roman"/>
          <w:b w:val="false"/>
          <w:i w:val="false"/>
          <w:color w:val="000000"/>
          <w:sz w:val="28"/>
        </w:rPr>
        <w:t>
      6) строка 240.00.017 предназначена для отражения суммы индивидуального подоходного налога, подлежащей уплате за налоговый период по доходам трудового иммигранта, определяемой как разница строк 240.00.015 и 240.00.016 (240.00.015 – 240.00.016).</w:t>
      </w:r>
    </w:p>
    <w:bookmarkEnd w:id="1583"/>
    <w:bookmarkStart w:name="z1945" w:id="1584"/>
    <w:p>
      <w:pPr>
        <w:spacing w:after="0"/>
        <w:ind w:left="0"/>
        <w:jc w:val="both"/>
      </w:pPr>
      <w:r>
        <w:rPr>
          <w:rFonts w:ascii="Times New Roman"/>
          <w:b w:val="false"/>
          <w:i w:val="false"/>
          <w:color w:val="000000"/>
          <w:sz w:val="28"/>
        </w:rPr>
        <w:t xml:space="preserve">
      18. Раздел "Исчисление налога с доходов частного нотариуса/частного судебного исполнителя/адвоката/профессионального медиатора" заполняется лицами, отметившими ячейки 6В в разделе "Общая информация о налогоплательщике". </w:t>
      </w:r>
    </w:p>
    <w:bookmarkEnd w:id="1584"/>
    <w:bookmarkStart w:name="z1946" w:id="1585"/>
    <w:p>
      <w:pPr>
        <w:spacing w:after="0"/>
        <w:ind w:left="0"/>
        <w:jc w:val="both"/>
      </w:pPr>
      <w:r>
        <w:rPr>
          <w:rFonts w:ascii="Times New Roman"/>
          <w:b w:val="false"/>
          <w:i w:val="false"/>
          <w:color w:val="000000"/>
          <w:sz w:val="28"/>
        </w:rPr>
        <w:t xml:space="preserve">
      В данном разделе: </w:t>
      </w:r>
    </w:p>
    <w:bookmarkEnd w:id="1585"/>
    <w:bookmarkStart w:name="z1947" w:id="1586"/>
    <w:p>
      <w:pPr>
        <w:spacing w:after="0"/>
        <w:ind w:left="0"/>
        <w:jc w:val="both"/>
      </w:pPr>
      <w:r>
        <w:rPr>
          <w:rFonts w:ascii="Times New Roman"/>
          <w:b w:val="false"/>
          <w:i w:val="false"/>
          <w:color w:val="000000"/>
          <w:sz w:val="28"/>
        </w:rPr>
        <w:t xml:space="preserve">
      1) строка 240.00.018 предназначена для отражения суммы доходов, полученных частным нотариусом, частным судебным исполнителем, адвокатом или профессиональным медиатором за налоговый период. В данную строку переносится итоговая сумма, отраженная в строке 01 В формы 240.01; </w:t>
      </w:r>
    </w:p>
    <w:bookmarkEnd w:id="1586"/>
    <w:bookmarkStart w:name="z1948" w:id="1587"/>
    <w:p>
      <w:pPr>
        <w:spacing w:after="0"/>
        <w:ind w:left="0"/>
        <w:jc w:val="both"/>
      </w:pPr>
      <w:r>
        <w:rPr>
          <w:rFonts w:ascii="Times New Roman"/>
          <w:b w:val="false"/>
          <w:i w:val="false"/>
          <w:color w:val="000000"/>
          <w:sz w:val="28"/>
        </w:rPr>
        <w:t>
      2) строка 240.00.019 предназначена для отражения суммы исчисленного индивидуального подоходного налога за налоговый период. В данную строку переносится итоговая сумма, отраженная в строке 02 В формы 240.01.</w:t>
      </w:r>
    </w:p>
    <w:bookmarkEnd w:id="1587"/>
    <w:bookmarkStart w:name="z1949" w:id="1588"/>
    <w:p>
      <w:pPr>
        <w:spacing w:after="0"/>
        <w:ind w:left="0"/>
        <w:jc w:val="both"/>
      </w:pPr>
      <w:r>
        <w:rPr>
          <w:rFonts w:ascii="Times New Roman"/>
          <w:b w:val="false"/>
          <w:i w:val="false"/>
          <w:color w:val="000000"/>
          <w:sz w:val="28"/>
        </w:rPr>
        <w:t xml:space="preserve">
      19. Раздел "Деньги на банковских счетах в иностранных банках, находящихся за пределами Республики Казахстан" заполняется физическими лицами, имеющими деньги на банковских счетах в иностранных банках, находящихся за пределами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185 Налогового кодекса.</w:t>
      </w:r>
    </w:p>
    <w:bookmarkEnd w:id="1588"/>
    <w:bookmarkStart w:name="z1950" w:id="1589"/>
    <w:p>
      <w:pPr>
        <w:spacing w:after="0"/>
        <w:ind w:left="0"/>
        <w:jc w:val="both"/>
      </w:pPr>
      <w:r>
        <w:rPr>
          <w:rFonts w:ascii="Times New Roman"/>
          <w:b w:val="false"/>
          <w:i w:val="false"/>
          <w:color w:val="000000"/>
          <w:sz w:val="28"/>
        </w:rPr>
        <w:t>
      1) строка 240.00.020 А предназначена для отражения наименований иностранных банков, находящихся за пределами Республики Казахстан, в которых физические лица имеют деньги;</w:t>
      </w:r>
    </w:p>
    <w:bookmarkEnd w:id="1589"/>
    <w:bookmarkStart w:name="z1951" w:id="1590"/>
    <w:p>
      <w:pPr>
        <w:spacing w:after="0"/>
        <w:ind w:left="0"/>
        <w:jc w:val="both"/>
      </w:pPr>
      <w:r>
        <w:rPr>
          <w:rFonts w:ascii="Times New Roman"/>
          <w:b w:val="false"/>
          <w:i w:val="false"/>
          <w:color w:val="000000"/>
          <w:sz w:val="28"/>
        </w:rPr>
        <w:t xml:space="preserve">
      2) строка 240.00.020 В предназначена для отражения кода страны резидентства иностранных банков,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 находящихся за пределами Республики Казахстан, в которых физические лица имеют деньги;</w:t>
      </w:r>
    </w:p>
    <w:bookmarkEnd w:id="1590"/>
    <w:bookmarkStart w:name="z1952" w:id="1591"/>
    <w:p>
      <w:pPr>
        <w:spacing w:after="0"/>
        <w:ind w:left="0"/>
        <w:jc w:val="both"/>
      </w:pPr>
      <w:r>
        <w:rPr>
          <w:rFonts w:ascii="Times New Roman"/>
          <w:b w:val="false"/>
          <w:i w:val="false"/>
          <w:color w:val="000000"/>
          <w:sz w:val="28"/>
        </w:rPr>
        <w:t xml:space="preserve">
      3) строка 240.00.020 С предназначена для отражения кода валюты, согласно </w:t>
      </w:r>
      <w:r>
        <w:rPr>
          <w:rFonts w:ascii="Times New Roman"/>
          <w:b w:val="false"/>
          <w:i w:val="false"/>
          <w:color w:val="000000"/>
          <w:sz w:val="28"/>
        </w:rPr>
        <w:t>пункту 29</w:t>
      </w:r>
      <w:r>
        <w:rPr>
          <w:rFonts w:ascii="Times New Roman"/>
          <w:b w:val="false"/>
          <w:i w:val="false"/>
          <w:color w:val="000000"/>
          <w:sz w:val="28"/>
        </w:rPr>
        <w:t xml:space="preserve"> настоящих Правил, в которых размещены деньги физических лиц в иностранных банках, находящихся за пределами Республики Казахстан; </w:t>
      </w:r>
    </w:p>
    <w:bookmarkEnd w:id="1591"/>
    <w:bookmarkStart w:name="z1953" w:id="1592"/>
    <w:p>
      <w:pPr>
        <w:spacing w:after="0"/>
        <w:ind w:left="0"/>
        <w:jc w:val="both"/>
      </w:pPr>
      <w:r>
        <w:rPr>
          <w:rFonts w:ascii="Times New Roman"/>
          <w:b w:val="false"/>
          <w:i w:val="false"/>
          <w:color w:val="000000"/>
          <w:sz w:val="28"/>
        </w:rPr>
        <w:t>
      4) строка 240.00.020 D предназначена для отражения суммы денег на банковских счетах в иностранных банках, находящихся за пределами Республики Казахстан;</w:t>
      </w:r>
    </w:p>
    <w:bookmarkEnd w:id="1592"/>
    <w:bookmarkStart w:name="z1954" w:id="1593"/>
    <w:p>
      <w:pPr>
        <w:spacing w:after="0"/>
        <w:ind w:left="0"/>
        <w:jc w:val="both"/>
      </w:pPr>
      <w:r>
        <w:rPr>
          <w:rFonts w:ascii="Times New Roman"/>
          <w:b w:val="false"/>
          <w:i w:val="false"/>
          <w:color w:val="000000"/>
          <w:sz w:val="28"/>
        </w:rPr>
        <w:t>
      20. Раздел "Имущество, находящееся за пределами Республики Казахстан" заполняется физическими лицами, имеющими имущество за пределами Республики Казахстан в соответствии с подпунктом 6) пункта 1 статьи 185 Налогового кодекса.</w:t>
      </w:r>
    </w:p>
    <w:bookmarkEnd w:id="1593"/>
    <w:bookmarkStart w:name="z1955" w:id="1594"/>
    <w:p>
      <w:pPr>
        <w:spacing w:after="0"/>
        <w:ind w:left="0"/>
        <w:jc w:val="both"/>
      </w:pPr>
      <w:r>
        <w:rPr>
          <w:rFonts w:ascii="Times New Roman"/>
          <w:b w:val="false"/>
          <w:i w:val="false"/>
          <w:color w:val="000000"/>
          <w:sz w:val="28"/>
        </w:rPr>
        <w:t>
      1) строка 240.00.021 А предназначена для отражения вида имущества, находящегося на праве собственности за пределами Республики Казахстан, (жилые и нежилые здания и помещения, в том числе квартира, дом, гараж, дачное строение, земельные участки, ценные бумаги, доля участия в юридическом лице);</w:t>
      </w:r>
    </w:p>
    <w:bookmarkEnd w:id="1594"/>
    <w:bookmarkStart w:name="z1956" w:id="1595"/>
    <w:p>
      <w:pPr>
        <w:spacing w:after="0"/>
        <w:ind w:left="0"/>
        <w:jc w:val="both"/>
      </w:pPr>
      <w:r>
        <w:rPr>
          <w:rFonts w:ascii="Times New Roman"/>
          <w:b w:val="false"/>
          <w:i w:val="false"/>
          <w:color w:val="000000"/>
          <w:sz w:val="28"/>
        </w:rPr>
        <w:t>
      2) строка 240.00.021 В предназначена для отражения по:</w:t>
      </w:r>
    </w:p>
    <w:bookmarkEnd w:id="1595"/>
    <w:bookmarkStart w:name="z1957" w:id="1596"/>
    <w:p>
      <w:pPr>
        <w:spacing w:after="0"/>
        <w:ind w:left="0"/>
        <w:jc w:val="both"/>
      </w:pPr>
      <w:r>
        <w:rPr>
          <w:rFonts w:ascii="Times New Roman"/>
          <w:b w:val="false"/>
          <w:i w:val="false"/>
          <w:color w:val="000000"/>
          <w:sz w:val="28"/>
        </w:rPr>
        <w:t>
      недвижимому имуществу - кадастрового номера недвижимого имущества, находящегося на праве собственности, согласно правоустанавливающим документам или номера регистрации недвижимого имущества, находящегося за пределами Республики Казахстан в соответствии с законодательством иностранного государства;</w:t>
      </w:r>
    </w:p>
    <w:bookmarkEnd w:id="1596"/>
    <w:bookmarkStart w:name="z1958" w:id="1597"/>
    <w:p>
      <w:pPr>
        <w:spacing w:after="0"/>
        <w:ind w:left="0"/>
        <w:jc w:val="both"/>
      </w:pPr>
      <w:r>
        <w:rPr>
          <w:rFonts w:ascii="Times New Roman"/>
          <w:b w:val="false"/>
          <w:i w:val="false"/>
          <w:color w:val="000000"/>
          <w:sz w:val="28"/>
        </w:rPr>
        <w:t>
      ценным бумагам – идентификационного номера эмиссии ценных бумаг или другого номера в соответствии с законодательством иностранного государства;</w:t>
      </w:r>
    </w:p>
    <w:bookmarkEnd w:id="1597"/>
    <w:bookmarkStart w:name="z1959" w:id="1598"/>
    <w:p>
      <w:pPr>
        <w:spacing w:after="0"/>
        <w:ind w:left="0"/>
        <w:jc w:val="both"/>
      </w:pPr>
      <w:r>
        <w:rPr>
          <w:rFonts w:ascii="Times New Roman"/>
          <w:b w:val="false"/>
          <w:i w:val="false"/>
          <w:color w:val="000000"/>
          <w:sz w:val="28"/>
        </w:rPr>
        <w:t>
      доле участия в юридическом лице - идентификационного номера лица, зарегистрированного за пределами Республики Казахстан, в котором имеется доля участия;</w:t>
      </w:r>
    </w:p>
    <w:bookmarkEnd w:id="1598"/>
    <w:bookmarkStart w:name="z1960" w:id="1599"/>
    <w:p>
      <w:pPr>
        <w:spacing w:after="0"/>
        <w:ind w:left="0"/>
        <w:jc w:val="both"/>
      </w:pPr>
      <w:r>
        <w:rPr>
          <w:rFonts w:ascii="Times New Roman"/>
          <w:b w:val="false"/>
          <w:i w:val="false"/>
          <w:color w:val="000000"/>
          <w:sz w:val="28"/>
        </w:rPr>
        <w:t>
      3) строка 240.00.021 С предназначена для отражения по:</w:t>
      </w:r>
    </w:p>
    <w:bookmarkEnd w:id="1599"/>
    <w:bookmarkStart w:name="z1961" w:id="1600"/>
    <w:p>
      <w:pPr>
        <w:spacing w:after="0"/>
        <w:ind w:left="0"/>
        <w:jc w:val="both"/>
      </w:pPr>
      <w:r>
        <w:rPr>
          <w:rFonts w:ascii="Times New Roman"/>
          <w:b w:val="false"/>
          <w:i w:val="false"/>
          <w:color w:val="000000"/>
          <w:sz w:val="28"/>
        </w:rPr>
        <w:t>
      недвижимому имуществу - места нахождения (адреса) недвижимого имущества, находящегося на праве собственности, в том числе за пределами Республики Казахстан;</w:t>
      </w:r>
    </w:p>
    <w:bookmarkEnd w:id="1600"/>
    <w:bookmarkStart w:name="z1962" w:id="1601"/>
    <w:p>
      <w:pPr>
        <w:spacing w:after="0"/>
        <w:ind w:left="0"/>
        <w:jc w:val="both"/>
      </w:pPr>
      <w:r>
        <w:rPr>
          <w:rFonts w:ascii="Times New Roman"/>
          <w:b w:val="false"/>
          <w:i w:val="false"/>
          <w:color w:val="000000"/>
          <w:sz w:val="28"/>
        </w:rPr>
        <w:t>
      ценным бумагам – наименования страны, в которой выпущены ценные бумаги, указанные в графе В, с указанием количества таких ценных бумаг;</w:t>
      </w:r>
    </w:p>
    <w:bookmarkEnd w:id="1601"/>
    <w:bookmarkStart w:name="z1963" w:id="1602"/>
    <w:p>
      <w:pPr>
        <w:spacing w:after="0"/>
        <w:ind w:left="0"/>
        <w:jc w:val="both"/>
      </w:pPr>
      <w:r>
        <w:rPr>
          <w:rFonts w:ascii="Times New Roman"/>
          <w:b w:val="false"/>
          <w:i w:val="false"/>
          <w:color w:val="000000"/>
          <w:sz w:val="28"/>
        </w:rPr>
        <w:t>
      доле участия в юридическом лице - наименования страны, в которой зарегистрировано лицо, указанное в графе В, с указанием размера такой доли участия в процентах.</w:t>
      </w:r>
    </w:p>
    <w:bookmarkEnd w:id="1602"/>
    <w:bookmarkStart w:name="z1964" w:id="1603"/>
    <w:p>
      <w:pPr>
        <w:spacing w:after="0"/>
        <w:ind w:left="0"/>
        <w:jc w:val="both"/>
      </w:pPr>
      <w:r>
        <w:rPr>
          <w:rFonts w:ascii="Times New Roman"/>
          <w:b w:val="false"/>
          <w:i w:val="false"/>
          <w:color w:val="000000"/>
          <w:sz w:val="28"/>
        </w:rPr>
        <w:t>
      21. В разделе "Ответственность налогоплательщика":</w:t>
      </w:r>
    </w:p>
    <w:bookmarkEnd w:id="1603"/>
    <w:bookmarkStart w:name="z1965" w:id="1604"/>
    <w:p>
      <w:pPr>
        <w:spacing w:after="0"/>
        <w:ind w:left="0"/>
        <w:jc w:val="both"/>
      </w:pPr>
      <w:r>
        <w:rPr>
          <w:rFonts w:ascii="Times New Roman"/>
          <w:b w:val="false"/>
          <w:i w:val="false"/>
          <w:color w:val="000000"/>
          <w:sz w:val="28"/>
        </w:rPr>
        <w:t xml:space="preserve">
      1) в поле "Ф.И.О. налогоплательщика" указываются фамилия, имя, отчество (при его наличии) налогоплательщика в соответствии с документами, удостоверяющими личность; </w:t>
      </w:r>
    </w:p>
    <w:bookmarkEnd w:id="1604"/>
    <w:bookmarkStart w:name="z1966" w:id="1605"/>
    <w:p>
      <w:pPr>
        <w:spacing w:after="0"/>
        <w:ind w:left="0"/>
        <w:jc w:val="both"/>
      </w:pPr>
      <w:r>
        <w:rPr>
          <w:rFonts w:ascii="Times New Roman"/>
          <w:b w:val="false"/>
          <w:i w:val="false"/>
          <w:color w:val="000000"/>
          <w:sz w:val="28"/>
        </w:rPr>
        <w:t>
      2) дата подачи декларации.</w:t>
      </w:r>
    </w:p>
    <w:bookmarkEnd w:id="1605"/>
    <w:bookmarkStart w:name="z1967" w:id="1606"/>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1606"/>
    <w:bookmarkStart w:name="z1968" w:id="1607"/>
    <w:p>
      <w:pPr>
        <w:spacing w:after="0"/>
        <w:ind w:left="0"/>
        <w:jc w:val="both"/>
      </w:pPr>
      <w:r>
        <w:rPr>
          <w:rFonts w:ascii="Times New Roman"/>
          <w:b w:val="false"/>
          <w:i w:val="false"/>
          <w:color w:val="000000"/>
          <w:sz w:val="28"/>
        </w:rPr>
        <w:t>
      3) код органа государственных доходов.</w:t>
      </w:r>
    </w:p>
    <w:bookmarkEnd w:id="1607"/>
    <w:bookmarkStart w:name="z1969" w:id="1608"/>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(жительства) налогоплательщика;</w:t>
      </w:r>
    </w:p>
    <w:bookmarkEnd w:id="1608"/>
    <w:bookmarkStart w:name="z1970" w:id="1609"/>
    <w:p>
      <w:pPr>
        <w:spacing w:after="0"/>
        <w:ind w:left="0"/>
        <w:jc w:val="both"/>
      </w:pPr>
      <w:r>
        <w:rPr>
          <w:rFonts w:ascii="Times New Roman"/>
          <w:b w:val="false"/>
          <w:i w:val="false"/>
          <w:color w:val="000000"/>
          <w:sz w:val="28"/>
        </w:rPr>
        <w:t>
      4) в поле "Ф.И.О. должностного лиц, принявшего декларацию" указываются фамилия, имя, отчество (при его наличии) работника органа государственных доходов, принявшего декларацию;</w:t>
      </w:r>
    </w:p>
    <w:bookmarkEnd w:id="1609"/>
    <w:bookmarkStart w:name="z1971" w:id="1610"/>
    <w:p>
      <w:pPr>
        <w:spacing w:after="0"/>
        <w:ind w:left="0"/>
        <w:jc w:val="both"/>
      </w:pPr>
      <w:r>
        <w:rPr>
          <w:rFonts w:ascii="Times New Roman"/>
          <w:b w:val="false"/>
          <w:i w:val="false"/>
          <w:color w:val="000000"/>
          <w:sz w:val="28"/>
        </w:rPr>
        <w:t>
      5) дата приема декларации.</w:t>
      </w:r>
    </w:p>
    <w:bookmarkEnd w:id="1610"/>
    <w:bookmarkStart w:name="z1972" w:id="1611"/>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611"/>
    <w:bookmarkStart w:name="z1973" w:id="1612"/>
    <w:p>
      <w:pPr>
        <w:spacing w:after="0"/>
        <w:ind w:left="0"/>
        <w:jc w:val="both"/>
      </w:pPr>
      <w:r>
        <w:rPr>
          <w:rFonts w:ascii="Times New Roman"/>
          <w:b w:val="false"/>
          <w:i w:val="false"/>
          <w:color w:val="000000"/>
          <w:sz w:val="28"/>
        </w:rPr>
        <w:t>
      6) входящий номер документа.</w:t>
      </w:r>
    </w:p>
    <w:bookmarkEnd w:id="1612"/>
    <w:bookmarkStart w:name="z1974" w:id="1613"/>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1613"/>
    <w:bookmarkStart w:name="z1975" w:id="1614"/>
    <w:p>
      <w:pPr>
        <w:spacing w:after="0"/>
        <w:ind w:left="0"/>
        <w:jc w:val="both"/>
      </w:pPr>
      <w:r>
        <w:rPr>
          <w:rFonts w:ascii="Times New Roman"/>
          <w:b w:val="false"/>
          <w:i w:val="false"/>
          <w:color w:val="000000"/>
          <w:sz w:val="28"/>
        </w:rPr>
        <w:t>
      7) дата почтового штемпеля.</w:t>
      </w:r>
    </w:p>
    <w:bookmarkEnd w:id="1614"/>
    <w:bookmarkStart w:name="z1976" w:id="1615"/>
    <w:p>
      <w:pPr>
        <w:spacing w:after="0"/>
        <w:ind w:left="0"/>
        <w:jc w:val="both"/>
      </w:pPr>
      <w:r>
        <w:rPr>
          <w:rFonts w:ascii="Times New Roman"/>
          <w:b w:val="false"/>
          <w:i w:val="false"/>
          <w:color w:val="000000"/>
          <w:sz w:val="28"/>
        </w:rPr>
        <w:t xml:space="preserve">
      Указывается дата почтового штемпеля, проставленного почтовой или иной организацией связи. </w:t>
      </w:r>
    </w:p>
    <w:bookmarkEnd w:id="1615"/>
    <w:bookmarkStart w:name="z1977" w:id="1616"/>
    <w:p>
      <w:pPr>
        <w:spacing w:after="0"/>
        <w:ind w:left="0"/>
        <w:jc w:val="left"/>
      </w:pPr>
      <w:r>
        <w:rPr>
          <w:rFonts w:ascii="Times New Roman"/>
          <w:b/>
          <w:i w:val="false"/>
          <w:color w:val="000000"/>
        </w:rPr>
        <w:t xml:space="preserve"> Глава 3. Составление формы 240.01 – Доход частного нотариуса/частного судебного исполнителя/адвоката/профессионального медиатора</w:t>
      </w:r>
    </w:p>
    <w:bookmarkEnd w:id="1616"/>
    <w:bookmarkStart w:name="z1978" w:id="1617"/>
    <w:p>
      <w:pPr>
        <w:spacing w:after="0"/>
        <w:ind w:left="0"/>
        <w:jc w:val="both"/>
      </w:pPr>
      <w:r>
        <w:rPr>
          <w:rFonts w:ascii="Times New Roman"/>
          <w:b w:val="false"/>
          <w:i w:val="false"/>
          <w:color w:val="000000"/>
          <w:sz w:val="28"/>
        </w:rPr>
        <w:t xml:space="preserve">
      22. Данная форма предназначена для декларирования частными нотариусами, частными судебными исполнителями, адвокатами, профессиональными медиаторами доходов, определяемых в соответствии со </w:t>
      </w:r>
      <w:r>
        <w:rPr>
          <w:rFonts w:ascii="Times New Roman"/>
          <w:b w:val="false"/>
          <w:i w:val="false"/>
          <w:color w:val="000000"/>
          <w:sz w:val="28"/>
        </w:rPr>
        <w:t>статьей 181</w:t>
      </w:r>
      <w:r>
        <w:rPr>
          <w:rFonts w:ascii="Times New Roman"/>
          <w:b w:val="false"/>
          <w:i w:val="false"/>
          <w:color w:val="000000"/>
          <w:sz w:val="28"/>
        </w:rPr>
        <w:t xml:space="preserve"> Налогового кодекса, за исключением аналогичных видов доходов, полученных из источников за пределами Республики Казахстан, и заполняется лицами, отметившими ячейки 6В в разделе "Общая информация о налогоплательщике". Доходы определяются по видам оказанных услуг.</w:t>
      </w:r>
    </w:p>
    <w:bookmarkEnd w:id="1617"/>
    <w:bookmarkStart w:name="z1979" w:id="1618"/>
    <w:p>
      <w:pPr>
        <w:spacing w:after="0"/>
        <w:ind w:left="0"/>
        <w:jc w:val="both"/>
      </w:pPr>
      <w:r>
        <w:rPr>
          <w:rFonts w:ascii="Times New Roman"/>
          <w:b w:val="false"/>
          <w:i w:val="false"/>
          <w:color w:val="000000"/>
          <w:sz w:val="28"/>
        </w:rPr>
        <w:t>
      23. В разделе "Всего доходов":</w:t>
      </w:r>
    </w:p>
    <w:bookmarkEnd w:id="1618"/>
    <w:bookmarkStart w:name="z1980" w:id="1619"/>
    <w:p>
      <w:pPr>
        <w:spacing w:after="0"/>
        <w:ind w:left="0"/>
        <w:jc w:val="both"/>
      </w:pPr>
      <w:r>
        <w:rPr>
          <w:rFonts w:ascii="Times New Roman"/>
          <w:b w:val="false"/>
          <w:i w:val="false"/>
          <w:color w:val="000000"/>
          <w:sz w:val="28"/>
        </w:rPr>
        <w:t>
      строка 01В предназначена для отражения суммы доходов, полученных частным нотариусом, частным судебным исполнителем, адвокатом или профессиональным медиатором за налоговый период, в том числе за каждый месяц налогового периода.</w:t>
      </w:r>
    </w:p>
    <w:bookmarkEnd w:id="1619"/>
    <w:bookmarkStart w:name="z1981" w:id="1620"/>
    <w:p>
      <w:pPr>
        <w:spacing w:after="0"/>
        <w:ind w:left="0"/>
        <w:jc w:val="both"/>
      </w:pPr>
      <w:r>
        <w:rPr>
          <w:rFonts w:ascii="Times New Roman"/>
          <w:b w:val="false"/>
          <w:i w:val="false"/>
          <w:color w:val="000000"/>
          <w:sz w:val="28"/>
        </w:rPr>
        <w:t>
      24. В разделе "Всего сумма налога, подлежащего к уплате в бюджет":</w:t>
      </w:r>
    </w:p>
    <w:bookmarkEnd w:id="1620"/>
    <w:bookmarkStart w:name="z1982" w:id="1621"/>
    <w:p>
      <w:pPr>
        <w:spacing w:after="0"/>
        <w:ind w:left="0"/>
        <w:jc w:val="both"/>
      </w:pPr>
      <w:r>
        <w:rPr>
          <w:rFonts w:ascii="Times New Roman"/>
          <w:b w:val="false"/>
          <w:i w:val="false"/>
          <w:color w:val="000000"/>
          <w:sz w:val="28"/>
        </w:rPr>
        <w:t>
      строка 02В предназначена для отражения суммы налога, подлежащего к уплате в бюджет частным нотариусом, частным судебным исполнителем, адвокатом или профессиональным медиатором за налоговый период, в том числе за каждый месяц налогового периода.</w:t>
      </w:r>
    </w:p>
    <w:bookmarkEnd w:id="1621"/>
    <w:bookmarkStart w:name="z1983" w:id="1622"/>
    <w:p>
      <w:pPr>
        <w:spacing w:after="0"/>
        <w:ind w:left="0"/>
        <w:jc w:val="left"/>
      </w:pPr>
      <w:r>
        <w:rPr>
          <w:rFonts w:ascii="Times New Roman"/>
          <w:b/>
          <w:i w:val="false"/>
          <w:color w:val="000000"/>
        </w:rPr>
        <w:t xml:space="preserve"> Глава 4. Составление формы 240.02 – Доходы, полученные из источников за пределами Республики Казахстан, в том числе доходы, полученные в стране с льготным налогообложением. Зачет иностранного налога</w:t>
      </w:r>
    </w:p>
    <w:bookmarkEnd w:id="1622"/>
    <w:bookmarkStart w:name="z1984" w:id="1623"/>
    <w:p>
      <w:pPr>
        <w:spacing w:after="0"/>
        <w:ind w:left="0"/>
        <w:jc w:val="both"/>
      </w:pPr>
      <w:r>
        <w:rPr>
          <w:rFonts w:ascii="Times New Roman"/>
          <w:b w:val="false"/>
          <w:i w:val="false"/>
          <w:color w:val="000000"/>
          <w:sz w:val="28"/>
        </w:rPr>
        <w:t xml:space="preserve">
      25. Данная форма предназначена для определения доходов, полученных из источников в иностранных государствах, в том числе, доходов, полученных в стране с льготным налогообложением, а также суммы уплаченного иностранного налога и зачета в соответствии с особенностями международного налогообложения, определенными </w:t>
      </w:r>
      <w:r>
        <w:rPr>
          <w:rFonts w:ascii="Times New Roman"/>
          <w:b w:val="false"/>
          <w:i w:val="false"/>
          <w:color w:val="000000"/>
          <w:sz w:val="28"/>
        </w:rPr>
        <w:t>разделом 7</w:t>
      </w:r>
      <w:r>
        <w:rPr>
          <w:rFonts w:ascii="Times New Roman"/>
          <w:b w:val="false"/>
          <w:i w:val="false"/>
          <w:color w:val="000000"/>
          <w:sz w:val="28"/>
        </w:rPr>
        <w:t xml:space="preserve"> Налогового кодекса. </w:t>
      </w:r>
    </w:p>
    <w:bookmarkEnd w:id="1623"/>
    <w:bookmarkStart w:name="z1985" w:id="1624"/>
    <w:p>
      <w:pPr>
        <w:spacing w:after="0"/>
        <w:ind w:left="0"/>
        <w:jc w:val="both"/>
      </w:pPr>
      <w:r>
        <w:rPr>
          <w:rFonts w:ascii="Times New Roman"/>
          <w:b w:val="false"/>
          <w:i w:val="false"/>
          <w:color w:val="000000"/>
          <w:sz w:val="28"/>
        </w:rPr>
        <w:t xml:space="preserve">
      26. В разделе "Показатели": </w:t>
      </w:r>
    </w:p>
    <w:bookmarkEnd w:id="1624"/>
    <w:bookmarkStart w:name="z1986" w:id="1625"/>
    <w:p>
      <w:pPr>
        <w:spacing w:after="0"/>
        <w:ind w:left="0"/>
        <w:jc w:val="both"/>
      </w:pPr>
      <w:r>
        <w:rPr>
          <w:rFonts w:ascii="Times New Roman"/>
          <w:b w:val="false"/>
          <w:i w:val="false"/>
          <w:color w:val="000000"/>
          <w:sz w:val="28"/>
        </w:rPr>
        <w:t>
      1) в графе А указывается порядковый номер строки;</w:t>
      </w:r>
    </w:p>
    <w:bookmarkEnd w:id="1625"/>
    <w:bookmarkStart w:name="z1987" w:id="1626"/>
    <w:p>
      <w:pPr>
        <w:spacing w:after="0"/>
        <w:ind w:left="0"/>
        <w:jc w:val="both"/>
      </w:pPr>
      <w:r>
        <w:rPr>
          <w:rFonts w:ascii="Times New Roman"/>
          <w:b w:val="false"/>
          <w:i w:val="false"/>
          <w:color w:val="000000"/>
          <w:sz w:val="28"/>
        </w:rPr>
        <w:t xml:space="preserve">
      2) в графе В указывается код страны резидентства нерезидента, выплачивающего доход,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w:t>
      </w:r>
    </w:p>
    <w:bookmarkEnd w:id="1626"/>
    <w:bookmarkStart w:name="z1988" w:id="1627"/>
    <w:p>
      <w:pPr>
        <w:spacing w:after="0"/>
        <w:ind w:left="0"/>
        <w:jc w:val="both"/>
      </w:pPr>
      <w:r>
        <w:rPr>
          <w:rFonts w:ascii="Times New Roman"/>
          <w:b w:val="false"/>
          <w:i w:val="false"/>
          <w:color w:val="000000"/>
          <w:sz w:val="28"/>
        </w:rPr>
        <w:t>
      3) в графе С указывается номер налоговой регистрации нерезидента в стране резидентства;</w:t>
      </w:r>
    </w:p>
    <w:bookmarkEnd w:id="1627"/>
    <w:bookmarkStart w:name="z1989" w:id="1628"/>
    <w:p>
      <w:pPr>
        <w:spacing w:after="0"/>
        <w:ind w:left="0"/>
        <w:jc w:val="both"/>
      </w:pPr>
      <w:r>
        <w:rPr>
          <w:rFonts w:ascii="Times New Roman"/>
          <w:b w:val="false"/>
          <w:i w:val="false"/>
          <w:color w:val="000000"/>
          <w:sz w:val="28"/>
        </w:rPr>
        <w:t xml:space="preserve">
      4) в графе D указывается код вида дохода согласно </w:t>
      </w:r>
      <w:r>
        <w:rPr>
          <w:rFonts w:ascii="Times New Roman"/>
          <w:b w:val="false"/>
          <w:i w:val="false"/>
          <w:color w:val="000000"/>
          <w:sz w:val="28"/>
        </w:rPr>
        <w:t>29</w:t>
      </w:r>
      <w:r>
        <w:rPr>
          <w:rFonts w:ascii="Times New Roman"/>
          <w:b w:val="false"/>
          <w:i w:val="false"/>
          <w:color w:val="000000"/>
          <w:sz w:val="28"/>
        </w:rPr>
        <w:t xml:space="preserve"> настоящих Правил, получаемого налогоплательщиком-резидентом из иностранных источников; </w:t>
      </w:r>
    </w:p>
    <w:bookmarkEnd w:id="1628"/>
    <w:bookmarkStart w:name="z1990" w:id="1629"/>
    <w:p>
      <w:pPr>
        <w:spacing w:after="0"/>
        <w:ind w:left="0"/>
        <w:jc w:val="both"/>
      </w:pPr>
      <w:r>
        <w:rPr>
          <w:rFonts w:ascii="Times New Roman"/>
          <w:b w:val="false"/>
          <w:i w:val="false"/>
          <w:color w:val="000000"/>
          <w:sz w:val="28"/>
        </w:rPr>
        <w:t xml:space="preserve">
      5) в графе Е указывается код валюты получения дохода согласно </w:t>
      </w:r>
      <w:r>
        <w:rPr>
          <w:rFonts w:ascii="Times New Roman"/>
          <w:b w:val="false"/>
          <w:i w:val="false"/>
          <w:color w:val="000000"/>
          <w:sz w:val="28"/>
        </w:rPr>
        <w:t>пункту 30</w:t>
      </w:r>
      <w:r>
        <w:rPr>
          <w:rFonts w:ascii="Times New Roman"/>
          <w:b w:val="false"/>
          <w:i w:val="false"/>
          <w:color w:val="000000"/>
          <w:sz w:val="28"/>
        </w:rPr>
        <w:t xml:space="preserve"> настоящих Правил;</w:t>
      </w:r>
    </w:p>
    <w:bookmarkEnd w:id="1629"/>
    <w:bookmarkStart w:name="z1991" w:id="1630"/>
    <w:p>
      <w:pPr>
        <w:spacing w:after="0"/>
        <w:ind w:left="0"/>
        <w:jc w:val="both"/>
      </w:pPr>
      <w:r>
        <w:rPr>
          <w:rFonts w:ascii="Times New Roman"/>
          <w:b w:val="false"/>
          <w:i w:val="false"/>
          <w:color w:val="000000"/>
          <w:sz w:val="28"/>
        </w:rPr>
        <w:t>
      6) в графе F указывается сумма начисленных доходов налогоплательщика-резидента из источников в иностранном государстве, в иностранной валюте;</w:t>
      </w:r>
    </w:p>
    <w:bookmarkEnd w:id="1630"/>
    <w:bookmarkStart w:name="z1992" w:id="1631"/>
    <w:p>
      <w:pPr>
        <w:spacing w:after="0"/>
        <w:ind w:left="0"/>
        <w:jc w:val="both"/>
      </w:pPr>
      <w:r>
        <w:rPr>
          <w:rFonts w:ascii="Times New Roman"/>
          <w:b w:val="false"/>
          <w:i w:val="false"/>
          <w:color w:val="000000"/>
          <w:sz w:val="28"/>
        </w:rPr>
        <w:t>
      7) в графе G указывается сумма доходов, указанная в графе F, в национальной валюте с применением рыночного курса обмена валют на дату совершения операции (платежа);</w:t>
      </w:r>
    </w:p>
    <w:bookmarkEnd w:id="1631"/>
    <w:bookmarkStart w:name="z1993" w:id="1632"/>
    <w:p>
      <w:pPr>
        <w:spacing w:after="0"/>
        <w:ind w:left="0"/>
        <w:jc w:val="both"/>
      </w:pPr>
      <w:r>
        <w:rPr>
          <w:rFonts w:ascii="Times New Roman"/>
          <w:b w:val="false"/>
          <w:i w:val="false"/>
          <w:color w:val="000000"/>
          <w:sz w:val="28"/>
        </w:rPr>
        <w:t>
      8) в графе H указывается в процентах доля участия налогоплательщика-резидента в уставном капитале нерезидента, указанного в графе С;</w:t>
      </w:r>
    </w:p>
    <w:bookmarkEnd w:id="1632"/>
    <w:bookmarkStart w:name="z1994" w:id="1633"/>
    <w:p>
      <w:pPr>
        <w:spacing w:after="0"/>
        <w:ind w:left="0"/>
        <w:jc w:val="both"/>
      </w:pPr>
      <w:r>
        <w:rPr>
          <w:rFonts w:ascii="Times New Roman"/>
          <w:b w:val="false"/>
          <w:i w:val="false"/>
          <w:color w:val="000000"/>
          <w:sz w:val="28"/>
        </w:rPr>
        <w:t>
      9) в графе I указывается общая сумма прибыли нерезидента, указанного в графе С, определенная по его консолидированной финансовой отчетности в иностранной валюте;</w:t>
      </w:r>
    </w:p>
    <w:bookmarkEnd w:id="1633"/>
    <w:bookmarkStart w:name="z1995" w:id="1634"/>
    <w:p>
      <w:pPr>
        <w:spacing w:after="0"/>
        <w:ind w:left="0"/>
        <w:jc w:val="both"/>
      </w:pPr>
      <w:r>
        <w:rPr>
          <w:rFonts w:ascii="Times New Roman"/>
          <w:b w:val="false"/>
          <w:i w:val="false"/>
          <w:color w:val="000000"/>
          <w:sz w:val="28"/>
        </w:rPr>
        <w:t>
      10) в графе J указывается сумма прибыли нерезидента, относящаяся к налогоплательщику-резиденту, в иностранной валюте. Определяется как отношение произведения соответствующих значений граф H и I к 100% ((H х I)/100%);</w:t>
      </w:r>
    </w:p>
    <w:bookmarkEnd w:id="1634"/>
    <w:bookmarkStart w:name="z1996" w:id="1635"/>
    <w:p>
      <w:pPr>
        <w:spacing w:after="0"/>
        <w:ind w:left="0"/>
        <w:jc w:val="both"/>
      </w:pPr>
      <w:r>
        <w:rPr>
          <w:rFonts w:ascii="Times New Roman"/>
          <w:b w:val="false"/>
          <w:i w:val="false"/>
          <w:color w:val="000000"/>
          <w:sz w:val="28"/>
        </w:rPr>
        <w:t>
      11) в графе К указывается сумма прибыли, указанная в графе J, в национальной валюте с применением рыночного курса обмена валют на 31 декабря отчетного налогового периода, в котором начислены доходы;</w:t>
      </w:r>
    </w:p>
    <w:bookmarkEnd w:id="1635"/>
    <w:bookmarkStart w:name="z1997" w:id="1636"/>
    <w:p>
      <w:pPr>
        <w:spacing w:after="0"/>
        <w:ind w:left="0"/>
        <w:jc w:val="both"/>
      </w:pPr>
      <w:r>
        <w:rPr>
          <w:rFonts w:ascii="Times New Roman"/>
          <w:b w:val="false"/>
          <w:i w:val="false"/>
          <w:color w:val="000000"/>
          <w:sz w:val="28"/>
        </w:rPr>
        <w:t>
      12) в графе L указывается сумма прибыли по законодательству Республики Казахстан;</w:t>
      </w:r>
    </w:p>
    <w:bookmarkEnd w:id="1636"/>
    <w:bookmarkStart w:name="z1998" w:id="1637"/>
    <w:p>
      <w:pPr>
        <w:spacing w:after="0"/>
        <w:ind w:left="0"/>
        <w:jc w:val="both"/>
      </w:pPr>
      <w:r>
        <w:rPr>
          <w:rFonts w:ascii="Times New Roman"/>
          <w:b w:val="false"/>
          <w:i w:val="false"/>
          <w:color w:val="000000"/>
          <w:sz w:val="28"/>
        </w:rPr>
        <w:t>
      13) в графе М указывается сумма прибыли по законодательству иностранного государства;</w:t>
      </w:r>
    </w:p>
    <w:bookmarkEnd w:id="1637"/>
    <w:bookmarkStart w:name="z1999" w:id="1638"/>
    <w:p>
      <w:pPr>
        <w:spacing w:after="0"/>
        <w:ind w:left="0"/>
        <w:jc w:val="both"/>
      </w:pPr>
      <w:r>
        <w:rPr>
          <w:rFonts w:ascii="Times New Roman"/>
          <w:b w:val="false"/>
          <w:i w:val="false"/>
          <w:color w:val="000000"/>
          <w:sz w:val="28"/>
        </w:rPr>
        <w:t>
      14) в графе N указываются ставки подоходного налога, установленные законодательством соответствующей страны-источника выплаты или международным договором;</w:t>
      </w:r>
    </w:p>
    <w:bookmarkEnd w:id="1638"/>
    <w:bookmarkStart w:name="z2000" w:id="1639"/>
    <w:p>
      <w:pPr>
        <w:spacing w:after="0"/>
        <w:ind w:left="0"/>
        <w:jc w:val="both"/>
      </w:pPr>
      <w:r>
        <w:rPr>
          <w:rFonts w:ascii="Times New Roman"/>
          <w:b w:val="false"/>
          <w:i w:val="false"/>
          <w:color w:val="000000"/>
          <w:sz w:val="28"/>
        </w:rPr>
        <w:t>
      15) в графе О указываются суммы подоходного налога, уплаченного в каждой стране-источнике выплаты доходов;</w:t>
      </w:r>
    </w:p>
    <w:bookmarkEnd w:id="1639"/>
    <w:bookmarkStart w:name="z2001" w:id="1640"/>
    <w:p>
      <w:pPr>
        <w:spacing w:after="0"/>
        <w:ind w:left="0"/>
        <w:jc w:val="both"/>
      </w:pPr>
      <w:r>
        <w:rPr>
          <w:rFonts w:ascii="Times New Roman"/>
          <w:b w:val="false"/>
          <w:i w:val="false"/>
          <w:color w:val="000000"/>
          <w:sz w:val="28"/>
        </w:rPr>
        <w:t xml:space="preserve">
      16) в графе Р указывается сумма подоходного налога, исчисленного с применением ставки установленного </w:t>
      </w:r>
      <w:r>
        <w:rPr>
          <w:rFonts w:ascii="Times New Roman"/>
          <w:b w:val="false"/>
          <w:i w:val="false"/>
          <w:color w:val="000000"/>
          <w:sz w:val="28"/>
        </w:rPr>
        <w:t>статьей 158</w:t>
      </w:r>
      <w:r>
        <w:rPr>
          <w:rFonts w:ascii="Times New Roman"/>
          <w:b w:val="false"/>
          <w:i w:val="false"/>
          <w:color w:val="000000"/>
          <w:sz w:val="28"/>
        </w:rPr>
        <w:t xml:space="preserve"> Налогового кодекса;</w:t>
      </w:r>
    </w:p>
    <w:bookmarkEnd w:id="1640"/>
    <w:bookmarkStart w:name="z2002" w:id="1641"/>
    <w:p>
      <w:pPr>
        <w:spacing w:after="0"/>
        <w:ind w:left="0"/>
        <w:jc w:val="both"/>
      </w:pPr>
      <w:r>
        <w:rPr>
          <w:rFonts w:ascii="Times New Roman"/>
          <w:b w:val="false"/>
          <w:i w:val="false"/>
          <w:color w:val="000000"/>
          <w:sz w:val="28"/>
        </w:rPr>
        <w:t>
      17) в графе Q указываются ставки подоходного налога, уплаченного за пределами Республики Казахстан и подлежащего зачету при уплате индивидуального подоходного налога в Республике Казахстан;</w:t>
      </w:r>
    </w:p>
    <w:bookmarkEnd w:id="1641"/>
    <w:bookmarkStart w:name="z2003" w:id="1642"/>
    <w:p>
      <w:pPr>
        <w:spacing w:after="0"/>
        <w:ind w:left="0"/>
        <w:jc w:val="both"/>
      </w:pPr>
      <w:r>
        <w:rPr>
          <w:rFonts w:ascii="Times New Roman"/>
          <w:b w:val="false"/>
          <w:i w:val="false"/>
          <w:color w:val="000000"/>
          <w:sz w:val="28"/>
        </w:rPr>
        <w:t xml:space="preserve">
      18) в графе R указываются суммы подоходного налога с доходов из источников в иностранных государствах, подлежащие зачету при уплате индивидуального подоходного налога в Республике Казахстан в соответствии с положениями </w:t>
      </w:r>
      <w:r>
        <w:rPr>
          <w:rFonts w:ascii="Times New Roman"/>
          <w:b w:val="false"/>
          <w:i w:val="false"/>
          <w:color w:val="000000"/>
          <w:sz w:val="28"/>
        </w:rPr>
        <w:t>статьи 223</w:t>
      </w:r>
      <w:r>
        <w:rPr>
          <w:rFonts w:ascii="Times New Roman"/>
          <w:b w:val="false"/>
          <w:i w:val="false"/>
          <w:color w:val="000000"/>
          <w:sz w:val="28"/>
        </w:rPr>
        <w:t xml:space="preserve"> Налогового кодекса. </w:t>
      </w:r>
    </w:p>
    <w:bookmarkEnd w:id="1642"/>
    <w:bookmarkStart w:name="z2004" w:id="1643"/>
    <w:p>
      <w:pPr>
        <w:spacing w:after="0"/>
        <w:ind w:left="0"/>
        <w:jc w:val="both"/>
      </w:pPr>
      <w:r>
        <w:rPr>
          <w:rFonts w:ascii="Times New Roman"/>
          <w:b w:val="false"/>
          <w:i w:val="false"/>
          <w:color w:val="000000"/>
          <w:sz w:val="28"/>
        </w:rPr>
        <w:t xml:space="preserve">
      Графы с A по Е, с Н по К формы 240.02 заполняются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w:t>
      </w:r>
    </w:p>
    <w:bookmarkEnd w:id="1643"/>
    <w:bookmarkStart w:name="z2005" w:id="1644"/>
    <w:p>
      <w:pPr>
        <w:spacing w:after="0"/>
        <w:ind w:left="0"/>
        <w:jc w:val="both"/>
      </w:pPr>
      <w:r>
        <w:rPr>
          <w:rFonts w:ascii="Times New Roman"/>
          <w:b w:val="false"/>
          <w:i w:val="false"/>
          <w:color w:val="000000"/>
          <w:sz w:val="28"/>
        </w:rPr>
        <w:t xml:space="preserve">
      Графы с А по Н, L и M формы 240.02 заполняются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Налогового кодекса. </w:t>
      </w:r>
    </w:p>
    <w:bookmarkEnd w:id="1644"/>
    <w:bookmarkStart w:name="z2006" w:id="1645"/>
    <w:p>
      <w:pPr>
        <w:spacing w:after="0"/>
        <w:ind w:left="0"/>
        <w:jc w:val="both"/>
      </w:pPr>
      <w:r>
        <w:rPr>
          <w:rFonts w:ascii="Times New Roman"/>
          <w:b w:val="false"/>
          <w:i w:val="false"/>
          <w:color w:val="000000"/>
          <w:sz w:val="28"/>
        </w:rPr>
        <w:t xml:space="preserve">
      Графы с А по H, c L по R формы 240.02 заполняются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Налогового кодекса.</w:t>
      </w:r>
    </w:p>
    <w:bookmarkEnd w:id="1645"/>
    <w:bookmarkStart w:name="z2007" w:id="1646"/>
    <w:p>
      <w:pPr>
        <w:spacing w:after="0"/>
        <w:ind w:left="0"/>
        <w:jc w:val="both"/>
      </w:pPr>
      <w:r>
        <w:rPr>
          <w:rFonts w:ascii="Times New Roman"/>
          <w:b w:val="false"/>
          <w:i w:val="false"/>
          <w:color w:val="000000"/>
          <w:sz w:val="28"/>
        </w:rPr>
        <w:t xml:space="preserve">
      Итоговое значение графы G формы 240.02 переносится в строку 240.00.002 I. </w:t>
      </w:r>
    </w:p>
    <w:bookmarkEnd w:id="1646"/>
    <w:bookmarkStart w:name="z2008" w:id="1647"/>
    <w:p>
      <w:pPr>
        <w:spacing w:after="0"/>
        <w:ind w:left="0"/>
        <w:jc w:val="both"/>
      </w:pPr>
      <w:r>
        <w:rPr>
          <w:rFonts w:ascii="Times New Roman"/>
          <w:b w:val="false"/>
          <w:i w:val="false"/>
          <w:color w:val="000000"/>
          <w:sz w:val="28"/>
        </w:rPr>
        <w:t xml:space="preserve">
      Итоговое значение графы К формы 240.02 переносится в строку 240.00.003. </w:t>
      </w:r>
    </w:p>
    <w:bookmarkEnd w:id="1647"/>
    <w:bookmarkStart w:name="z2009" w:id="1648"/>
    <w:p>
      <w:pPr>
        <w:spacing w:after="0"/>
        <w:ind w:left="0"/>
        <w:jc w:val="both"/>
      </w:pPr>
      <w:r>
        <w:rPr>
          <w:rFonts w:ascii="Times New Roman"/>
          <w:b w:val="false"/>
          <w:i w:val="false"/>
          <w:color w:val="000000"/>
          <w:sz w:val="28"/>
        </w:rPr>
        <w:t xml:space="preserve">
      Итоговое значение графы R формы 240.02 переносится в строку 240.00.010. </w:t>
      </w:r>
    </w:p>
    <w:bookmarkEnd w:id="1648"/>
    <w:bookmarkStart w:name="z2010" w:id="1649"/>
    <w:p>
      <w:pPr>
        <w:spacing w:after="0"/>
        <w:ind w:left="0"/>
        <w:jc w:val="left"/>
      </w:pPr>
      <w:r>
        <w:rPr>
          <w:rFonts w:ascii="Times New Roman"/>
          <w:b/>
          <w:i w:val="false"/>
          <w:color w:val="000000"/>
        </w:rPr>
        <w:t xml:space="preserve"> Глава 5. Составление формы 240.03–Доход, подлежащий освобождению от налогообложения в соответствии с международными договорами</w:t>
      </w:r>
    </w:p>
    <w:bookmarkEnd w:id="1649"/>
    <w:bookmarkStart w:name="z2011" w:id="1650"/>
    <w:p>
      <w:pPr>
        <w:spacing w:after="0"/>
        <w:ind w:left="0"/>
        <w:jc w:val="both"/>
      </w:pPr>
      <w:r>
        <w:rPr>
          <w:rFonts w:ascii="Times New Roman"/>
          <w:b w:val="false"/>
          <w:i w:val="false"/>
          <w:color w:val="000000"/>
          <w:sz w:val="28"/>
        </w:rPr>
        <w:t xml:space="preserve">
      27. Данная форма предназначена для определения дохода, подлежащего освобождению от налогообложения согласно международным договорам, заключенным Республикой Казахстан,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 и </w:t>
      </w:r>
      <w:r>
        <w:rPr>
          <w:rFonts w:ascii="Times New Roman"/>
          <w:b w:val="false"/>
          <w:i w:val="false"/>
          <w:color w:val="000000"/>
          <w:sz w:val="28"/>
        </w:rPr>
        <w:t>статьями 212</w:t>
      </w:r>
      <w:r>
        <w:rPr>
          <w:rFonts w:ascii="Times New Roman"/>
          <w:b w:val="false"/>
          <w:i w:val="false"/>
          <w:color w:val="000000"/>
          <w:sz w:val="28"/>
        </w:rPr>
        <w:t xml:space="preserve">, </w:t>
      </w:r>
      <w:r>
        <w:rPr>
          <w:rFonts w:ascii="Times New Roman"/>
          <w:b w:val="false"/>
          <w:i w:val="false"/>
          <w:color w:val="000000"/>
          <w:sz w:val="28"/>
        </w:rPr>
        <w:t>213</w:t>
      </w:r>
      <w:r>
        <w:rPr>
          <w:rFonts w:ascii="Times New Roman"/>
          <w:b w:val="false"/>
          <w:i w:val="false"/>
          <w:color w:val="000000"/>
          <w:sz w:val="28"/>
        </w:rPr>
        <w:t xml:space="preserve"> Налогового кодекса.</w:t>
      </w:r>
    </w:p>
    <w:bookmarkEnd w:id="1650"/>
    <w:bookmarkStart w:name="z2012" w:id="1651"/>
    <w:p>
      <w:pPr>
        <w:spacing w:after="0"/>
        <w:ind w:left="0"/>
        <w:jc w:val="both"/>
      </w:pPr>
      <w:r>
        <w:rPr>
          <w:rFonts w:ascii="Times New Roman"/>
          <w:b w:val="false"/>
          <w:i w:val="false"/>
          <w:color w:val="000000"/>
          <w:sz w:val="28"/>
        </w:rPr>
        <w:t>
      28. В разделе "Показатели":</w:t>
      </w:r>
    </w:p>
    <w:bookmarkEnd w:id="1651"/>
    <w:bookmarkStart w:name="z2013" w:id="1652"/>
    <w:p>
      <w:pPr>
        <w:spacing w:after="0"/>
        <w:ind w:left="0"/>
        <w:jc w:val="both"/>
      </w:pPr>
      <w:r>
        <w:rPr>
          <w:rFonts w:ascii="Times New Roman"/>
          <w:b w:val="false"/>
          <w:i w:val="false"/>
          <w:color w:val="000000"/>
          <w:sz w:val="28"/>
        </w:rPr>
        <w:t>
      1) в графе А указывается порядковый номер строки;</w:t>
      </w:r>
    </w:p>
    <w:bookmarkEnd w:id="1652"/>
    <w:bookmarkStart w:name="z2014" w:id="1653"/>
    <w:p>
      <w:pPr>
        <w:spacing w:after="0"/>
        <w:ind w:left="0"/>
        <w:jc w:val="both"/>
      </w:pPr>
      <w:r>
        <w:rPr>
          <w:rFonts w:ascii="Times New Roman"/>
          <w:b w:val="false"/>
          <w:i w:val="false"/>
          <w:color w:val="000000"/>
          <w:sz w:val="28"/>
        </w:rPr>
        <w:t xml:space="preserve">
      2) в графе В указывается код вида международного договора согласно </w:t>
      </w:r>
      <w:r>
        <w:rPr>
          <w:rFonts w:ascii="Times New Roman"/>
          <w:b w:val="false"/>
          <w:i w:val="false"/>
          <w:color w:val="000000"/>
          <w:sz w:val="28"/>
        </w:rPr>
        <w:t>пункту 31</w:t>
      </w:r>
      <w:r>
        <w:rPr>
          <w:rFonts w:ascii="Times New Roman"/>
          <w:b w:val="false"/>
          <w:i w:val="false"/>
          <w:color w:val="000000"/>
          <w:sz w:val="28"/>
        </w:rPr>
        <w:t xml:space="preserve"> настоящих Правил, в соответствии с которым в отношении дохода установлен порядок налогообложения, отличный от порядка, установленного Налоговым кодексом;</w:t>
      </w:r>
    </w:p>
    <w:bookmarkEnd w:id="1653"/>
    <w:bookmarkStart w:name="z2015" w:id="1654"/>
    <w:p>
      <w:pPr>
        <w:spacing w:after="0"/>
        <w:ind w:left="0"/>
        <w:jc w:val="both"/>
      </w:pPr>
      <w:r>
        <w:rPr>
          <w:rFonts w:ascii="Times New Roman"/>
          <w:b w:val="false"/>
          <w:i w:val="false"/>
          <w:color w:val="000000"/>
          <w:sz w:val="28"/>
        </w:rPr>
        <w:t>
      3) в графе С указывается наименование международного договора;</w:t>
      </w:r>
    </w:p>
    <w:bookmarkEnd w:id="1654"/>
    <w:bookmarkStart w:name="z2016" w:id="1655"/>
    <w:p>
      <w:pPr>
        <w:spacing w:after="0"/>
        <w:ind w:left="0"/>
        <w:jc w:val="both"/>
      </w:pPr>
      <w:r>
        <w:rPr>
          <w:rFonts w:ascii="Times New Roman"/>
          <w:b w:val="false"/>
          <w:i w:val="false"/>
          <w:color w:val="000000"/>
          <w:sz w:val="28"/>
        </w:rPr>
        <w:t>
      4) в графе D указывается код страны согласно пункту 31 настоящих Правил, с которой Республикой Казахстан заключен международный договор;</w:t>
      </w:r>
    </w:p>
    <w:bookmarkEnd w:id="1655"/>
    <w:bookmarkStart w:name="z2017" w:id="1656"/>
    <w:p>
      <w:pPr>
        <w:spacing w:after="0"/>
        <w:ind w:left="0"/>
        <w:jc w:val="both"/>
      </w:pPr>
      <w:r>
        <w:rPr>
          <w:rFonts w:ascii="Times New Roman"/>
          <w:b w:val="false"/>
          <w:i w:val="false"/>
          <w:color w:val="000000"/>
          <w:sz w:val="28"/>
        </w:rPr>
        <w:t>
      5) в графе Е указывается доход, подлежащий освобождению от налогообложения согласно положениям международного договора.</w:t>
      </w:r>
    </w:p>
    <w:bookmarkEnd w:id="1656"/>
    <w:bookmarkStart w:name="z2018" w:id="1657"/>
    <w:p>
      <w:pPr>
        <w:spacing w:after="0"/>
        <w:ind w:left="0"/>
        <w:jc w:val="both"/>
      </w:pPr>
      <w:r>
        <w:rPr>
          <w:rFonts w:ascii="Times New Roman"/>
          <w:b w:val="false"/>
          <w:i w:val="false"/>
          <w:color w:val="000000"/>
          <w:sz w:val="28"/>
        </w:rPr>
        <w:t>
      Итоговое значение графы E формы 240.03 переносится в строку 240.00.006 II.</w:t>
      </w:r>
    </w:p>
    <w:bookmarkEnd w:id="1657"/>
    <w:bookmarkStart w:name="z2019" w:id="1658"/>
    <w:p>
      <w:pPr>
        <w:spacing w:after="0"/>
        <w:ind w:left="0"/>
        <w:jc w:val="left"/>
      </w:pPr>
      <w:r>
        <w:rPr>
          <w:rFonts w:ascii="Times New Roman"/>
          <w:b/>
          <w:i w:val="false"/>
          <w:color w:val="000000"/>
        </w:rPr>
        <w:t xml:space="preserve"> Глава 6. Коды видов доходов, валют, стран и международных договоров</w:t>
      </w:r>
    </w:p>
    <w:bookmarkEnd w:id="1658"/>
    <w:bookmarkStart w:name="z2020" w:id="1659"/>
    <w:p>
      <w:pPr>
        <w:spacing w:after="0"/>
        <w:ind w:left="0"/>
        <w:jc w:val="both"/>
      </w:pPr>
      <w:r>
        <w:rPr>
          <w:rFonts w:ascii="Times New Roman"/>
          <w:b w:val="false"/>
          <w:i w:val="false"/>
          <w:color w:val="000000"/>
          <w:sz w:val="28"/>
        </w:rPr>
        <w:t>
      29. При заполнении декларации используется следующая кодировка видов доходов:</w:t>
      </w:r>
    </w:p>
    <w:bookmarkEnd w:id="1659"/>
    <w:bookmarkStart w:name="z2021" w:id="1660"/>
    <w:p>
      <w:pPr>
        <w:spacing w:after="0"/>
        <w:ind w:left="0"/>
        <w:jc w:val="both"/>
      </w:pPr>
      <w:r>
        <w:rPr>
          <w:rFonts w:ascii="Times New Roman"/>
          <w:b w:val="false"/>
          <w:i w:val="false"/>
          <w:color w:val="000000"/>
          <w:sz w:val="28"/>
        </w:rPr>
        <w:t>
      1) доходы из источников в Республике Казахстан:</w:t>
      </w:r>
    </w:p>
    <w:bookmarkEnd w:id="1660"/>
    <w:bookmarkStart w:name="z2022" w:id="1661"/>
    <w:p>
      <w:pPr>
        <w:spacing w:after="0"/>
        <w:ind w:left="0"/>
        <w:jc w:val="both"/>
      </w:pPr>
      <w:r>
        <w:rPr>
          <w:rFonts w:ascii="Times New Roman"/>
          <w:b w:val="false"/>
          <w:i w:val="false"/>
          <w:color w:val="000000"/>
          <w:sz w:val="28"/>
        </w:rPr>
        <w:t>
      1010 – доходы от реализации товаров на территории Республики Казахстан;</w:t>
      </w:r>
    </w:p>
    <w:bookmarkEnd w:id="1661"/>
    <w:bookmarkStart w:name="z2023" w:id="1662"/>
    <w:p>
      <w:pPr>
        <w:spacing w:after="0"/>
        <w:ind w:left="0"/>
        <w:jc w:val="both"/>
      </w:pPr>
      <w:r>
        <w:rPr>
          <w:rFonts w:ascii="Times New Roman"/>
          <w:b w:val="false"/>
          <w:i w:val="false"/>
          <w:color w:val="000000"/>
          <w:sz w:val="28"/>
        </w:rPr>
        <w:t>
      1011 – доходы от реализации товаров, находящихся в Республике Казахстан, за ее пределы в рамках осуществления внешнеторговой деятельности;</w:t>
      </w:r>
    </w:p>
    <w:bookmarkEnd w:id="1662"/>
    <w:bookmarkStart w:name="z2024" w:id="1663"/>
    <w:p>
      <w:pPr>
        <w:spacing w:after="0"/>
        <w:ind w:left="0"/>
        <w:jc w:val="both"/>
      </w:pPr>
      <w:r>
        <w:rPr>
          <w:rFonts w:ascii="Times New Roman"/>
          <w:b w:val="false"/>
          <w:i w:val="false"/>
          <w:color w:val="000000"/>
          <w:sz w:val="28"/>
        </w:rPr>
        <w:t>
      1020 – доходы от выполнения работ, оказания услуг в Республике Казахстан;</w:t>
      </w:r>
    </w:p>
    <w:bookmarkEnd w:id="1663"/>
    <w:bookmarkStart w:name="z2025" w:id="1664"/>
    <w:p>
      <w:pPr>
        <w:spacing w:after="0"/>
        <w:ind w:left="0"/>
        <w:jc w:val="both"/>
      </w:pPr>
      <w:r>
        <w:rPr>
          <w:rFonts w:ascii="Times New Roman"/>
          <w:b w:val="false"/>
          <w:i w:val="false"/>
          <w:color w:val="000000"/>
          <w:sz w:val="28"/>
        </w:rPr>
        <w:t>
      1021 – доходы от оказания управленческих, финансовых (за исключением услуг по страхованию и (или) перестрахованию), консультационных,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1664"/>
    <w:bookmarkStart w:name="z2026" w:id="1665"/>
    <w:p>
      <w:pPr>
        <w:spacing w:after="0"/>
        <w:ind w:left="0"/>
        <w:jc w:val="both"/>
      </w:pPr>
      <w:r>
        <w:rPr>
          <w:rFonts w:ascii="Times New Roman"/>
          <w:b w:val="false"/>
          <w:i w:val="false"/>
          <w:color w:val="000000"/>
          <w:sz w:val="28"/>
        </w:rPr>
        <w:t xml:space="preserve">
      1030 – доходы лица, зарегистрированного в государстве с льготным налогообложением, определяемом Правительством Республики Казахстан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192</w:t>
      </w:r>
      <w:r>
        <w:rPr>
          <w:rFonts w:ascii="Times New Roman"/>
          <w:b w:val="false"/>
          <w:i w:val="false"/>
          <w:color w:val="000000"/>
          <w:sz w:val="28"/>
        </w:rPr>
        <w:t xml:space="preserve"> Налогового кодекса;</w:t>
      </w:r>
    </w:p>
    <w:bookmarkEnd w:id="1665"/>
    <w:bookmarkStart w:name="z2027" w:id="1666"/>
    <w:p>
      <w:pPr>
        <w:spacing w:after="0"/>
        <w:ind w:left="0"/>
        <w:jc w:val="both"/>
      </w:pPr>
      <w:r>
        <w:rPr>
          <w:rFonts w:ascii="Times New Roman"/>
          <w:b w:val="false"/>
          <w:i w:val="false"/>
          <w:color w:val="000000"/>
          <w:sz w:val="28"/>
        </w:rPr>
        <w:t>
      1040 – доходы от прироста стоимости при реализации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законодательными актами Республики Казахстан;</w:t>
      </w:r>
    </w:p>
    <w:bookmarkEnd w:id="1666"/>
    <w:bookmarkStart w:name="z2028" w:id="1667"/>
    <w:p>
      <w:pPr>
        <w:spacing w:after="0"/>
        <w:ind w:left="0"/>
        <w:jc w:val="both"/>
      </w:pPr>
      <w:r>
        <w:rPr>
          <w:rFonts w:ascii="Times New Roman"/>
          <w:b w:val="false"/>
          <w:i w:val="false"/>
          <w:color w:val="000000"/>
          <w:sz w:val="28"/>
        </w:rPr>
        <w:t>
      1041 – доходы от прироста стоимости при реализации находящегося на территории Республики Казахстан имущества, подлежащего государственной регистрации в соответствии с законодательными актами Республики Казахстан;</w:t>
      </w:r>
    </w:p>
    <w:bookmarkEnd w:id="1667"/>
    <w:bookmarkStart w:name="z2029" w:id="1668"/>
    <w:p>
      <w:pPr>
        <w:spacing w:after="0"/>
        <w:ind w:left="0"/>
        <w:jc w:val="both"/>
      </w:pPr>
      <w:r>
        <w:rPr>
          <w:rFonts w:ascii="Times New Roman"/>
          <w:b w:val="false"/>
          <w:i w:val="false"/>
          <w:color w:val="000000"/>
          <w:sz w:val="28"/>
        </w:rPr>
        <w:t>
      1042 – доходы от прироста стоимости при реализации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1668"/>
    <w:bookmarkStart w:name="z2030" w:id="1669"/>
    <w:p>
      <w:pPr>
        <w:spacing w:after="0"/>
        <w:ind w:left="0"/>
        <w:jc w:val="both"/>
      </w:pPr>
      <w:r>
        <w:rPr>
          <w:rFonts w:ascii="Times New Roman"/>
          <w:b w:val="false"/>
          <w:i w:val="false"/>
          <w:color w:val="000000"/>
          <w:sz w:val="28"/>
        </w:rPr>
        <w:t xml:space="preserve">
      1043 – доходы от прироста стоимости при реализации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 </w:t>
      </w:r>
    </w:p>
    <w:bookmarkEnd w:id="1669"/>
    <w:bookmarkStart w:name="z2031" w:id="1670"/>
    <w:p>
      <w:pPr>
        <w:spacing w:after="0"/>
        <w:ind w:left="0"/>
        <w:jc w:val="both"/>
      </w:pPr>
      <w:r>
        <w:rPr>
          <w:rFonts w:ascii="Times New Roman"/>
          <w:b w:val="false"/>
          <w:i w:val="false"/>
          <w:color w:val="000000"/>
          <w:sz w:val="28"/>
        </w:rPr>
        <w:t>
      1050 – доходы от уступки прав требования долга резиденту - для налогоплательщика, уступившего право требования;</w:t>
      </w:r>
    </w:p>
    <w:bookmarkEnd w:id="1670"/>
    <w:bookmarkStart w:name="z2032" w:id="1671"/>
    <w:p>
      <w:pPr>
        <w:spacing w:after="0"/>
        <w:ind w:left="0"/>
        <w:jc w:val="both"/>
      </w:pPr>
      <w:r>
        <w:rPr>
          <w:rFonts w:ascii="Times New Roman"/>
          <w:b w:val="false"/>
          <w:i w:val="false"/>
          <w:color w:val="000000"/>
          <w:sz w:val="28"/>
        </w:rPr>
        <w:t>
      1051 – доходы от уступки прав требования долга нерезиденту, осуществляющему деятельность в Республике Казахстан через постоянное учреждение, - для налогоплательщика, уступившего право требования;</w:t>
      </w:r>
    </w:p>
    <w:bookmarkEnd w:id="1671"/>
    <w:bookmarkStart w:name="z2033" w:id="1672"/>
    <w:p>
      <w:pPr>
        <w:spacing w:after="0"/>
        <w:ind w:left="0"/>
        <w:jc w:val="both"/>
      </w:pPr>
      <w:r>
        <w:rPr>
          <w:rFonts w:ascii="Times New Roman"/>
          <w:b w:val="false"/>
          <w:i w:val="false"/>
          <w:color w:val="000000"/>
          <w:sz w:val="28"/>
        </w:rPr>
        <w:t>
      1060 – доходы от уступки прав требования долга у резидента - для налогоплательщика, приобретающего право требования;</w:t>
      </w:r>
    </w:p>
    <w:bookmarkEnd w:id="1672"/>
    <w:bookmarkStart w:name="z2034" w:id="1673"/>
    <w:p>
      <w:pPr>
        <w:spacing w:after="0"/>
        <w:ind w:left="0"/>
        <w:jc w:val="both"/>
      </w:pPr>
      <w:r>
        <w:rPr>
          <w:rFonts w:ascii="Times New Roman"/>
          <w:b w:val="false"/>
          <w:i w:val="false"/>
          <w:color w:val="000000"/>
          <w:sz w:val="28"/>
        </w:rPr>
        <w:t>
      1061 – доходы от уступки прав требования долга у нерезидента, осуществляющего деятельность в Республике Казахстан через постоянное учреждение, - для налогоплательщика, приобретающего право требования;</w:t>
      </w:r>
    </w:p>
    <w:bookmarkEnd w:id="1673"/>
    <w:bookmarkStart w:name="z2035" w:id="1674"/>
    <w:p>
      <w:pPr>
        <w:spacing w:after="0"/>
        <w:ind w:left="0"/>
        <w:jc w:val="both"/>
      </w:pPr>
      <w:r>
        <w:rPr>
          <w:rFonts w:ascii="Times New Roman"/>
          <w:b w:val="false"/>
          <w:i w:val="false"/>
          <w:color w:val="000000"/>
          <w:sz w:val="28"/>
        </w:rPr>
        <w:t>
      1070 – неустойка (штраф, пеня) и другие виды санкций, кроме возвращенных из бюджета необоснованно удержанных ранее штрафов;</w:t>
      </w:r>
    </w:p>
    <w:bookmarkEnd w:id="1674"/>
    <w:bookmarkStart w:name="z2036" w:id="1675"/>
    <w:p>
      <w:pPr>
        <w:spacing w:after="0"/>
        <w:ind w:left="0"/>
        <w:jc w:val="both"/>
      </w:pPr>
      <w:r>
        <w:rPr>
          <w:rFonts w:ascii="Times New Roman"/>
          <w:b w:val="false"/>
          <w:i w:val="false"/>
          <w:color w:val="000000"/>
          <w:sz w:val="28"/>
        </w:rPr>
        <w:t>
      1080 – доходы в форме дивидендов, поступающих от юридического лица – резидента;</w:t>
      </w:r>
    </w:p>
    <w:bookmarkEnd w:id="1675"/>
    <w:bookmarkStart w:name="z2037" w:id="1676"/>
    <w:p>
      <w:pPr>
        <w:spacing w:after="0"/>
        <w:ind w:left="0"/>
        <w:jc w:val="both"/>
      </w:pPr>
      <w:r>
        <w:rPr>
          <w:rFonts w:ascii="Times New Roman"/>
          <w:b w:val="false"/>
          <w:i w:val="false"/>
          <w:color w:val="000000"/>
          <w:sz w:val="28"/>
        </w:rPr>
        <w:t>
      1081 – доходы в форме дивидендов, поступающих от паевых инвестиционных фондов, созданных в соответствии с законодательными актами Республики Казахстан;</w:t>
      </w:r>
    </w:p>
    <w:bookmarkEnd w:id="1676"/>
    <w:bookmarkStart w:name="z2038" w:id="1677"/>
    <w:p>
      <w:pPr>
        <w:spacing w:after="0"/>
        <w:ind w:left="0"/>
        <w:jc w:val="both"/>
      </w:pPr>
      <w:r>
        <w:rPr>
          <w:rFonts w:ascii="Times New Roman"/>
          <w:b w:val="false"/>
          <w:i w:val="false"/>
          <w:color w:val="000000"/>
          <w:sz w:val="28"/>
        </w:rPr>
        <w:t>
      1090 – доходы, полученные по акту об учреждении доверительного управления имуществом от доверительного управляющего-резидента,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677"/>
    <w:bookmarkStart w:name="z2039" w:id="1678"/>
    <w:p>
      <w:pPr>
        <w:spacing w:after="0"/>
        <w:ind w:left="0"/>
        <w:jc w:val="both"/>
      </w:pPr>
      <w:r>
        <w:rPr>
          <w:rFonts w:ascii="Times New Roman"/>
          <w:b w:val="false"/>
          <w:i w:val="false"/>
          <w:color w:val="000000"/>
          <w:sz w:val="28"/>
        </w:rPr>
        <w:t xml:space="preserve">
      1100 – доходы в форме вознаграждений, за исключением вознаграждений по долговым ценным бумагам; </w:t>
      </w:r>
    </w:p>
    <w:bookmarkEnd w:id="1678"/>
    <w:bookmarkStart w:name="z2040" w:id="1679"/>
    <w:p>
      <w:pPr>
        <w:spacing w:after="0"/>
        <w:ind w:left="0"/>
        <w:jc w:val="both"/>
      </w:pPr>
      <w:r>
        <w:rPr>
          <w:rFonts w:ascii="Times New Roman"/>
          <w:b w:val="false"/>
          <w:i w:val="false"/>
          <w:color w:val="000000"/>
          <w:sz w:val="28"/>
        </w:rPr>
        <w:t>
      1101 – доходы в форме вознаграждений по долговым ценным бумагам, получаемые от эмитента;</w:t>
      </w:r>
    </w:p>
    <w:bookmarkEnd w:id="1679"/>
    <w:bookmarkStart w:name="z2041" w:id="1680"/>
    <w:p>
      <w:pPr>
        <w:spacing w:after="0"/>
        <w:ind w:left="0"/>
        <w:jc w:val="both"/>
      </w:pPr>
      <w:r>
        <w:rPr>
          <w:rFonts w:ascii="Times New Roman"/>
          <w:b w:val="false"/>
          <w:i w:val="false"/>
          <w:color w:val="000000"/>
          <w:sz w:val="28"/>
        </w:rPr>
        <w:t xml:space="preserve">
      1120 –доходы в форме роялти; </w:t>
      </w:r>
    </w:p>
    <w:bookmarkEnd w:id="1680"/>
    <w:bookmarkStart w:name="z2042" w:id="1681"/>
    <w:p>
      <w:pPr>
        <w:spacing w:after="0"/>
        <w:ind w:left="0"/>
        <w:jc w:val="both"/>
      </w:pPr>
      <w:r>
        <w:rPr>
          <w:rFonts w:ascii="Times New Roman"/>
          <w:b w:val="false"/>
          <w:i w:val="false"/>
          <w:color w:val="000000"/>
          <w:sz w:val="28"/>
        </w:rPr>
        <w:t>
      1130 –доходы от сдачи в аренду имущества, находящегося в Республике Казахстан;</w:t>
      </w:r>
    </w:p>
    <w:bookmarkEnd w:id="1681"/>
    <w:bookmarkStart w:name="z2043" w:id="1682"/>
    <w:p>
      <w:pPr>
        <w:spacing w:after="0"/>
        <w:ind w:left="0"/>
        <w:jc w:val="both"/>
      </w:pPr>
      <w:r>
        <w:rPr>
          <w:rFonts w:ascii="Times New Roman"/>
          <w:b w:val="false"/>
          <w:i w:val="false"/>
          <w:color w:val="000000"/>
          <w:sz w:val="28"/>
        </w:rPr>
        <w:t>
      1140 –доходы, получаемые от недвижимого имущества, находящегося в Республике Казахстан;</w:t>
      </w:r>
    </w:p>
    <w:bookmarkEnd w:id="1682"/>
    <w:bookmarkStart w:name="z2044" w:id="1683"/>
    <w:p>
      <w:pPr>
        <w:spacing w:after="0"/>
        <w:ind w:left="0"/>
        <w:jc w:val="both"/>
      </w:pPr>
      <w:r>
        <w:rPr>
          <w:rFonts w:ascii="Times New Roman"/>
          <w:b w:val="false"/>
          <w:i w:val="false"/>
          <w:color w:val="000000"/>
          <w:sz w:val="28"/>
        </w:rPr>
        <w:t>
      1150 – доходы в форме страховых премий, выплачиваемых по договорам страхования, возникающих в Республике Казахстан;</w:t>
      </w:r>
    </w:p>
    <w:bookmarkEnd w:id="1683"/>
    <w:bookmarkStart w:name="z2045" w:id="1684"/>
    <w:p>
      <w:pPr>
        <w:spacing w:after="0"/>
        <w:ind w:left="0"/>
        <w:jc w:val="both"/>
      </w:pPr>
      <w:r>
        <w:rPr>
          <w:rFonts w:ascii="Times New Roman"/>
          <w:b w:val="false"/>
          <w:i w:val="false"/>
          <w:color w:val="000000"/>
          <w:sz w:val="28"/>
        </w:rPr>
        <w:t>
      1151 – доходы в форме страховых премий, выплачиваемых по договорам перестрахования рисков, возникающих в Республике Казахстан;</w:t>
      </w:r>
    </w:p>
    <w:bookmarkEnd w:id="1684"/>
    <w:bookmarkStart w:name="z2046" w:id="1685"/>
    <w:p>
      <w:pPr>
        <w:spacing w:after="0"/>
        <w:ind w:left="0"/>
        <w:jc w:val="both"/>
      </w:pPr>
      <w:r>
        <w:rPr>
          <w:rFonts w:ascii="Times New Roman"/>
          <w:b w:val="false"/>
          <w:i w:val="false"/>
          <w:color w:val="000000"/>
          <w:sz w:val="28"/>
        </w:rPr>
        <w:t xml:space="preserve">
      1160 – доходы от оказания транспортных услуг в международных перевозках; </w:t>
      </w:r>
    </w:p>
    <w:bookmarkEnd w:id="1685"/>
    <w:bookmarkStart w:name="z2047" w:id="1686"/>
    <w:p>
      <w:pPr>
        <w:spacing w:after="0"/>
        <w:ind w:left="0"/>
        <w:jc w:val="both"/>
      </w:pPr>
      <w:r>
        <w:rPr>
          <w:rFonts w:ascii="Times New Roman"/>
          <w:b w:val="false"/>
          <w:i w:val="false"/>
          <w:color w:val="000000"/>
          <w:sz w:val="28"/>
        </w:rPr>
        <w:t>
      1161 – доходы от оказания транспортных услуг внутри Республики Казахстан;</w:t>
      </w:r>
    </w:p>
    <w:bookmarkEnd w:id="1686"/>
    <w:bookmarkStart w:name="z2048" w:id="1687"/>
    <w:p>
      <w:pPr>
        <w:spacing w:after="0"/>
        <w:ind w:left="0"/>
        <w:jc w:val="both"/>
      </w:pPr>
      <w:r>
        <w:rPr>
          <w:rFonts w:ascii="Times New Roman"/>
          <w:b w:val="false"/>
          <w:i w:val="false"/>
          <w:color w:val="000000"/>
          <w:sz w:val="28"/>
        </w:rPr>
        <w:t>
      1162 –доход в виде платежа за простой судна под погрузочно-разгрузочными операциями сверх сталийного времени, предусмотренного в договоре (контракте) морской перевозки;</w:t>
      </w:r>
    </w:p>
    <w:bookmarkEnd w:id="1687"/>
    <w:bookmarkStart w:name="z2049" w:id="1688"/>
    <w:p>
      <w:pPr>
        <w:spacing w:after="0"/>
        <w:ind w:left="0"/>
        <w:jc w:val="both"/>
      </w:pPr>
      <w:r>
        <w:rPr>
          <w:rFonts w:ascii="Times New Roman"/>
          <w:b w:val="false"/>
          <w:i w:val="false"/>
          <w:color w:val="000000"/>
          <w:sz w:val="28"/>
        </w:rPr>
        <w:t>
      1170 –доходы, получаемые от эксплуатации трубопроводов, линий электропередачи, линий оптико-волоконной связи, находящихся на территории Республики Казахстан;</w:t>
      </w:r>
    </w:p>
    <w:bookmarkEnd w:id="1688"/>
    <w:bookmarkStart w:name="z2050" w:id="1689"/>
    <w:p>
      <w:pPr>
        <w:spacing w:after="0"/>
        <w:ind w:left="0"/>
        <w:jc w:val="both"/>
      </w:pPr>
      <w:r>
        <w:rPr>
          <w:rFonts w:ascii="Times New Roman"/>
          <w:b w:val="false"/>
          <w:i w:val="false"/>
          <w:color w:val="000000"/>
          <w:sz w:val="28"/>
        </w:rPr>
        <w:t xml:space="preserve">
      1180 – доходы физического лица-нерезидента от деятельности в Республике Казахстан по трудовому договору (контракту), заключенному с резидентом, являющимся работодателем; </w:t>
      </w:r>
    </w:p>
    <w:bookmarkEnd w:id="1689"/>
    <w:bookmarkStart w:name="z2051" w:id="1690"/>
    <w:p>
      <w:pPr>
        <w:spacing w:after="0"/>
        <w:ind w:left="0"/>
        <w:jc w:val="both"/>
      </w:pPr>
      <w:r>
        <w:rPr>
          <w:rFonts w:ascii="Times New Roman"/>
          <w:b w:val="false"/>
          <w:i w:val="false"/>
          <w:color w:val="000000"/>
          <w:sz w:val="28"/>
        </w:rPr>
        <w:t>
      1181 – доходы физического лица-нерезидента от деятельности в Республике Казахстан по трудовому договору (контракту), заключенному с нерезидентом, являющимся работодателем;</w:t>
      </w:r>
    </w:p>
    <w:bookmarkEnd w:id="1690"/>
    <w:bookmarkStart w:name="z2052" w:id="1691"/>
    <w:p>
      <w:pPr>
        <w:spacing w:after="0"/>
        <w:ind w:left="0"/>
        <w:jc w:val="both"/>
      </w:pPr>
      <w:r>
        <w:rPr>
          <w:rFonts w:ascii="Times New Roman"/>
          <w:b w:val="false"/>
          <w:i w:val="false"/>
          <w:color w:val="000000"/>
          <w:sz w:val="28"/>
        </w:rPr>
        <w:t xml:space="preserve">
      1190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 </w:t>
      </w:r>
    </w:p>
    <w:bookmarkEnd w:id="1691"/>
    <w:bookmarkStart w:name="z2053" w:id="1692"/>
    <w:p>
      <w:pPr>
        <w:spacing w:after="0"/>
        <w:ind w:left="0"/>
        <w:jc w:val="both"/>
      </w:pPr>
      <w:r>
        <w:rPr>
          <w:rFonts w:ascii="Times New Roman"/>
          <w:b w:val="false"/>
          <w:i w:val="false"/>
          <w:color w:val="000000"/>
          <w:sz w:val="28"/>
        </w:rPr>
        <w:t>
      1200 – надбавки физического лица-нерезидента, выплачиваемые ему в связи с проживанием в Республике Казахстан резидентом, являющимся работодателем;</w:t>
      </w:r>
    </w:p>
    <w:bookmarkEnd w:id="1692"/>
    <w:bookmarkStart w:name="z2054" w:id="1693"/>
    <w:p>
      <w:pPr>
        <w:spacing w:after="0"/>
        <w:ind w:left="0"/>
        <w:jc w:val="both"/>
      </w:pPr>
      <w:r>
        <w:rPr>
          <w:rFonts w:ascii="Times New Roman"/>
          <w:b w:val="false"/>
          <w:i w:val="false"/>
          <w:color w:val="000000"/>
          <w:sz w:val="28"/>
        </w:rPr>
        <w:t>
      1201 – надбавки физического лица-нерезидента, выплачиваемые ему в связи с проживанием в Республике Казахстан нерезидентом, являющимся работодателем;</w:t>
      </w:r>
    </w:p>
    <w:bookmarkEnd w:id="1693"/>
    <w:bookmarkStart w:name="z2055" w:id="1694"/>
    <w:p>
      <w:pPr>
        <w:spacing w:after="0"/>
        <w:ind w:left="0"/>
        <w:jc w:val="both"/>
      </w:pPr>
      <w:r>
        <w:rPr>
          <w:rFonts w:ascii="Times New Roman"/>
          <w:b w:val="false"/>
          <w:i w:val="false"/>
          <w:color w:val="000000"/>
          <w:sz w:val="28"/>
        </w:rPr>
        <w:t>
      1210 – доходы физического лица-нерезидента от деятельности в Республике Казахстан в виде материальной выгоды, полученной от работодателя;</w:t>
      </w:r>
    </w:p>
    <w:bookmarkEnd w:id="1694"/>
    <w:bookmarkStart w:name="z2056" w:id="1695"/>
    <w:p>
      <w:pPr>
        <w:spacing w:after="0"/>
        <w:ind w:left="0"/>
        <w:jc w:val="both"/>
      </w:pPr>
      <w:r>
        <w:rPr>
          <w:rFonts w:ascii="Times New Roman"/>
          <w:b w:val="false"/>
          <w:i w:val="false"/>
          <w:color w:val="000000"/>
          <w:sz w:val="28"/>
        </w:rPr>
        <w:t>
      1211 – доходы физического лица-нерезидента в виде материальной выгоды, полученной от лица, не являющегося работодателем;</w:t>
      </w:r>
    </w:p>
    <w:bookmarkEnd w:id="1695"/>
    <w:bookmarkStart w:name="z2057" w:id="1696"/>
    <w:p>
      <w:pPr>
        <w:spacing w:after="0"/>
        <w:ind w:left="0"/>
        <w:jc w:val="both"/>
      </w:pPr>
      <w:r>
        <w:rPr>
          <w:rFonts w:ascii="Times New Roman"/>
          <w:b w:val="false"/>
          <w:i w:val="false"/>
          <w:color w:val="000000"/>
          <w:sz w:val="28"/>
        </w:rPr>
        <w:t>
      1220 – пенсионные выплаты, осуществляемые едиными накопительными пенсионными фондами-резидентами;</w:t>
      </w:r>
    </w:p>
    <w:bookmarkEnd w:id="1696"/>
    <w:bookmarkStart w:name="z2058" w:id="1697"/>
    <w:p>
      <w:pPr>
        <w:spacing w:after="0"/>
        <w:ind w:left="0"/>
        <w:jc w:val="both"/>
      </w:pPr>
      <w:r>
        <w:rPr>
          <w:rFonts w:ascii="Times New Roman"/>
          <w:b w:val="false"/>
          <w:i w:val="false"/>
          <w:color w:val="000000"/>
          <w:sz w:val="28"/>
        </w:rPr>
        <w:t>
      1230 – доходы, выплачиваемые работнику культуры и искусства: артисту театра, кино, радио, телевидения, музыканту, художнику, спортсмену, – от деятельности в Республике Казахстан независимо от того, как и кому осуществляются выплаты;</w:t>
      </w:r>
    </w:p>
    <w:bookmarkEnd w:id="1697"/>
    <w:bookmarkStart w:name="z2059" w:id="1698"/>
    <w:p>
      <w:pPr>
        <w:spacing w:after="0"/>
        <w:ind w:left="0"/>
        <w:jc w:val="both"/>
      </w:pPr>
      <w:r>
        <w:rPr>
          <w:rFonts w:ascii="Times New Roman"/>
          <w:b w:val="false"/>
          <w:i w:val="false"/>
          <w:color w:val="000000"/>
          <w:sz w:val="28"/>
        </w:rPr>
        <w:t>
      1240 – выигрыши, выплачиваемые резидентом;</w:t>
      </w:r>
    </w:p>
    <w:bookmarkEnd w:id="1698"/>
    <w:bookmarkStart w:name="z2060" w:id="1699"/>
    <w:p>
      <w:pPr>
        <w:spacing w:after="0"/>
        <w:ind w:left="0"/>
        <w:jc w:val="both"/>
      </w:pPr>
      <w:r>
        <w:rPr>
          <w:rFonts w:ascii="Times New Roman"/>
          <w:b w:val="false"/>
          <w:i w:val="false"/>
          <w:color w:val="000000"/>
          <w:sz w:val="28"/>
        </w:rPr>
        <w:t>
      1241 – выигрыши, выплачиваемые нерезидентом, имеющим постоянное учреждение в Республике Казахстан, если выплата выигрыша связана с деятельностью такого постоянного учреждения;</w:t>
      </w:r>
    </w:p>
    <w:bookmarkEnd w:id="1699"/>
    <w:bookmarkStart w:name="z2061" w:id="1700"/>
    <w:p>
      <w:pPr>
        <w:spacing w:after="0"/>
        <w:ind w:left="0"/>
        <w:jc w:val="both"/>
      </w:pPr>
      <w:r>
        <w:rPr>
          <w:rFonts w:ascii="Times New Roman"/>
          <w:b w:val="false"/>
          <w:i w:val="false"/>
          <w:color w:val="000000"/>
          <w:sz w:val="28"/>
        </w:rPr>
        <w:t>
      1250 – доходы, получаемые от оказания независимых личных (профессиональных) услуг в Республике Казахстан;</w:t>
      </w:r>
    </w:p>
    <w:bookmarkEnd w:id="1700"/>
    <w:bookmarkStart w:name="z2062" w:id="1701"/>
    <w:p>
      <w:pPr>
        <w:spacing w:after="0"/>
        <w:ind w:left="0"/>
        <w:jc w:val="both"/>
      </w:pPr>
      <w:r>
        <w:rPr>
          <w:rFonts w:ascii="Times New Roman"/>
          <w:b w:val="false"/>
          <w:i w:val="false"/>
          <w:color w:val="000000"/>
          <w:sz w:val="28"/>
        </w:rPr>
        <w:t>
      1260 – доходы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1701"/>
    <w:bookmarkStart w:name="z2063" w:id="1702"/>
    <w:p>
      <w:pPr>
        <w:spacing w:after="0"/>
        <w:ind w:left="0"/>
        <w:jc w:val="both"/>
      </w:pPr>
      <w:r>
        <w:rPr>
          <w:rFonts w:ascii="Times New Roman"/>
          <w:b w:val="false"/>
          <w:i w:val="false"/>
          <w:color w:val="000000"/>
          <w:sz w:val="28"/>
        </w:rPr>
        <w:t>
      1270 – доходы по производным финансовым инструментам;</w:t>
      </w:r>
    </w:p>
    <w:bookmarkEnd w:id="1702"/>
    <w:bookmarkStart w:name="z2064" w:id="1703"/>
    <w:p>
      <w:pPr>
        <w:spacing w:after="0"/>
        <w:ind w:left="0"/>
        <w:jc w:val="both"/>
      </w:pPr>
      <w:r>
        <w:rPr>
          <w:rFonts w:ascii="Times New Roman"/>
          <w:b w:val="false"/>
          <w:i w:val="false"/>
          <w:color w:val="000000"/>
          <w:sz w:val="28"/>
        </w:rPr>
        <w:t xml:space="preserve">
      1280 – доходы от списания обязательств; </w:t>
      </w:r>
    </w:p>
    <w:bookmarkEnd w:id="1703"/>
    <w:bookmarkStart w:name="z2065" w:id="1704"/>
    <w:p>
      <w:pPr>
        <w:spacing w:after="0"/>
        <w:ind w:left="0"/>
        <w:jc w:val="both"/>
      </w:pPr>
      <w:r>
        <w:rPr>
          <w:rFonts w:ascii="Times New Roman"/>
          <w:b w:val="false"/>
          <w:i w:val="false"/>
          <w:color w:val="000000"/>
          <w:sz w:val="28"/>
        </w:rPr>
        <w:t xml:space="preserve">
      1290 – доходы по сомнительным обязательствам; </w:t>
      </w:r>
    </w:p>
    <w:bookmarkEnd w:id="1704"/>
    <w:bookmarkStart w:name="z2066" w:id="1705"/>
    <w:p>
      <w:pPr>
        <w:spacing w:after="0"/>
        <w:ind w:left="0"/>
        <w:jc w:val="both"/>
      </w:pPr>
      <w:r>
        <w:rPr>
          <w:rFonts w:ascii="Times New Roman"/>
          <w:b w:val="false"/>
          <w:i w:val="false"/>
          <w:color w:val="000000"/>
          <w:sz w:val="28"/>
        </w:rPr>
        <w:t xml:space="preserve">
      1300 – доходы от снижения размеров созданных провизий (резервов)банков и организаций, осуществляющих отдельные виды банковских операций на основании лицензии; </w:t>
      </w:r>
    </w:p>
    <w:bookmarkEnd w:id="1705"/>
    <w:bookmarkStart w:name="z2067" w:id="1706"/>
    <w:p>
      <w:pPr>
        <w:spacing w:after="0"/>
        <w:ind w:left="0"/>
        <w:jc w:val="both"/>
      </w:pPr>
      <w:r>
        <w:rPr>
          <w:rFonts w:ascii="Times New Roman"/>
          <w:b w:val="false"/>
          <w:i w:val="false"/>
          <w:color w:val="000000"/>
          <w:sz w:val="28"/>
        </w:rPr>
        <w:t>
      1310 – доходы от снижения страховых резервов, созданных страховыми, перестраховочными организациями по договорам страхования, перестрахования;</w:t>
      </w:r>
    </w:p>
    <w:bookmarkEnd w:id="1706"/>
    <w:bookmarkStart w:name="z2068" w:id="1707"/>
    <w:p>
      <w:pPr>
        <w:spacing w:after="0"/>
        <w:ind w:left="0"/>
        <w:jc w:val="both"/>
      </w:pPr>
      <w:r>
        <w:rPr>
          <w:rFonts w:ascii="Times New Roman"/>
          <w:b w:val="false"/>
          <w:i w:val="false"/>
          <w:color w:val="000000"/>
          <w:sz w:val="28"/>
        </w:rPr>
        <w:t xml:space="preserve">
      1320 - доход от уступки права требования; </w:t>
      </w:r>
    </w:p>
    <w:bookmarkEnd w:id="1707"/>
    <w:bookmarkStart w:name="z2069" w:id="1708"/>
    <w:p>
      <w:pPr>
        <w:spacing w:after="0"/>
        <w:ind w:left="0"/>
        <w:jc w:val="both"/>
      </w:pPr>
      <w:r>
        <w:rPr>
          <w:rFonts w:ascii="Times New Roman"/>
          <w:b w:val="false"/>
          <w:i w:val="false"/>
          <w:color w:val="000000"/>
          <w:sz w:val="28"/>
        </w:rPr>
        <w:t>
      1330 – доходы, полученные за согласие ограничить или прекратить предпринимательскую деятельность;</w:t>
      </w:r>
    </w:p>
    <w:bookmarkEnd w:id="1708"/>
    <w:bookmarkStart w:name="z2070" w:id="1709"/>
    <w:p>
      <w:pPr>
        <w:spacing w:after="0"/>
        <w:ind w:left="0"/>
        <w:jc w:val="both"/>
      </w:pPr>
      <w:r>
        <w:rPr>
          <w:rFonts w:ascii="Times New Roman"/>
          <w:b w:val="false"/>
          <w:i w:val="false"/>
          <w:color w:val="000000"/>
          <w:sz w:val="28"/>
        </w:rPr>
        <w:t xml:space="preserve">
      1340 – доходы от выбытия фиксированных активов; </w:t>
      </w:r>
    </w:p>
    <w:bookmarkEnd w:id="1709"/>
    <w:bookmarkStart w:name="z2071" w:id="1710"/>
    <w:p>
      <w:pPr>
        <w:spacing w:after="0"/>
        <w:ind w:left="0"/>
        <w:jc w:val="both"/>
      </w:pPr>
      <w:r>
        <w:rPr>
          <w:rFonts w:ascii="Times New Roman"/>
          <w:b w:val="false"/>
          <w:i w:val="false"/>
          <w:color w:val="000000"/>
          <w:sz w:val="28"/>
        </w:rPr>
        <w:t xml:space="preserve">
      1350 – доходы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 </w:t>
      </w:r>
    </w:p>
    <w:bookmarkEnd w:id="1710"/>
    <w:bookmarkStart w:name="z2072" w:id="1711"/>
    <w:p>
      <w:pPr>
        <w:spacing w:after="0"/>
        <w:ind w:left="0"/>
        <w:jc w:val="both"/>
      </w:pPr>
      <w:r>
        <w:rPr>
          <w:rFonts w:ascii="Times New Roman"/>
          <w:b w:val="false"/>
          <w:i w:val="false"/>
          <w:color w:val="000000"/>
          <w:sz w:val="28"/>
        </w:rPr>
        <w:t xml:space="preserve">
      1360 – доходы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 </w:t>
      </w:r>
    </w:p>
    <w:bookmarkEnd w:id="1711"/>
    <w:bookmarkStart w:name="z2073" w:id="1712"/>
    <w:p>
      <w:pPr>
        <w:spacing w:after="0"/>
        <w:ind w:left="0"/>
        <w:jc w:val="both"/>
      </w:pPr>
      <w:r>
        <w:rPr>
          <w:rFonts w:ascii="Times New Roman"/>
          <w:b w:val="false"/>
          <w:i w:val="false"/>
          <w:color w:val="000000"/>
          <w:sz w:val="28"/>
        </w:rPr>
        <w:t xml:space="preserve">
      1370 – доходы от осуществления совместной деятельности; </w:t>
      </w:r>
    </w:p>
    <w:bookmarkEnd w:id="1712"/>
    <w:bookmarkStart w:name="z2074" w:id="1713"/>
    <w:p>
      <w:pPr>
        <w:spacing w:after="0"/>
        <w:ind w:left="0"/>
        <w:jc w:val="both"/>
      </w:pPr>
      <w:r>
        <w:rPr>
          <w:rFonts w:ascii="Times New Roman"/>
          <w:b w:val="false"/>
          <w:i w:val="false"/>
          <w:color w:val="000000"/>
          <w:sz w:val="28"/>
        </w:rPr>
        <w:t xml:space="preserve">
      1380 -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w:t>
      </w:r>
    </w:p>
    <w:bookmarkEnd w:id="1713"/>
    <w:bookmarkStart w:name="z2075" w:id="1714"/>
    <w:p>
      <w:pPr>
        <w:spacing w:after="0"/>
        <w:ind w:left="0"/>
        <w:jc w:val="both"/>
      </w:pPr>
      <w:r>
        <w:rPr>
          <w:rFonts w:ascii="Times New Roman"/>
          <w:b w:val="false"/>
          <w:i w:val="false"/>
          <w:color w:val="000000"/>
          <w:sz w:val="28"/>
        </w:rPr>
        <w:t xml:space="preserve">
      1390 – полученные компенсации по ранее произведенным вычетам; </w:t>
      </w:r>
    </w:p>
    <w:bookmarkEnd w:id="1714"/>
    <w:bookmarkStart w:name="z2076" w:id="1715"/>
    <w:p>
      <w:pPr>
        <w:spacing w:after="0"/>
        <w:ind w:left="0"/>
        <w:jc w:val="both"/>
      </w:pPr>
      <w:r>
        <w:rPr>
          <w:rFonts w:ascii="Times New Roman"/>
          <w:b w:val="false"/>
          <w:i w:val="false"/>
          <w:color w:val="000000"/>
          <w:sz w:val="28"/>
        </w:rPr>
        <w:t xml:space="preserve">
      1400 - доход в виде безвозмездно полученного имущества; </w:t>
      </w:r>
    </w:p>
    <w:bookmarkEnd w:id="1715"/>
    <w:bookmarkStart w:name="z2077" w:id="1716"/>
    <w:p>
      <w:pPr>
        <w:spacing w:after="0"/>
        <w:ind w:left="0"/>
        <w:jc w:val="both"/>
      </w:pPr>
      <w:r>
        <w:rPr>
          <w:rFonts w:ascii="Times New Roman"/>
          <w:b w:val="false"/>
          <w:i w:val="false"/>
          <w:color w:val="000000"/>
          <w:sz w:val="28"/>
        </w:rPr>
        <w:t xml:space="preserve">
      1410 - дивиденды; </w:t>
      </w:r>
    </w:p>
    <w:bookmarkEnd w:id="1716"/>
    <w:bookmarkStart w:name="z2078" w:id="1717"/>
    <w:p>
      <w:pPr>
        <w:spacing w:after="0"/>
        <w:ind w:left="0"/>
        <w:jc w:val="both"/>
      </w:pPr>
      <w:r>
        <w:rPr>
          <w:rFonts w:ascii="Times New Roman"/>
          <w:b w:val="false"/>
          <w:i w:val="false"/>
          <w:color w:val="000000"/>
          <w:sz w:val="28"/>
        </w:rPr>
        <w:t xml:space="preserve">
      1420 - вознаграждение по депозиту, долговой ценной бумаге, векселю, исламскому арендному сертификату; </w:t>
      </w:r>
    </w:p>
    <w:bookmarkEnd w:id="1717"/>
    <w:bookmarkStart w:name="z2079" w:id="1718"/>
    <w:p>
      <w:pPr>
        <w:spacing w:after="0"/>
        <w:ind w:left="0"/>
        <w:jc w:val="both"/>
      </w:pPr>
      <w:r>
        <w:rPr>
          <w:rFonts w:ascii="Times New Roman"/>
          <w:b w:val="false"/>
          <w:i w:val="false"/>
          <w:color w:val="000000"/>
          <w:sz w:val="28"/>
        </w:rPr>
        <w:t xml:space="preserve">
      1430 – превышение суммы положительной курсовой разницы над суммой отрицательной курсовой разницы. Сумма курсовой разницы определяется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w:t>
      </w:r>
    </w:p>
    <w:bookmarkEnd w:id="1718"/>
    <w:bookmarkStart w:name="z2080" w:id="1719"/>
    <w:p>
      <w:pPr>
        <w:spacing w:after="0"/>
        <w:ind w:left="0"/>
        <w:jc w:val="both"/>
      </w:pPr>
      <w:r>
        <w:rPr>
          <w:rFonts w:ascii="Times New Roman"/>
          <w:b w:val="false"/>
          <w:i w:val="false"/>
          <w:color w:val="000000"/>
          <w:sz w:val="28"/>
        </w:rPr>
        <w:t xml:space="preserve">
      1440 - выигрыши; </w:t>
      </w:r>
    </w:p>
    <w:bookmarkEnd w:id="1719"/>
    <w:bookmarkStart w:name="z2081" w:id="1720"/>
    <w:p>
      <w:pPr>
        <w:spacing w:after="0"/>
        <w:ind w:left="0"/>
        <w:jc w:val="both"/>
      </w:pPr>
      <w:r>
        <w:rPr>
          <w:rFonts w:ascii="Times New Roman"/>
          <w:b w:val="false"/>
          <w:i w:val="false"/>
          <w:color w:val="000000"/>
          <w:sz w:val="28"/>
        </w:rPr>
        <w:t>
      1450 – доходы, полученные при эксплуатации объектов социальной сферы;</w:t>
      </w:r>
    </w:p>
    <w:bookmarkEnd w:id="1720"/>
    <w:bookmarkStart w:name="z2082" w:id="1721"/>
    <w:p>
      <w:pPr>
        <w:spacing w:after="0"/>
        <w:ind w:left="0"/>
        <w:jc w:val="both"/>
      </w:pPr>
      <w:r>
        <w:rPr>
          <w:rFonts w:ascii="Times New Roman"/>
          <w:b w:val="false"/>
          <w:i w:val="false"/>
          <w:color w:val="000000"/>
          <w:sz w:val="28"/>
        </w:rPr>
        <w:t>
      1460 – доходы от продажи предприятия как имущественного комплекса;</w:t>
      </w:r>
    </w:p>
    <w:bookmarkEnd w:id="1721"/>
    <w:bookmarkStart w:name="z2083" w:id="1722"/>
    <w:p>
      <w:pPr>
        <w:spacing w:after="0"/>
        <w:ind w:left="0"/>
        <w:jc w:val="both"/>
      </w:pPr>
      <w:r>
        <w:rPr>
          <w:rFonts w:ascii="Times New Roman"/>
          <w:b w:val="false"/>
          <w:i w:val="false"/>
          <w:color w:val="000000"/>
          <w:sz w:val="28"/>
        </w:rPr>
        <w:t>
      1470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w:t>
      </w:r>
    </w:p>
    <w:bookmarkEnd w:id="1722"/>
    <w:bookmarkStart w:name="z2084" w:id="1723"/>
    <w:p>
      <w:pPr>
        <w:spacing w:after="0"/>
        <w:ind w:left="0"/>
        <w:jc w:val="both"/>
      </w:pPr>
      <w:r>
        <w:rPr>
          <w:rFonts w:ascii="Times New Roman"/>
          <w:b w:val="false"/>
          <w:i w:val="false"/>
          <w:color w:val="000000"/>
          <w:sz w:val="28"/>
        </w:rPr>
        <w:t>
      1480 – доход по инвестиционному депозиту, размещенному в исламском банке;</w:t>
      </w:r>
    </w:p>
    <w:bookmarkEnd w:id="1723"/>
    <w:bookmarkStart w:name="z2085" w:id="1724"/>
    <w:p>
      <w:pPr>
        <w:spacing w:after="0"/>
        <w:ind w:left="0"/>
        <w:jc w:val="both"/>
      </w:pPr>
      <w:r>
        <w:rPr>
          <w:rFonts w:ascii="Times New Roman"/>
          <w:b w:val="false"/>
          <w:i w:val="false"/>
          <w:color w:val="000000"/>
          <w:sz w:val="28"/>
        </w:rPr>
        <w:t>
      1490 –другие доходы, не указанные в кодах 1010 – 1480.</w:t>
      </w:r>
    </w:p>
    <w:bookmarkEnd w:id="1724"/>
    <w:bookmarkStart w:name="z2086" w:id="1725"/>
    <w:p>
      <w:pPr>
        <w:spacing w:after="0"/>
        <w:ind w:left="0"/>
        <w:jc w:val="both"/>
      </w:pPr>
      <w:r>
        <w:rPr>
          <w:rFonts w:ascii="Times New Roman"/>
          <w:b w:val="false"/>
          <w:i w:val="false"/>
          <w:color w:val="000000"/>
          <w:sz w:val="28"/>
        </w:rPr>
        <w:t>
      2) доходы из источников за пределами Республики Казахстан:</w:t>
      </w:r>
    </w:p>
    <w:bookmarkEnd w:id="1725"/>
    <w:bookmarkStart w:name="z2087" w:id="1726"/>
    <w:p>
      <w:pPr>
        <w:spacing w:after="0"/>
        <w:ind w:left="0"/>
        <w:jc w:val="both"/>
      </w:pPr>
      <w:r>
        <w:rPr>
          <w:rFonts w:ascii="Times New Roman"/>
          <w:b w:val="false"/>
          <w:i w:val="false"/>
          <w:color w:val="000000"/>
          <w:sz w:val="28"/>
        </w:rPr>
        <w:t>
      2010 – доходы от реализации товаров, находящихся за пределами Республики Казахстан, в иностранном государстве;</w:t>
      </w:r>
    </w:p>
    <w:bookmarkEnd w:id="1726"/>
    <w:bookmarkStart w:name="z2088" w:id="1727"/>
    <w:p>
      <w:pPr>
        <w:spacing w:after="0"/>
        <w:ind w:left="0"/>
        <w:jc w:val="both"/>
      </w:pPr>
      <w:r>
        <w:rPr>
          <w:rFonts w:ascii="Times New Roman"/>
          <w:b w:val="false"/>
          <w:i w:val="false"/>
          <w:color w:val="000000"/>
          <w:sz w:val="28"/>
        </w:rPr>
        <w:t>
      2020 – доходы от выполнения работ, оказания услуг за пределами Республики Казахстан;</w:t>
      </w:r>
    </w:p>
    <w:bookmarkEnd w:id="1727"/>
    <w:bookmarkStart w:name="z2089" w:id="1728"/>
    <w:p>
      <w:pPr>
        <w:spacing w:after="0"/>
        <w:ind w:left="0"/>
        <w:jc w:val="both"/>
      </w:pPr>
      <w:r>
        <w:rPr>
          <w:rFonts w:ascii="Times New Roman"/>
          <w:b w:val="false"/>
          <w:i w:val="false"/>
          <w:color w:val="000000"/>
          <w:sz w:val="28"/>
        </w:rPr>
        <w:t xml:space="preserve">
      2030 – доходы от выполнения работ, оказания услуг, реализации товаров в государстве с льготным налогообложением, определяемом в соответствии со </w:t>
      </w:r>
      <w:r>
        <w:rPr>
          <w:rFonts w:ascii="Times New Roman"/>
          <w:b w:val="false"/>
          <w:i w:val="false"/>
          <w:color w:val="000000"/>
          <w:sz w:val="28"/>
        </w:rPr>
        <w:t>статьей 224</w:t>
      </w:r>
      <w:r>
        <w:rPr>
          <w:rFonts w:ascii="Times New Roman"/>
          <w:b w:val="false"/>
          <w:i w:val="false"/>
          <w:color w:val="000000"/>
          <w:sz w:val="28"/>
        </w:rPr>
        <w:t xml:space="preserve"> Налогового кодекса, а также иные доходы, установленные получаемые резидентом от нерезидента, зарегистрированного в таком государстве; </w:t>
      </w:r>
    </w:p>
    <w:bookmarkEnd w:id="1728"/>
    <w:bookmarkStart w:name="z2090" w:id="1729"/>
    <w:p>
      <w:pPr>
        <w:spacing w:after="0"/>
        <w:ind w:left="0"/>
        <w:jc w:val="both"/>
      </w:pPr>
      <w:r>
        <w:rPr>
          <w:rFonts w:ascii="Times New Roman"/>
          <w:b w:val="false"/>
          <w:i w:val="false"/>
          <w:color w:val="000000"/>
          <w:sz w:val="28"/>
        </w:rPr>
        <w:t>
      2040 – доходы от прироста стоимости;</w:t>
      </w:r>
    </w:p>
    <w:bookmarkEnd w:id="1729"/>
    <w:bookmarkStart w:name="z2091" w:id="1730"/>
    <w:p>
      <w:pPr>
        <w:spacing w:after="0"/>
        <w:ind w:left="0"/>
        <w:jc w:val="both"/>
      </w:pPr>
      <w:r>
        <w:rPr>
          <w:rFonts w:ascii="Times New Roman"/>
          <w:b w:val="false"/>
          <w:i w:val="false"/>
          <w:color w:val="000000"/>
          <w:sz w:val="28"/>
        </w:rPr>
        <w:t>
      2080 – доходы в форме дивидендов, поступающих от юридического лица-нерезидента;</w:t>
      </w:r>
    </w:p>
    <w:bookmarkEnd w:id="1730"/>
    <w:bookmarkStart w:name="z2092" w:id="1731"/>
    <w:p>
      <w:pPr>
        <w:spacing w:after="0"/>
        <w:ind w:left="0"/>
        <w:jc w:val="both"/>
      </w:pPr>
      <w:r>
        <w:rPr>
          <w:rFonts w:ascii="Times New Roman"/>
          <w:b w:val="false"/>
          <w:i w:val="false"/>
          <w:color w:val="000000"/>
          <w:sz w:val="28"/>
        </w:rPr>
        <w:t>
      2100 – доходы в форме вознаграждений;</w:t>
      </w:r>
    </w:p>
    <w:bookmarkEnd w:id="1731"/>
    <w:bookmarkStart w:name="z2093" w:id="1732"/>
    <w:p>
      <w:pPr>
        <w:spacing w:after="0"/>
        <w:ind w:left="0"/>
        <w:jc w:val="both"/>
      </w:pPr>
      <w:r>
        <w:rPr>
          <w:rFonts w:ascii="Times New Roman"/>
          <w:b w:val="false"/>
          <w:i w:val="false"/>
          <w:color w:val="000000"/>
          <w:sz w:val="28"/>
        </w:rPr>
        <w:t xml:space="preserve">
      2120 – доходы в форме роялти; </w:t>
      </w:r>
    </w:p>
    <w:bookmarkEnd w:id="1732"/>
    <w:bookmarkStart w:name="z2094" w:id="1733"/>
    <w:p>
      <w:pPr>
        <w:spacing w:after="0"/>
        <w:ind w:left="0"/>
        <w:jc w:val="both"/>
      </w:pPr>
      <w:r>
        <w:rPr>
          <w:rFonts w:ascii="Times New Roman"/>
          <w:b w:val="false"/>
          <w:i w:val="false"/>
          <w:color w:val="000000"/>
          <w:sz w:val="28"/>
        </w:rPr>
        <w:t>
      2130 – доходы от сдачи в аренду имущества, находящегося за пределами Республики Казахстан;</w:t>
      </w:r>
    </w:p>
    <w:bookmarkEnd w:id="1733"/>
    <w:bookmarkStart w:name="z2095" w:id="1734"/>
    <w:p>
      <w:pPr>
        <w:spacing w:after="0"/>
        <w:ind w:left="0"/>
        <w:jc w:val="both"/>
      </w:pPr>
      <w:r>
        <w:rPr>
          <w:rFonts w:ascii="Times New Roman"/>
          <w:b w:val="false"/>
          <w:i w:val="false"/>
          <w:color w:val="000000"/>
          <w:sz w:val="28"/>
        </w:rPr>
        <w:t>
      2140 – доходы, получаемые от недвижимого имущества, находящегося за пределами Республики Казахстан;</w:t>
      </w:r>
    </w:p>
    <w:bookmarkEnd w:id="1734"/>
    <w:bookmarkStart w:name="z2096" w:id="1735"/>
    <w:p>
      <w:pPr>
        <w:spacing w:after="0"/>
        <w:ind w:left="0"/>
        <w:jc w:val="both"/>
      </w:pPr>
      <w:r>
        <w:rPr>
          <w:rFonts w:ascii="Times New Roman"/>
          <w:b w:val="false"/>
          <w:i w:val="false"/>
          <w:color w:val="000000"/>
          <w:sz w:val="28"/>
        </w:rPr>
        <w:t>
      2150 – доходы в форме страховых премий, выплачиваемых по договорам страхования (перестрахования рисков), возникающих за пределами Республики Казахстан;</w:t>
      </w:r>
    </w:p>
    <w:bookmarkEnd w:id="1735"/>
    <w:bookmarkStart w:name="z2097" w:id="1736"/>
    <w:p>
      <w:pPr>
        <w:spacing w:after="0"/>
        <w:ind w:left="0"/>
        <w:jc w:val="both"/>
      </w:pPr>
      <w:r>
        <w:rPr>
          <w:rFonts w:ascii="Times New Roman"/>
          <w:b w:val="false"/>
          <w:i w:val="false"/>
          <w:color w:val="000000"/>
          <w:sz w:val="28"/>
        </w:rPr>
        <w:t xml:space="preserve">
      2160 – доходы от оказания транспортных услуг в международных перевозках; </w:t>
      </w:r>
    </w:p>
    <w:bookmarkEnd w:id="1736"/>
    <w:bookmarkStart w:name="z2098" w:id="1737"/>
    <w:p>
      <w:pPr>
        <w:spacing w:after="0"/>
        <w:ind w:left="0"/>
        <w:jc w:val="both"/>
      </w:pPr>
      <w:r>
        <w:rPr>
          <w:rFonts w:ascii="Times New Roman"/>
          <w:b w:val="false"/>
          <w:i w:val="false"/>
          <w:color w:val="000000"/>
          <w:sz w:val="28"/>
        </w:rPr>
        <w:t xml:space="preserve">
      2161 – доходы от оказания транспортных услуг за пределами Республики Казахстан; </w:t>
      </w:r>
    </w:p>
    <w:bookmarkEnd w:id="1737"/>
    <w:bookmarkStart w:name="z2099" w:id="1738"/>
    <w:p>
      <w:pPr>
        <w:spacing w:after="0"/>
        <w:ind w:left="0"/>
        <w:jc w:val="both"/>
      </w:pPr>
      <w:r>
        <w:rPr>
          <w:rFonts w:ascii="Times New Roman"/>
          <w:b w:val="false"/>
          <w:i w:val="false"/>
          <w:color w:val="000000"/>
          <w:sz w:val="28"/>
        </w:rPr>
        <w:t>
      2180 – доходы физического лица-резидента от деятельности за пределами Республики Казахстан по трудовому договору (контракту);</w:t>
      </w:r>
    </w:p>
    <w:bookmarkEnd w:id="1738"/>
    <w:bookmarkStart w:name="z2100" w:id="1739"/>
    <w:p>
      <w:pPr>
        <w:spacing w:after="0"/>
        <w:ind w:left="0"/>
        <w:jc w:val="both"/>
      </w:pPr>
      <w:r>
        <w:rPr>
          <w:rFonts w:ascii="Times New Roman"/>
          <w:b w:val="false"/>
          <w:i w:val="false"/>
          <w:color w:val="000000"/>
          <w:sz w:val="28"/>
        </w:rPr>
        <w:t>
      2190 – гонорары руководителя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нерезидента. При этом место фактического выполнения управленческих обязанностей таких лиц не имеет значения;</w:t>
      </w:r>
    </w:p>
    <w:bookmarkEnd w:id="1739"/>
    <w:bookmarkStart w:name="z2101" w:id="1740"/>
    <w:p>
      <w:pPr>
        <w:spacing w:after="0"/>
        <w:ind w:left="0"/>
        <w:jc w:val="both"/>
      </w:pPr>
      <w:r>
        <w:rPr>
          <w:rFonts w:ascii="Times New Roman"/>
          <w:b w:val="false"/>
          <w:i w:val="false"/>
          <w:color w:val="000000"/>
          <w:sz w:val="28"/>
        </w:rPr>
        <w:t>
      2220 – пенсионные выплаты, осуществляемые накопительными пенсионными фондами;</w:t>
      </w:r>
    </w:p>
    <w:bookmarkEnd w:id="1740"/>
    <w:bookmarkStart w:name="z2102" w:id="1741"/>
    <w:p>
      <w:pPr>
        <w:spacing w:after="0"/>
        <w:ind w:left="0"/>
        <w:jc w:val="both"/>
      </w:pPr>
      <w:r>
        <w:rPr>
          <w:rFonts w:ascii="Times New Roman"/>
          <w:b w:val="false"/>
          <w:i w:val="false"/>
          <w:color w:val="000000"/>
          <w:sz w:val="28"/>
        </w:rPr>
        <w:t xml:space="preserve">
      2230 – доходы, выплачиваемые работнику культуры и искусства: артисту театра, кино, радио, телевидения, музыканту, художнику, спортсмену, – от деятельности за пределами Республики Казахстан независимо от того, как и кому осуществляются выплаты; </w:t>
      </w:r>
    </w:p>
    <w:bookmarkEnd w:id="1741"/>
    <w:bookmarkStart w:name="z2103" w:id="1742"/>
    <w:p>
      <w:pPr>
        <w:spacing w:after="0"/>
        <w:ind w:left="0"/>
        <w:jc w:val="both"/>
      </w:pPr>
      <w:r>
        <w:rPr>
          <w:rFonts w:ascii="Times New Roman"/>
          <w:b w:val="false"/>
          <w:i w:val="false"/>
          <w:color w:val="000000"/>
          <w:sz w:val="28"/>
        </w:rPr>
        <w:t>
      2240 – выигрыши, за пределами Республики Казахстан;</w:t>
      </w:r>
    </w:p>
    <w:bookmarkEnd w:id="1742"/>
    <w:bookmarkStart w:name="z2104" w:id="1743"/>
    <w:p>
      <w:pPr>
        <w:spacing w:after="0"/>
        <w:ind w:left="0"/>
        <w:jc w:val="both"/>
      </w:pPr>
      <w:r>
        <w:rPr>
          <w:rFonts w:ascii="Times New Roman"/>
          <w:b w:val="false"/>
          <w:i w:val="false"/>
          <w:color w:val="000000"/>
          <w:sz w:val="28"/>
        </w:rPr>
        <w:t xml:space="preserve">
      2250 – доходы, получаемые от оказания независимых личных (профессиональных) услуг за пределами Республики Казахстан; </w:t>
      </w:r>
    </w:p>
    <w:bookmarkEnd w:id="1743"/>
    <w:bookmarkStart w:name="z2105" w:id="1744"/>
    <w:p>
      <w:pPr>
        <w:spacing w:after="0"/>
        <w:ind w:left="0"/>
        <w:jc w:val="both"/>
      </w:pPr>
      <w:r>
        <w:rPr>
          <w:rFonts w:ascii="Times New Roman"/>
          <w:b w:val="false"/>
          <w:i w:val="false"/>
          <w:color w:val="000000"/>
          <w:sz w:val="28"/>
        </w:rPr>
        <w:t xml:space="preserve">
      2260 – доходы в форме безвозмездного получения имущества, находящегося за пределами Республики Казахстан; </w:t>
      </w:r>
    </w:p>
    <w:bookmarkEnd w:id="1744"/>
    <w:bookmarkStart w:name="z2106" w:id="1745"/>
    <w:p>
      <w:pPr>
        <w:spacing w:after="0"/>
        <w:ind w:left="0"/>
        <w:jc w:val="both"/>
      </w:pPr>
      <w:r>
        <w:rPr>
          <w:rFonts w:ascii="Times New Roman"/>
          <w:b w:val="false"/>
          <w:i w:val="false"/>
          <w:color w:val="000000"/>
          <w:sz w:val="28"/>
        </w:rPr>
        <w:t>
      2270 – доходы по производным финансовым инструментам;</w:t>
      </w:r>
    </w:p>
    <w:bookmarkEnd w:id="1745"/>
    <w:bookmarkStart w:name="z2107" w:id="1746"/>
    <w:p>
      <w:pPr>
        <w:spacing w:after="0"/>
        <w:ind w:left="0"/>
        <w:jc w:val="both"/>
      </w:pPr>
      <w:r>
        <w:rPr>
          <w:rFonts w:ascii="Times New Roman"/>
          <w:b w:val="false"/>
          <w:i w:val="false"/>
          <w:color w:val="000000"/>
          <w:sz w:val="28"/>
        </w:rPr>
        <w:t xml:space="preserve">
      2280 – доходы от списания обязательств; </w:t>
      </w:r>
    </w:p>
    <w:bookmarkEnd w:id="1746"/>
    <w:bookmarkStart w:name="z2108" w:id="1747"/>
    <w:p>
      <w:pPr>
        <w:spacing w:after="0"/>
        <w:ind w:left="0"/>
        <w:jc w:val="both"/>
      </w:pPr>
      <w:r>
        <w:rPr>
          <w:rFonts w:ascii="Times New Roman"/>
          <w:b w:val="false"/>
          <w:i w:val="false"/>
          <w:color w:val="000000"/>
          <w:sz w:val="28"/>
        </w:rPr>
        <w:t xml:space="preserve">
      2290 – расходы по сомнительным обязательствам, понесенные за пределами Республики Казахстан; </w:t>
      </w:r>
    </w:p>
    <w:bookmarkEnd w:id="1747"/>
    <w:bookmarkStart w:name="z2109" w:id="1748"/>
    <w:p>
      <w:pPr>
        <w:spacing w:after="0"/>
        <w:ind w:left="0"/>
        <w:jc w:val="both"/>
      </w:pPr>
      <w:r>
        <w:rPr>
          <w:rFonts w:ascii="Times New Roman"/>
          <w:b w:val="false"/>
          <w:i w:val="false"/>
          <w:color w:val="000000"/>
          <w:sz w:val="28"/>
        </w:rPr>
        <w:t xml:space="preserve">
      2330 – доходы от выбытия фиксированных активов за пределами Республики Казахстан; </w:t>
      </w:r>
    </w:p>
    <w:bookmarkEnd w:id="1748"/>
    <w:bookmarkStart w:name="z2110" w:id="1749"/>
    <w:p>
      <w:pPr>
        <w:spacing w:after="0"/>
        <w:ind w:left="0"/>
        <w:jc w:val="both"/>
      </w:pPr>
      <w:r>
        <w:rPr>
          <w:rFonts w:ascii="Times New Roman"/>
          <w:b w:val="false"/>
          <w:i w:val="false"/>
          <w:color w:val="000000"/>
          <w:sz w:val="28"/>
        </w:rPr>
        <w:t xml:space="preserve">
      2360 – доходы от осуществления совместной деятельности за пределами Республики Казахстан; </w:t>
      </w:r>
    </w:p>
    <w:bookmarkEnd w:id="1749"/>
    <w:bookmarkStart w:name="z2111" w:id="1750"/>
    <w:p>
      <w:pPr>
        <w:spacing w:after="0"/>
        <w:ind w:left="0"/>
        <w:jc w:val="both"/>
      </w:pPr>
      <w:r>
        <w:rPr>
          <w:rFonts w:ascii="Times New Roman"/>
          <w:b w:val="false"/>
          <w:i w:val="false"/>
          <w:color w:val="000000"/>
          <w:sz w:val="28"/>
        </w:rPr>
        <w:t xml:space="preserve">
      2400 – доходы от продажи предприятия как имущественного комплекса за пределами Республики Казахстан; </w:t>
      </w:r>
    </w:p>
    <w:bookmarkEnd w:id="1750"/>
    <w:bookmarkStart w:name="z2112" w:id="1751"/>
    <w:p>
      <w:pPr>
        <w:spacing w:after="0"/>
        <w:ind w:left="0"/>
        <w:jc w:val="both"/>
      </w:pPr>
      <w:r>
        <w:rPr>
          <w:rFonts w:ascii="Times New Roman"/>
          <w:b w:val="false"/>
          <w:i w:val="false"/>
          <w:color w:val="000000"/>
          <w:sz w:val="28"/>
        </w:rPr>
        <w:t>
      2410 – чистый доход от доверительного управления имуществом, полученный (подлежащий получению) учредителем доверительного управления по договору доверительного управления либо выгодоприобретателем в иных случаях возникновения доверительного управления за пределами Республики Казахстан;</w:t>
      </w:r>
    </w:p>
    <w:bookmarkEnd w:id="1751"/>
    <w:bookmarkStart w:name="z2113" w:id="1752"/>
    <w:p>
      <w:pPr>
        <w:spacing w:after="0"/>
        <w:ind w:left="0"/>
        <w:jc w:val="both"/>
      </w:pPr>
      <w:r>
        <w:rPr>
          <w:rFonts w:ascii="Times New Roman"/>
          <w:b w:val="false"/>
          <w:i w:val="false"/>
          <w:color w:val="000000"/>
          <w:sz w:val="28"/>
        </w:rPr>
        <w:t>
      2420 – другие доходы за пределами Республики Казахстан.</w:t>
      </w:r>
    </w:p>
    <w:bookmarkEnd w:id="1752"/>
    <w:bookmarkStart w:name="z2114" w:id="1753"/>
    <w:p>
      <w:pPr>
        <w:spacing w:after="0"/>
        <w:ind w:left="0"/>
        <w:jc w:val="both"/>
      </w:pPr>
      <w:r>
        <w:rPr>
          <w:rFonts w:ascii="Times New Roman"/>
          <w:b w:val="false"/>
          <w:i w:val="false"/>
          <w:color w:val="000000"/>
          <w:sz w:val="28"/>
        </w:rPr>
        <w:t>
      30. При заполнении кода валюты необходимо использовать кодировку валют в соответствии с приложением 23 "Классификатор валют" к решению.</w:t>
      </w:r>
    </w:p>
    <w:bookmarkEnd w:id="1753"/>
    <w:bookmarkStart w:name="z2115" w:id="1754"/>
    <w:p>
      <w:pPr>
        <w:spacing w:after="0"/>
        <w:ind w:left="0"/>
        <w:jc w:val="both"/>
      </w:pPr>
      <w:r>
        <w:rPr>
          <w:rFonts w:ascii="Times New Roman"/>
          <w:b w:val="false"/>
          <w:i w:val="false"/>
          <w:color w:val="000000"/>
          <w:sz w:val="28"/>
        </w:rPr>
        <w:t>
      31. При заполнении кода страны необходимо использовать кодировку стран в соответствии с приложением 22 "Классификатор стран мира" к решению.</w:t>
      </w:r>
    </w:p>
    <w:bookmarkEnd w:id="1754"/>
    <w:bookmarkStart w:name="z2116" w:id="1755"/>
    <w:p>
      <w:pPr>
        <w:spacing w:after="0"/>
        <w:ind w:left="0"/>
        <w:jc w:val="both"/>
      </w:pPr>
      <w:r>
        <w:rPr>
          <w:rFonts w:ascii="Times New Roman"/>
          <w:b w:val="false"/>
          <w:i w:val="false"/>
          <w:color w:val="000000"/>
          <w:sz w:val="28"/>
        </w:rPr>
        <w:t>
      32. При заполнении декларации необходимо использовать следующую кодировку видов международных договоров (соглашений):</w:t>
      </w:r>
    </w:p>
    <w:bookmarkEnd w:id="1755"/>
    <w:bookmarkStart w:name="z2117" w:id="1756"/>
    <w:p>
      <w:pPr>
        <w:spacing w:after="0"/>
        <w:ind w:left="0"/>
        <w:jc w:val="both"/>
      </w:pPr>
      <w:r>
        <w:rPr>
          <w:rFonts w:ascii="Times New Roman"/>
          <w:b w:val="false"/>
          <w:i w:val="false"/>
          <w:color w:val="000000"/>
          <w:sz w:val="28"/>
        </w:rPr>
        <w:t xml:space="preserve">
      01 – Конвенция об избежании двойного налогообложения и предотвращении уклонения от уплаты налогов на доход и капитал; </w:t>
      </w:r>
    </w:p>
    <w:bookmarkEnd w:id="1756"/>
    <w:bookmarkStart w:name="z2118" w:id="1757"/>
    <w:p>
      <w:pPr>
        <w:spacing w:after="0"/>
        <w:ind w:left="0"/>
        <w:jc w:val="both"/>
      </w:pPr>
      <w:r>
        <w:rPr>
          <w:rFonts w:ascii="Times New Roman"/>
          <w:b w:val="false"/>
          <w:i w:val="false"/>
          <w:color w:val="000000"/>
          <w:sz w:val="28"/>
        </w:rPr>
        <w:t>
      02 – Учредительный договор Исламского Банка Развития;</w:t>
      </w:r>
    </w:p>
    <w:bookmarkEnd w:id="1757"/>
    <w:bookmarkStart w:name="z2119" w:id="1758"/>
    <w:p>
      <w:pPr>
        <w:spacing w:after="0"/>
        <w:ind w:left="0"/>
        <w:jc w:val="both"/>
      </w:pPr>
      <w:r>
        <w:rPr>
          <w:rFonts w:ascii="Times New Roman"/>
          <w:b w:val="false"/>
          <w:i w:val="false"/>
          <w:color w:val="000000"/>
          <w:sz w:val="28"/>
        </w:rPr>
        <w:t xml:space="preserve">
      03 – Соглашение об условиях работы регионального экологического центра Центральной Азии; </w:t>
      </w:r>
    </w:p>
    <w:bookmarkEnd w:id="1758"/>
    <w:bookmarkStart w:name="z2120" w:id="1759"/>
    <w:p>
      <w:pPr>
        <w:spacing w:after="0"/>
        <w:ind w:left="0"/>
        <w:jc w:val="both"/>
      </w:pPr>
      <w:r>
        <w:rPr>
          <w:rFonts w:ascii="Times New Roman"/>
          <w:b w:val="false"/>
          <w:i w:val="false"/>
          <w:color w:val="000000"/>
          <w:sz w:val="28"/>
        </w:rPr>
        <w:t>
      04 – Учредительный договор Азиатского банка развития;</w:t>
      </w:r>
    </w:p>
    <w:bookmarkEnd w:id="1759"/>
    <w:bookmarkStart w:name="z2121" w:id="1760"/>
    <w:p>
      <w:pPr>
        <w:spacing w:after="0"/>
        <w:ind w:left="0"/>
        <w:jc w:val="both"/>
      </w:pPr>
      <w:r>
        <w:rPr>
          <w:rFonts w:ascii="Times New Roman"/>
          <w:b w:val="false"/>
          <w:i w:val="false"/>
          <w:color w:val="000000"/>
          <w:sz w:val="28"/>
        </w:rPr>
        <w:t xml:space="preserve">
      05 – Соглашение по использованию гранта на проект строительства нового правительственного здания; </w:t>
      </w:r>
    </w:p>
    <w:bookmarkEnd w:id="1760"/>
    <w:bookmarkStart w:name="z2122" w:id="1761"/>
    <w:p>
      <w:pPr>
        <w:spacing w:after="0"/>
        <w:ind w:left="0"/>
        <w:jc w:val="both"/>
      </w:pPr>
      <w:r>
        <w:rPr>
          <w:rFonts w:ascii="Times New Roman"/>
          <w:b w:val="false"/>
          <w:i w:val="false"/>
          <w:color w:val="000000"/>
          <w:sz w:val="28"/>
        </w:rPr>
        <w:t xml:space="preserve">
      06 – Соглашение о финансовом сотрудничестве; </w:t>
      </w:r>
    </w:p>
    <w:bookmarkEnd w:id="1761"/>
    <w:bookmarkStart w:name="z2123" w:id="1762"/>
    <w:p>
      <w:pPr>
        <w:spacing w:after="0"/>
        <w:ind w:left="0"/>
        <w:jc w:val="both"/>
      </w:pPr>
      <w:r>
        <w:rPr>
          <w:rFonts w:ascii="Times New Roman"/>
          <w:b w:val="false"/>
          <w:i w:val="false"/>
          <w:color w:val="000000"/>
          <w:sz w:val="28"/>
        </w:rPr>
        <w:t xml:space="preserve">
      07 – Меморандум о взаимопонимании; </w:t>
      </w:r>
    </w:p>
    <w:bookmarkEnd w:id="1762"/>
    <w:bookmarkStart w:name="z2124" w:id="1763"/>
    <w:p>
      <w:pPr>
        <w:spacing w:after="0"/>
        <w:ind w:left="0"/>
        <w:jc w:val="both"/>
      </w:pPr>
      <w:r>
        <w:rPr>
          <w:rFonts w:ascii="Times New Roman"/>
          <w:b w:val="false"/>
          <w:i w:val="false"/>
          <w:color w:val="000000"/>
          <w:sz w:val="28"/>
        </w:rPr>
        <w:t xml:space="preserve">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 </w:t>
      </w:r>
    </w:p>
    <w:bookmarkEnd w:id="1763"/>
    <w:bookmarkStart w:name="z2125" w:id="1764"/>
    <w:p>
      <w:pPr>
        <w:spacing w:after="0"/>
        <w:ind w:left="0"/>
        <w:jc w:val="both"/>
      </w:pPr>
      <w:r>
        <w:rPr>
          <w:rFonts w:ascii="Times New Roman"/>
          <w:b w:val="false"/>
          <w:i w:val="false"/>
          <w:color w:val="000000"/>
          <w:sz w:val="28"/>
        </w:rPr>
        <w:t xml:space="preserve">
      09 – Соглашение Международного банка реконструкции и развития; </w:t>
      </w:r>
    </w:p>
    <w:bookmarkEnd w:id="1764"/>
    <w:bookmarkStart w:name="z2126" w:id="1765"/>
    <w:p>
      <w:pPr>
        <w:spacing w:after="0"/>
        <w:ind w:left="0"/>
        <w:jc w:val="both"/>
      </w:pPr>
      <w:r>
        <w:rPr>
          <w:rFonts w:ascii="Times New Roman"/>
          <w:b w:val="false"/>
          <w:i w:val="false"/>
          <w:color w:val="000000"/>
          <w:sz w:val="28"/>
        </w:rPr>
        <w:t>
      10 – Соглашение Международного валютного фонда;</w:t>
      </w:r>
    </w:p>
    <w:bookmarkEnd w:id="1765"/>
    <w:bookmarkStart w:name="z2127" w:id="1766"/>
    <w:p>
      <w:pPr>
        <w:spacing w:after="0"/>
        <w:ind w:left="0"/>
        <w:jc w:val="both"/>
      </w:pPr>
      <w:r>
        <w:rPr>
          <w:rFonts w:ascii="Times New Roman"/>
          <w:b w:val="false"/>
          <w:i w:val="false"/>
          <w:color w:val="000000"/>
          <w:sz w:val="28"/>
        </w:rPr>
        <w:t>
      11 – Соглашение Международной финансовой корпорации;</w:t>
      </w:r>
    </w:p>
    <w:bookmarkEnd w:id="1766"/>
    <w:bookmarkStart w:name="z2128" w:id="1767"/>
    <w:p>
      <w:pPr>
        <w:spacing w:after="0"/>
        <w:ind w:left="0"/>
        <w:jc w:val="both"/>
      </w:pPr>
      <w:r>
        <w:rPr>
          <w:rFonts w:ascii="Times New Roman"/>
          <w:b w:val="false"/>
          <w:i w:val="false"/>
          <w:color w:val="000000"/>
          <w:sz w:val="28"/>
        </w:rPr>
        <w:t xml:space="preserve">
      12 – Конвенция об урегулировании инвестиционных споров; </w:t>
      </w:r>
    </w:p>
    <w:bookmarkEnd w:id="1767"/>
    <w:bookmarkStart w:name="z2129" w:id="1768"/>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1768"/>
    <w:bookmarkStart w:name="z2130" w:id="1769"/>
    <w:p>
      <w:pPr>
        <w:spacing w:after="0"/>
        <w:ind w:left="0"/>
        <w:jc w:val="both"/>
      </w:pPr>
      <w:r>
        <w:rPr>
          <w:rFonts w:ascii="Times New Roman"/>
          <w:b w:val="false"/>
          <w:i w:val="false"/>
          <w:color w:val="000000"/>
          <w:sz w:val="28"/>
        </w:rPr>
        <w:t xml:space="preserve">
      14 – Венская конвенция о дипломатических сношениях; </w:t>
      </w:r>
    </w:p>
    <w:bookmarkEnd w:id="1769"/>
    <w:bookmarkStart w:name="z2131" w:id="1770"/>
    <w:p>
      <w:pPr>
        <w:spacing w:after="0"/>
        <w:ind w:left="0"/>
        <w:jc w:val="both"/>
      </w:pPr>
      <w:r>
        <w:rPr>
          <w:rFonts w:ascii="Times New Roman"/>
          <w:b w:val="false"/>
          <w:i w:val="false"/>
          <w:color w:val="000000"/>
          <w:sz w:val="28"/>
        </w:rPr>
        <w:t xml:space="preserve">
      15 – Договор по созданию Университета Центральной Азии; </w:t>
      </w:r>
    </w:p>
    <w:bookmarkEnd w:id="1770"/>
    <w:bookmarkStart w:name="z2132" w:id="1771"/>
    <w:p>
      <w:pPr>
        <w:spacing w:after="0"/>
        <w:ind w:left="0"/>
        <w:jc w:val="both"/>
      </w:pPr>
      <w:r>
        <w:rPr>
          <w:rFonts w:ascii="Times New Roman"/>
          <w:b w:val="false"/>
          <w:i w:val="false"/>
          <w:color w:val="000000"/>
          <w:sz w:val="28"/>
        </w:rPr>
        <w:t xml:space="preserve">
      16 – Конвенция об учреждении Многостороннего агентства по гарантиям инвестиций; </w:t>
      </w:r>
    </w:p>
    <w:bookmarkEnd w:id="1771"/>
    <w:bookmarkStart w:name="z2133" w:id="1772"/>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"Нур-убарак"; </w:t>
      </w:r>
    </w:p>
    <w:bookmarkEnd w:id="1772"/>
    <w:bookmarkStart w:name="z2134" w:id="1773"/>
    <w:p>
      <w:pPr>
        <w:spacing w:after="0"/>
        <w:ind w:left="0"/>
        <w:jc w:val="both"/>
      </w:pPr>
      <w:r>
        <w:rPr>
          <w:rFonts w:ascii="Times New Roman"/>
          <w:b w:val="false"/>
          <w:i w:val="false"/>
          <w:color w:val="000000"/>
          <w:sz w:val="28"/>
        </w:rPr>
        <w:t>
      18 – Соглашение о воздушном сообщении;</w:t>
      </w:r>
    </w:p>
    <w:bookmarkEnd w:id="1773"/>
    <w:bookmarkStart w:name="z2135" w:id="1774"/>
    <w:p>
      <w:pPr>
        <w:spacing w:after="0"/>
        <w:ind w:left="0"/>
        <w:jc w:val="both"/>
      </w:pPr>
      <w:r>
        <w:rPr>
          <w:rFonts w:ascii="Times New Roman"/>
          <w:b w:val="false"/>
          <w:i w:val="false"/>
          <w:color w:val="000000"/>
          <w:sz w:val="28"/>
        </w:rPr>
        <w:t xml:space="preserve">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 </w:t>
      </w:r>
    </w:p>
    <w:bookmarkEnd w:id="1774"/>
    <w:bookmarkStart w:name="z2136" w:id="1775"/>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1775"/>
    <w:bookmarkStart w:name="z2137" w:id="1776"/>
    <w:p>
      <w:pPr>
        <w:spacing w:after="0"/>
        <w:ind w:left="0"/>
        <w:jc w:val="both"/>
      </w:pPr>
      <w:r>
        <w:rPr>
          <w:rFonts w:ascii="Times New Roman"/>
          <w:b w:val="false"/>
          <w:i w:val="false"/>
          <w:color w:val="000000"/>
          <w:sz w:val="28"/>
        </w:rPr>
        <w:t xml:space="preserve">
      21 – Конвенция о привилегиях и иммунитетах Евразийского экономического сообщества; </w:t>
      </w:r>
    </w:p>
    <w:bookmarkEnd w:id="1776"/>
    <w:bookmarkStart w:name="z2138" w:id="1777"/>
    <w:p>
      <w:pPr>
        <w:spacing w:after="0"/>
        <w:ind w:left="0"/>
        <w:jc w:val="both"/>
      </w:pPr>
      <w:r>
        <w:rPr>
          <w:rFonts w:ascii="Times New Roman"/>
          <w:b w:val="false"/>
          <w:i w:val="false"/>
          <w:color w:val="000000"/>
          <w:sz w:val="28"/>
        </w:rPr>
        <w:t>
      22 – Иные международные договоры (соглашения, конвенции).</w:t>
      </w:r>
    </w:p>
    <w:bookmarkEnd w:id="17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2" w:id="1778"/>
          <w:p>
            <w:pPr>
              <w:spacing w:after="20"/>
              <w:ind w:left="20"/>
              <w:jc w:val="both"/>
            </w:pPr>
            <w:r>
              <w:rPr>
                <w:rFonts w:ascii="Times New Roman"/>
                <w:b w:val="false"/>
                <w:i w:val="false"/>
                <w:color w:val="000000"/>
                <w:sz w:val="20"/>
              </w:rPr>
              <w:t>
Приложение 11</w:t>
            </w:r>
          </w:p>
          <w:bookmarkEnd w:id="1778"/>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3" w:id="1779"/>
          <w:p>
            <w:pPr>
              <w:spacing w:after="20"/>
              <w:ind w:left="20"/>
              <w:jc w:val="both"/>
            </w:pPr>
            <w:r>
              <w:rPr>
                <w:rFonts w:ascii="Times New Roman"/>
                <w:b w:val="false"/>
                <w:i w:val="false"/>
                <w:color w:val="000000"/>
                <w:sz w:val="20"/>
              </w:rPr>
              <w:t>
Приложение 110</w:t>
            </w:r>
          </w:p>
          <w:bookmarkEnd w:id="1779"/>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2139" w:id="1780"/>
    <w:p>
      <w:pPr>
        <w:spacing w:after="0"/>
        <w:ind w:left="0"/>
        <w:jc w:val="both"/>
      </w:pPr>
      <w:r>
        <w:rPr>
          <w:rFonts w:ascii="Times New Roman"/>
          <w:b w:val="false"/>
          <w:i w:val="false"/>
          <w:color w:val="000000"/>
          <w:sz w:val="28"/>
        </w:rPr>
        <w:t xml:space="preserve">
      </w:t>
      </w:r>
    </w:p>
    <w:bookmarkEnd w:id="178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0" w:id="1781"/>
    <w:p>
      <w:pPr>
        <w:spacing w:after="0"/>
        <w:ind w:left="0"/>
        <w:jc w:val="both"/>
      </w:pPr>
      <w:r>
        <w:rPr>
          <w:rFonts w:ascii="Times New Roman"/>
          <w:b w:val="false"/>
          <w:i w:val="false"/>
          <w:color w:val="000000"/>
          <w:sz w:val="28"/>
        </w:rPr>
        <w:t xml:space="preserve">
       </w:t>
      </w:r>
    </w:p>
    <w:bookmarkEnd w:id="178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1" w:id="1782"/>
    <w:p>
      <w:pPr>
        <w:spacing w:after="0"/>
        <w:ind w:left="0"/>
        <w:jc w:val="both"/>
      </w:pPr>
      <w:r>
        <w:rPr>
          <w:rFonts w:ascii="Times New Roman"/>
          <w:b w:val="false"/>
          <w:i w:val="false"/>
          <w:color w:val="000000"/>
          <w:sz w:val="28"/>
        </w:rPr>
        <w:t xml:space="preserve">
       </w:t>
      </w:r>
    </w:p>
    <w:bookmarkEnd w:id="178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2" w:id="1783"/>
    <w:p>
      <w:pPr>
        <w:spacing w:after="0"/>
        <w:ind w:left="0"/>
        <w:jc w:val="both"/>
      </w:pPr>
      <w:r>
        <w:rPr>
          <w:rFonts w:ascii="Times New Roman"/>
          <w:b w:val="false"/>
          <w:i w:val="false"/>
          <w:color w:val="000000"/>
          <w:sz w:val="28"/>
        </w:rPr>
        <w:t xml:space="preserve">
       </w:t>
      </w:r>
    </w:p>
    <w:bookmarkEnd w:id="178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3" w:id="1784"/>
    <w:p>
      <w:pPr>
        <w:spacing w:after="0"/>
        <w:ind w:left="0"/>
        <w:jc w:val="both"/>
      </w:pPr>
      <w:r>
        <w:rPr>
          <w:rFonts w:ascii="Times New Roman"/>
          <w:b w:val="false"/>
          <w:i w:val="false"/>
          <w:color w:val="000000"/>
          <w:sz w:val="28"/>
        </w:rPr>
        <w:t xml:space="preserve">
       </w:t>
      </w:r>
    </w:p>
    <w:bookmarkEnd w:id="178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4" w:id="1785"/>
    <w:p>
      <w:pPr>
        <w:spacing w:after="0"/>
        <w:ind w:left="0"/>
        <w:jc w:val="both"/>
      </w:pPr>
      <w:r>
        <w:rPr>
          <w:rFonts w:ascii="Times New Roman"/>
          <w:b w:val="false"/>
          <w:i w:val="false"/>
          <w:color w:val="000000"/>
          <w:sz w:val="28"/>
        </w:rPr>
        <w:t xml:space="preserve">
       </w:t>
      </w:r>
    </w:p>
    <w:bookmarkEnd w:id="178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5" w:id="1786"/>
    <w:p>
      <w:pPr>
        <w:spacing w:after="0"/>
        <w:ind w:left="0"/>
        <w:jc w:val="both"/>
      </w:pPr>
      <w:r>
        <w:rPr>
          <w:rFonts w:ascii="Times New Roman"/>
          <w:b w:val="false"/>
          <w:i w:val="false"/>
          <w:color w:val="000000"/>
          <w:sz w:val="28"/>
        </w:rPr>
        <w:t xml:space="preserve">
       </w:t>
      </w:r>
    </w:p>
    <w:bookmarkEnd w:id="178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6" w:id="1787"/>
    <w:p>
      <w:pPr>
        <w:spacing w:after="0"/>
        <w:ind w:left="0"/>
        <w:jc w:val="both"/>
      </w:pPr>
      <w:r>
        <w:rPr>
          <w:rFonts w:ascii="Times New Roman"/>
          <w:b w:val="false"/>
          <w:i w:val="false"/>
          <w:color w:val="000000"/>
          <w:sz w:val="28"/>
        </w:rPr>
        <w:t xml:space="preserve">
       </w:t>
      </w:r>
    </w:p>
    <w:bookmarkEnd w:id="178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7" w:id="1788"/>
    <w:p>
      <w:pPr>
        <w:spacing w:after="0"/>
        <w:ind w:left="0"/>
        <w:jc w:val="both"/>
      </w:pPr>
      <w:r>
        <w:rPr>
          <w:rFonts w:ascii="Times New Roman"/>
          <w:b w:val="false"/>
          <w:i w:val="false"/>
          <w:color w:val="000000"/>
          <w:sz w:val="28"/>
        </w:rPr>
        <w:t xml:space="preserve">
       </w:t>
      </w:r>
    </w:p>
    <w:bookmarkEnd w:id="178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8" w:id="1789"/>
    <w:p>
      <w:pPr>
        <w:spacing w:after="0"/>
        <w:ind w:left="0"/>
        <w:jc w:val="both"/>
      </w:pPr>
      <w:r>
        <w:rPr>
          <w:rFonts w:ascii="Times New Roman"/>
          <w:b w:val="false"/>
          <w:i w:val="false"/>
          <w:color w:val="000000"/>
          <w:sz w:val="28"/>
        </w:rPr>
        <w:t xml:space="preserve">
       </w:t>
      </w:r>
    </w:p>
    <w:bookmarkEnd w:id="178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49" w:id="1790"/>
    <w:p>
      <w:pPr>
        <w:spacing w:after="0"/>
        <w:ind w:left="0"/>
        <w:jc w:val="both"/>
      </w:pPr>
      <w:r>
        <w:rPr>
          <w:rFonts w:ascii="Times New Roman"/>
          <w:b w:val="false"/>
          <w:i w:val="false"/>
          <w:color w:val="000000"/>
          <w:sz w:val="28"/>
        </w:rPr>
        <w:t xml:space="preserve">
       </w:t>
      </w:r>
    </w:p>
    <w:bookmarkEnd w:id="179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0" w:id="1791"/>
    <w:p>
      <w:pPr>
        <w:spacing w:after="0"/>
        <w:ind w:left="0"/>
        <w:jc w:val="both"/>
      </w:pPr>
      <w:r>
        <w:rPr>
          <w:rFonts w:ascii="Times New Roman"/>
          <w:b w:val="false"/>
          <w:i w:val="false"/>
          <w:color w:val="000000"/>
          <w:sz w:val="28"/>
        </w:rPr>
        <w:t xml:space="preserve">
       </w:t>
      </w:r>
    </w:p>
    <w:bookmarkEnd w:id="179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1" w:id="1792"/>
    <w:p>
      <w:pPr>
        <w:spacing w:after="0"/>
        <w:ind w:left="0"/>
        <w:jc w:val="both"/>
      </w:pPr>
      <w:r>
        <w:rPr>
          <w:rFonts w:ascii="Times New Roman"/>
          <w:b w:val="false"/>
          <w:i w:val="false"/>
          <w:color w:val="000000"/>
          <w:sz w:val="28"/>
        </w:rPr>
        <w:t xml:space="preserve">
       </w:t>
      </w:r>
    </w:p>
    <w:bookmarkEnd w:id="179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2" w:id="1793"/>
    <w:p>
      <w:pPr>
        <w:spacing w:after="0"/>
        <w:ind w:left="0"/>
        <w:jc w:val="both"/>
      </w:pPr>
      <w:r>
        <w:rPr>
          <w:rFonts w:ascii="Times New Roman"/>
          <w:b w:val="false"/>
          <w:i w:val="false"/>
          <w:color w:val="000000"/>
          <w:sz w:val="28"/>
        </w:rPr>
        <w:t xml:space="preserve">
       </w:t>
      </w:r>
    </w:p>
    <w:bookmarkEnd w:id="179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3" w:id="1794"/>
    <w:p>
      <w:pPr>
        <w:spacing w:after="0"/>
        <w:ind w:left="0"/>
        <w:jc w:val="both"/>
      </w:pPr>
      <w:r>
        <w:rPr>
          <w:rFonts w:ascii="Times New Roman"/>
          <w:b w:val="false"/>
          <w:i w:val="false"/>
          <w:color w:val="000000"/>
          <w:sz w:val="28"/>
        </w:rPr>
        <w:t xml:space="preserve">
       </w:t>
      </w:r>
    </w:p>
    <w:bookmarkEnd w:id="179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4" w:id="1795"/>
    <w:p>
      <w:pPr>
        <w:spacing w:after="0"/>
        <w:ind w:left="0"/>
        <w:jc w:val="both"/>
      </w:pPr>
      <w:r>
        <w:rPr>
          <w:rFonts w:ascii="Times New Roman"/>
          <w:b w:val="false"/>
          <w:i w:val="false"/>
          <w:color w:val="000000"/>
          <w:sz w:val="28"/>
        </w:rPr>
        <w:t xml:space="preserve">
       </w:t>
      </w:r>
    </w:p>
    <w:bookmarkEnd w:id="179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5" w:id="1796"/>
    <w:p>
      <w:pPr>
        <w:spacing w:after="0"/>
        <w:ind w:left="0"/>
        <w:jc w:val="both"/>
      </w:pPr>
      <w:r>
        <w:rPr>
          <w:rFonts w:ascii="Times New Roman"/>
          <w:b w:val="false"/>
          <w:i w:val="false"/>
          <w:color w:val="000000"/>
          <w:sz w:val="28"/>
        </w:rPr>
        <w:t xml:space="preserve">
       </w:t>
      </w:r>
    </w:p>
    <w:bookmarkEnd w:id="179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6" w:id="1797"/>
    <w:p>
      <w:pPr>
        <w:spacing w:after="0"/>
        <w:ind w:left="0"/>
        <w:jc w:val="both"/>
      </w:pPr>
      <w:r>
        <w:rPr>
          <w:rFonts w:ascii="Times New Roman"/>
          <w:b w:val="false"/>
          <w:i w:val="false"/>
          <w:color w:val="000000"/>
          <w:sz w:val="28"/>
        </w:rPr>
        <w:t xml:space="preserve">
       </w:t>
      </w:r>
    </w:p>
    <w:bookmarkEnd w:id="179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7" w:id="1798"/>
    <w:p>
      <w:pPr>
        <w:spacing w:after="0"/>
        <w:ind w:left="0"/>
        <w:jc w:val="both"/>
      </w:pPr>
      <w:r>
        <w:rPr>
          <w:rFonts w:ascii="Times New Roman"/>
          <w:b w:val="false"/>
          <w:i w:val="false"/>
          <w:color w:val="000000"/>
          <w:sz w:val="28"/>
        </w:rPr>
        <w:t xml:space="preserve">
       </w:t>
      </w:r>
    </w:p>
    <w:bookmarkEnd w:id="179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8" w:id="1799"/>
    <w:p>
      <w:pPr>
        <w:spacing w:after="0"/>
        <w:ind w:left="0"/>
        <w:jc w:val="both"/>
      </w:pPr>
      <w:r>
        <w:rPr>
          <w:rFonts w:ascii="Times New Roman"/>
          <w:b w:val="false"/>
          <w:i w:val="false"/>
          <w:color w:val="000000"/>
          <w:sz w:val="28"/>
        </w:rPr>
        <w:t xml:space="preserve">
       </w:t>
      </w:r>
    </w:p>
    <w:bookmarkEnd w:id="179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59" w:id="1800"/>
    <w:p>
      <w:pPr>
        <w:spacing w:after="0"/>
        <w:ind w:left="0"/>
        <w:jc w:val="both"/>
      </w:pPr>
      <w:r>
        <w:rPr>
          <w:rFonts w:ascii="Times New Roman"/>
          <w:b w:val="false"/>
          <w:i w:val="false"/>
          <w:color w:val="000000"/>
          <w:sz w:val="28"/>
        </w:rPr>
        <w:t xml:space="preserve">
       </w:t>
      </w:r>
    </w:p>
    <w:bookmarkEnd w:id="180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0" w:id="1801"/>
    <w:p>
      <w:pPr>
        <w:spacing w:after="0"/>
        <w:ind w:left="0"/>
        <w:jc w:val="both"/>
      </w:pPr>
      <w:r>
        <w:rPr>
          <w:rFonts w:ascii="Times New Roman"/>
          <w:b w:val="false"/>
          <w:i w:val="false"/>
          <w:color w:val="000000"/>
          <w:sz w:val="28"/>
        </w:rPr>
        <w:t xml:space="preserve">
       </w:t>
      </w:r>
    </w:p>
    <w:bookmarkEnd w:id="180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1" w:id="1802"/>
    <w:p>
      <w:pPr>
        <w:spacing w:after="0"/>
        <w:ind w:left="0"/>
        <w:jc w:val="both"/>
      </w:pPr>
      <w:r>
        <w:rPr>
          <w:rFonts w:ascii="Times New Roman"/>
          <w:b w:val="false"/>
          <w:i w:val="false"/>
          <w:color w:val="000000"/>
          <w:sz w:val="28"/>
        </w:rPr>
        <w:t xml:space="preserve">
       </w:t>
      </w:r>
    </w:p>
    <w:bookmarkEnd w:id="180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2" w:id="1803"/>
    <w:p>
      <w:pPr>
        <w:spacing w:after="0"/>
        <w:ind w:left="0"/>
        <w:jc w:val="both"/>
      </w:pPr>
      <w:r>
        <w:rPr>
          <w:rFonts w:ascii="Times New Roman"/>
          <w:b w:val="false"/>
          <w:i w:val="false"/>
          <w:color w:val="000000"/>
          <w:sz w:val="28"/>
        </w:rPr>
        <w:t xml:space="preserve">
       </w:t>
      </w:r>
    </w:p>
    <w:bookmarkEnd w:id="180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3" w:id="1804"/>
    <w:p>
      <w:pPr>
        <w:spacing w:after="0"/>
        <w:ind w:left="0"/>
        <w:jc w:val="both"/>
      </w:pPr>
      <w:r>
        <w:rPr>
          <w:rFonts w:ascii="Times New Roman"/>
          <w:b w:val="false"/>
          <w:i w:val="false"/>
          <w:color w:val="000000"/>
          <w:sz w:val="28"/>
        </w:rPr>
        <w:t xml:space="preserve">
       </w:t>
      </w:r>
    </w:p>
    <w:bookmarkEnd w:id="180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4" w:id="1805"/>
    <w:p>
      <w:pPr>
        <w:spacing w:after="0"/>
        <w:ind w:left="0"/>
        <w:jc w:val="both"/>
      </w:pPr>
      <w:r>
        <w:rPr>
          <w:rFonts w:ascii="Times New Roman"/>
          <w:b w:val="false"/>
          <w:i w:val="false"/>
          <w:color w:val="000000"/>
          <w:sz w:val="28"/>
        </w:rPr>
        <w:t xml:space="preserve">
       </w:t>
      </w:r>
    </w:p>
    <w:bookmarkEnd w:id="180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5" w:id="1806"/>
    <w:p>
      <w:pPr>
        <w:spacing w:after="0"/>
        <w:ind w:left="0"/>
        <w:jc w:val="both"/>
      </w:pPr>
      <w:r>
        <w:rPr>
          <w:rFonts w:ascii="Times New Roman"/>
          <w:b w:val="false"/>
          <w:i w:val="false"/>
          <w:color w:val="000000"/>
          <w:sz w:val="28"/>
        </w:rPr>
        <w:t xml:space="preserve">
       </w:t>
      </w:r>
    </w:p>
    <w:bookmarkEnd w:id="180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6" w:id="1807"/>
    <w:p>
      <w:pPr>
        <w:spacing w:after="0"/>
        <w:ind w:left="0"/>
        <w:jc w:val="both"/>
      </w:pPr>
      <w:r>
        <w:rPr>
          <w:rFonts w:ascii="Times New Roman"/>
          <w:b w:val="false"/>
          <w:i w:val="false"/>
          <w:color w:val="000000"/>
          <w:sz w:val="28"/>
        </w:rPr>
        <w:t xml:space="preserve">
       </w:t>
      </w:r>
    </w:p>
    <w:bookmarkEnd w:id="180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7" w:id="1808"/>
    <w:p>
      <w:pPr>
        <w:spacing w:after="0"/>
        <w:ind w:left="0"/>
        <w:jc w:val="both"/>
      </w:pPr>
      <w:r>
        <w:rPr>
          <w:rFonts w:ascii="Times New Roman"/>
          <w:b w:val="false"/>
          <w:i w:val="false"/>
          <w:color w:val="000000"/>
          <w:sz w:val="28"/>
        </w:rPr>
        <w:t xml:space="preserve">
       </w:t>
      </w:r>
    </w:p>
    <w:bookmarkEnd w:id="180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8" w:id="1809"/>
    <w:p>
      <w:pPr>
        <w:spacing w:after="0"/>
        <w:ind w:left="0"/>
        <w:jc w:val="both"/>
      </w:pPr>
      <w:r>
        <w:rPr>
          <w:rFonts w:ascii="Times New Roman"/>
          <w:b w:val="false"/>
          <w:i w:val="false"/>
          <w:color w:val="000000"/>
          <w:sz w:val="28"/>
        </w:rPr>
        <w:t xml:space="preserve">
       </w:t>
      </w:r>
    </w:p>
    <w:bookmarkEnd w:id="180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9" w:id="1810"/>
    <w:p>
      <w:pPr>
        <w:spacing w:after="0"/>
        <w:ind w:left="0"/>
        <w:jc w:val="both"/>
      </w:pPr>
      <w:r>
        <w:rPr>
          <w:rFonts w:ascii="Times New Roman"/>
          <w:b w:val="false"/>
          <w:i w:val="false"/>
          <w:color w:val="000000"/>
          <w:sz w:val="28"/>
        </w:rPr>
        <w:t xml:space="preserve">
       </w:t>
      </w:r>
    </w:p>
    <w:bookmarkEnd w:id="181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170" w:id="1811"/>
          <w:p>
            <w:pPr>
              <w:spacing w:after="20"/>
              <w:ind w:left="20"/>
              <w:jc w:val="both"/>
            </w:pPr>
            <w:r>
              <w:rPr>
                <w:rFonts w:ascii="Times New Roman"/>
                <w:b w:val="false"/>
                <w:i w:val="false"/>
                <w:color w:val="000000"/>
                <w:sz w:val="20"/>
              </w:rPr>
              <w:t>
Приложение 12</w:t>
            </w:r>
          </w:p>
          <w:bookmarkEnd w:id="1811"/>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171" w:id="1812"/>
          <w:p>
            <w:pPr>
              <w:spacing w:after="20"/>
              <w:ind w:left="20"/>
              <w:jc w:val="both"/>
            </w:pPr>
            <w:r>
              <w:rPr>
                <w:rFonts w:ascii="Times New Roman"/>
                <w:b w:val="false"/>
                <w:i w:val="false"/>
                <w:color w:val="000000"/>
                <w:sz w:val="20"/>
              </w:rPr>
              <w:t>
Приложение 111</w:t>
            </w:r>
          </w:p>
          <w:bookmarkEnd w:id="1812"/>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2172" w:id="1813"/>
    <w:p>
      <w:pPr>
        <w:spacing w:after="0"/>
        <w:ind w:left="0"/>
        <w:jc w:val="left"/>
      </w:pPr>
      <w:r>
        <w:rPr>
          <w:rFonts w:ascii="Times New Roman"/>
          <w:b/>
          <w:i w:val="false"/>
          <w:color w:val="000000"/>
        </w:rPr>
        <w:t xml:space="preserve"> Правила составления налоговой отчетности (декларации) по налогу на добавленную стоимость (форма 300.00)</w:t>
      </w:r>
      <w:r>
        <w:br/>
      </w:r>
      <w:r>
        <w:rPr>
          <w:rFonts w:ascii="Times New Roman"/>
          <w:b/>
          <w:i w:val="false"/>
          <w:color w:val="000000"/>
        </w:rPr>
        <w:t>Глава 1. Общие положения</w:t>
      </w:r>
    </w:p>
    <w:bookmarkEnd w:id="1813"/>
    <w:bookmarkStart w:name="z2174" w:id="1814"/>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налогу на добавленную стоимость (форма 300.00)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налогу на добавленную стоимость (далее – декларация), предназначенной для исчисления сумм налога на добавленную стоимость в соответствии с </w:t>
      </w:r>
      <w:r>
        <w:rPr>
          <w:rFonts w:ascii="Times New Roman"/>
          <w:b w:val="false"/>
          <w:i w:val="false"/>
          <w:color w:val="000000"/>
          <w:sz w:val="28"/>
        </w:rPr>
        <w:t>разделом 8</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12</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1814"/>
    <w:bookmarkStart w:name="z2175" w:id="1815"/>
    <w:p>
      <w:pPr>
        <w:spacing w:after="0"/>
        <w:ind w:left="0"/>
        <w:jc w:val="both"/>
      </w:pPr>
      <w:r>
        <w:rPr>
          <w:rFonts w:ascii="Times New Roman"/>
          <w:b w:val="false"/>
          <w:i w:val="false"/>
          <w:color w:val="000000"/>
          <w:sz w:val="28"/>
        </w:rPr>
        <w:t>
      2. Декларация состоит из самой декларации (форма 300.00), приложений к ней (формы с 300.01 по 300.12), предназначенных для детального отражения информации об исчислении налогового обязательства.</w:t>
      </w:r>
    </w:p>
    <w:bookmarkEnd w:id="1815"/>
    <w:bookmarkStart w:name="z2176" w:id="1816"/>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1816"/>
    <w:bookmarkStart w:name="z2177" w:id="1817"/>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1817"/>
    <w:bookmarkStart w:name="z2178" w:id="1818"/>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1818"/>
    <w:bookmarkStart w:name="z2179" w:id="1819"/>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1819"/>
    <w:bookmarkStart w:name="z2180" w:id="1820"/>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1820"/>
    <w:bookmarkStart w:name="z2181" w:id="1821"/>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1821"/>
    <w:bookmarkStart w:name="z2182" w:id="1822"/>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1822"/>
    <w:bookmarkStart w:name="z2183" w:id="1823"/>
    <w:p>
      <w:pPr>
        <w:spacing w:after="0"/>
        <w:ind w:left="0"/>
        <w:jc w:val="both"/>
      </w:pPr>
      <w:r>
        <w:rPr>
          <w:rFonts w:ascii="Times New Roman"/>
          <w:b w:val="false"/>
          <w:i w:val="false"/>
          <w:color w:val="000000"/>
          <w:sz w:val="28"/>
        </w:rPr>
        <w:t>
      10. При составлении декларации:</w:t>
      </w:r>
    </w:p>
    <w:bookmarkEnd w:id="1823"/>
    <w:bookmarkStart w:name="z2184" w:id="1824"/>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1824"/>
    <w:bookmarkStart w:name="z2185" w:id="1825"/>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1825"/>
    <w:bookmarkStart w:name="z2186" w:id="1826"/>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1826"/>
    <w:bookmarkStart w:name="z2187" w:id="1827"/>
    <w:p>
      <w:pPr>
        <w:spacing w:after="0"/>
        <w:ind w:left="0"/>
        <w:jc w:val="both"/>
      </w:pPr>
      <w:r>
        <w:rPr>
          <w:rFonts w:ascii="Times New Roman"/>
          <w:b w:val="false"/>
          <w:i w:val="false"/>
          <w:color w:val="000000"/>
          <w:sz w:val="28"/>
        </w:rPr>
        <w:t>
      12. При представлении декларации:</w:t>
      </w:r>
    </w:p>
    <w:bookmarkEnd w:id="1827"/>
    <w:bookmarkStart w:name="z2188" w:id="1828"/>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1828"/>
    <w:bookmarkStart w:name="z2189" w:id="1829"/>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1829"/>
    <w:bookmarkStart w:name="z2190" w:id="1830"/>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1830"/>
    <w:bookmarkStart w:name="z2191" w:id="1831"/>
    <w:p>
      <w:pPr>
        <w:spacing w:after="0"/>
        <w:ind w:left="0"/>
        <w:jc w:val="both"/>
      </w:pPr>
      <w:r>
        <w:rPr>
          <w:rFonts w:ascii="Times New Roman"/>
          <w:b w:val="false"/>
          <w:i w:val="false"/>
          <w:color w:val="000000"/>
          <w:sz w:val="28"/>
        </w:rPr>
        <w:t>
      13. В разделах "Общая информация о плательщике НДС" приложений указываются соответствующие данные, отраженные в разделе "Общая информация о плательщике НДС" декларации.</w:t>
      </w:r>
    </w:p>
    <w:bookmarkEnd w:id="1831"/>
    <w:bookmarkStart w:name="z2192" w:id="1832"/>
    <w:p>
      <w:pPr>
        <w:spacing w:after="0"/>
        <w:ind w:left="0"/>
        <w:jc w:val="left"/>
      </w:pPr>
      <w:r>
        <w:rPr>
          <w:rFonts w:ascii="Times New Roman"/>
          <w:b/>
          <w:i w:val="false"/>
          <w:color w:val="000000"/>
        </w:rPr>
        <w:t xml:space="preserve"> Глава 2. Составление декларации (форма 300.00)</w:t>
      </w:r>
    </w:p>
    <w:bookmarkEnd w:id="1832"/>
    <w:bookmarkStart w:name="z2193" w:id="1833"/>
    <w:p>
      <w:pPr>
        <w:spacing w:after="0"/>
        <w:ind w:left="0"/>
        <w:jc w:val="both"/>
      </w:pPr>
      <w:r>
        <w:rPr>
          <w:rFonts w:ascii="Times New Roman"/>
          <w:b w:val="false"/>
          <w:i w:val="false"/>
          <w:color w:val="000000"/>
          <w:sz w:val="28"/>
        </w:rPr>
        <w:t>
      14. В разделе "Общая информация о плательщике НДС" налогоплательщик обязательно отражает следующие данные:</w:t>
      </w:r>
    </w:p>
    <w:bookmarkEnd w:id="1833"/>
    <w:bookmarkStart w:name="z2194" w:id="1834"/>
    <w:p>
      <w:pPr>
        <w:spacing w:after="0"/>
        <w:ind w:left="0"/>
        <w:jc w:val="both"/>
      </w:pPr>
      <w:r>
        <w:rPr>
          <w:rFonts w:ascii="Times New Roman"/>
          <w:b w:val="false"/>
          <w:i w:val="false"/>
          <w:color w:val="000000"/>
          <w:sz w:val="28"/>
        </w:rPr>
        <w:t>
      1) ИИН/БИН – индивидуальный идентификационный номер (бизнес-идентификационный номер) налогоплательщика. При исполнении налогового обязательства доверительным управляющим в строке указывается индивидуальный идентификационный номер (бизнес-идентификационный номер) доверительного управляющего;</w:t>
      </w:r>
    </w:p>
    <w:bookmarkEnd w:id="1834"/>
    <w:bookmarkStart w:name="z2195" w:id="1835"/>
    <w:p>
      <w:pPr>
        <w:spacing w:after="0"/>
        <w:ind w:left="0"/>
        <w:jc w:val="both"/>
      </w:pPr>
      <w:r>
        <w:rPr>
          <w:rFonts w:ascii="Times New Roman"/>
          <w:b w:val="false"/>
          <w:i w:val="false"/>
          <w:color w:val="000000"/>
          <w:sz w:val="28"/>
        </w:rPr>
        <w:t xml:space="preserve">
      2) Ф.И.О. или наименование плательщика налога на добавленную стоимость. Строка подлежит обязательному заполнению. </w:t>
      </w:r>
    </w:p>
    <w:bookmarkEnd w:id="1835"/>
    <w:bookmarkStart w:name="z2196" w:id="1836"/>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наименование или фамилия, имя, отчество (при его наличии) индивидуального предпринимателя в соответствии со свидетельством о государственной регистрации индивидуального предпринимателя. </w:t>
      </w:r>
    </w:p>
    <w:bookmarkEnd w:id="1836"/>
    <w:bookmarkStart w:name="z2197" w:id="1837"/>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w:t>
      </w:r>
    </w:p>
    <w:bookmarkEnd w:id="1837"/>
    <w:bookmarkStart w:name="z2198" w:id="1838"/>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269</w:t>
      </w:r>
      <w:r>
        <w:rPr>
          <w:rFonts w:ascii="Times New Roman"/>
          <w:b w:val="false"/>
          <w:i w:val="false"/>
          <w:color w:val="000000"/>
          <w:sz w:val="28"/>
        </w:rPr>
        <w:t xml:space="preserve"> Налогового кодекса является календарный квартал. Строка подлежит обязательному заполнению;</w:t>
      </w:r>
    </w:p>
    <w:bookmarkEnd w:id="1838"/>
    <w:bookmarkStart w:name="z2199" w:id="1839"/>
    <w:p>
      <w:pPr>
        <w:spacing w:after="0"/>
        <w:ind w:left="0"/>
        <w:jc w:val="both"/>
      </w:pPr>
      <w:r>
        <w:rPr>
          <w:rFonts w:ascii="Times New Roman"/>
          <w:b w:val="false"/>
          <w:i w:val="false"/>
          <w:color w:val="000000"/>
          <w:sz w:val="28"/>
        </w:rPr>
        <w:t>
      4) вид декларации.</w:t>
      </w:r>
    </w:p>
    <w:bookmarkEnd w:id="1839"/>
    <w:bookmarkStart w:name="z2200" w:id="1840"/>
    <w:p>
      <w:pPr>
        <w:spacing w:after="0"/>
        <w:ind w:left="0"/>
        <w:jc w:val="both"/>
      </w:pPr>
      <w:r>
        <w:rPr>
          <w:rFonts w:ascii="Times New Roman"/>
          <w:b w:val="false"/>
          <w:i w:val="false"/>
          <w:color w:val="000000"/>
          <w:sz w:val="28"/>
        </w:rPr>
        <w:t xml:space="preserve">
      Обязательной отметке подлежит одна из ячеек, в зависимости от вида налоговой отчетности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Налогового кодекса. </w:t>
      </w:r>
    </w:p>
    <w:bookmarkEnd w:id="1840"/>
    <w:bookmarkStart w:name="z2201" w:id="1841"/>
    <w:p>
      <w:pPr>
        <w:spacing w:after="0"/>
        <w:ind w:left="0"/>
        <w:jc w:val="both"/>
      </w:pPr>
      <w:r>
        <w:rPr>
          <w:rFonts w:ascii="Times New Roman"/>
          <w:b w:val="false"/>
          <w:i w:val="false"/>
          <w:color w:val="000000"/>
          <w:sz w:val="28"/>
        </w:rPr>
        <w:t>
      При снятии с регистрационного учета по налогу на добавленную стоимость представление декларации с видом "ликвидационная" является обязательным;</w:t>
      </w:r>
    </w:p>
    <w:bookmarkEnd w:id="1841"/>
    <w:bookmarkStart w:name="z2202" w:id="1842"/>
    <w:p>
      <w:pPr>
        <w:spacing w:after="0"/>
        <w:ind w:left="0"/>
        <w:jc w:val="both"/>
      </w:pPr>
      <w:r>
        <w:rPr>
          <w:rFonts w:ascii="Times New Roman"/>
          <w:b w:val="false"/>
          <w:i w:val="false"/>
          <w:color w:val="000000"/>
          <w:sz w:val="28"/>
        </w:rPr>
        <w:t xml:space="preserve">
      5) номер и дата уведомления. </w:t>
      </w:r>
    </w:p>
    <w:bookmarkEnd w:id="1842"/>
    <w:bookmarkStart w:name="z2203" w:id="1843"/>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w:t>
      </w:r>
    </w:p>
    <w:bookmarkEnd w:id="1843"/>
    <w:bookmarkStart w:name="z2204" w:id="1844"/>
    <w:p>
      <w:pPr>
        <w:spacing w:after="0"/>
        <w:ind w:left="0"/>
        <w:jc w:val="both"/>
      </w:pPr>
      <w:r>
        <w:rPr>
          <w:rFonts w:ascii="Times New Roman"/>
          <w:b w:val="false"/>
          <w:i w:val="false"/>
          <w:color w:val="000000"/>
          <w:sz w:val="28"/>
        </w:rPr>
        <w:t xml:space="preserve">
      6) категория налогоплательщика. </w:t>
      </w:r>
    </w:p>
    <w:bookmarkEnd w:id="1844"/>
    <w:bookmarkStart w:name="z2205" w:id="1845"/>
    <w:p>
      <w:pPr>
        <w:spacing w:after="0"/>
        <w:ind w:left="0"/>
        <w:jc w:val="both"/>
      </w:pPr>
      <w:r>
        <w:rPr>
          <w:rFonts w:ascii="Times New Roman"/>
          <w:b w:val="false"/>
          <w:i w:val="false"/>
          <w:color w:val="000000"/>
          <w:sz w:val="28"/>
        </w:rPr>
        <w:t>
      Ячейка 7 А подлежит заполнению в случае, если налогоплательщик является доверительным управляющим по договору доверительного управления имуществом.</w:t>
      </w:r>
    </w:p>
    <w:bookmarkEnd w:id="1845"/>
    <w:bookmarkStart w:name="z2206" w:id="1846"/>
    <w:p>
      <w:pPr>
        <w:spacing w:after="0"/>
        <w:ind w:left="0"/>
        <w:jc w:val="both"/>
      </w:pPr>
      <w:r>
        <w:rPr>
          <w:rFonts w:ascii="Times New Roman"/>
          <w:b w:val="false"/>
          <w:i w:val="false"/>
          <w:color w:val="000000"/>
          <w:sz w:val="28"/>
        </w:rPr>
        <w:t>
      Ячейка 7 В подлежит заполнению в случае, если налогоплательщик является учредителем доверительного управления по договору доверительного управления имуществом, или выгодоприобретателем в иных случаях возникновения доверительного управления;</w:t>
      </w:r>
    </w:p>
    <w:bookmarkEnd w:id="1846"/>
    <w:bookmarkStart w:name="z2207" w:id="1847"/>
    <w:p>
      <w:pPr>
        <w:spacing w:after="0"/>
        <w:ind w:left="0"/>
        <w:jc w:val="both"/>
      </w:pPr>
      <w:r>
        <w:rPr>
          <w:rFonts w:ascii="Times New Roman"/>
          <w:b w:val="false"/>
          <w:i w:val="false"/>
          <w:color w:val="000000"/>
          <w:sz w:val="28"/>
        </w:rPr>
        <w:t xml:space="preserve">
      7) строка заполняется недропользователем, осуществляющим деятельность в рамках соглашения (контракта) на недропользование,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308-1 Налогового кодекса. </w:t>
      </w:r>
    </w:p>
    <w:bookmarkEnd w:id="1847"/>
    <w:bookmarkStart w:name="z2208" w:id="1848"/>
    <w:p>
      <w:pPr>
        <w:spacing w:after="0"/>
        <w:ind w:left="0"/>
        <w:jc w:val="both"/>
      </w:pPr>
      <w:r>
        <w:rPr>
          <w:rFonts w:ascii="Times New Roman"/>
          <w:b w:val="false"/>
          <w:i w:val="false"/>
          <w:color w:val="000000"/>
          <w:sz w:val="28"/>
        </w:rPr>
        <w:t>
      Строка заполняется в случае, если налогоплательщик является недропользователем, осуществляющим деятельность в рамках соглашения (контракта) на недропользование, по которому предусмотрена стабильность налогового режима согласно пункту 1 статьи 308-1 Налогового кодекса, при этом в ячейках 8 А и В обязательно указывается номер и дата заключения соглашения (контракта) (номер контракта, дата заключения). По контрактам, не соответствующим условиям пункта 1 статьи 308-1 Налогового кодекса, данная строка не заполняется.</w:t>
      </w:r>
    </w:p>
    <w:bookmarkEnd w:id="1848"/>
    <w:bookmarkStart w:name="z2209" w:id="1849"/>
    <w:p>
      <w:pPr>
        <w:spacing w:after="0"/>
        <w:ind w:left="0"/>
        <w:jc w:val="both"/>
      </w:pPr>
      <w:r>
        <w:rPr>
          <w:rFonts w:ascii="Times New Roman"/>
          <w:b w:val="false"/>
          <w:i w:val="false"/>
          <w:color w:val="000000"/>
          <w:sz w:val="28"/>
        </w:rPr>
        <w:t xml:space="preserve">
      По каждому соглашению (контракту), установленному пунктом 1 статьи 308-1 Налогового кодекса, составляется отдельная декларация; </w:t>
      </w:r>
    </w:p>
    <w:bookmarkEnd w:id="1849"/>
    <w:bookmarkStart w:name="z2210" w:id="1850"/>
    <w:p>
      <w:pPr>
        <w:spacing w:after="0"/>
        <w:ind w:left="0"/>
        <w:jc w:val="both"/>
      </w:pPr>
      <w:r>
        <w:rPr>
          <w:rFonts w:ascii="Times New Roman"/>
          <w:b w:val="false"/>
          <w:i w:val="false"/>
          <w:color w:val="000000"/>
          <w:sz w:val="28"/>
        </w:rPr>
        <w:t xml:space="preserve">
      8) код валюты. </w:t>
      </w:r>
    </w:p>
    <w:bookmarkEnd w:id="1850"/>
    <w:bookmarkStart w:name="z2211" w:id="1851"/>
    <w:p>
      <w:pPr>
        <w:spacing w:after="0"/>
        <w:ind w:left="0"/>
        <w:jc w:val="both"/>
      </w:pPr>
      <w:r>
        <w:rPr>
          <w:rFonts w:ascii="Times New Roman"/>
          <w:b w:val="false"/>
          <w:i w:val="false"/>
          <w:color w:val="000000"/>
          <w:sz w:val="28"/>
        </w:rPr>
        <w:t xml:space="preserve">
      Указывается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1851"/>
    <w:bookmarkStart w:name="z2212" w:id="1852"/>
    <w:p>
      <w:pPr>
        <w:spacing w:after="0"/>
        <w:ind w:left="0"/>
        <w:jc w:val="both"/>
      </w:pPr>
      <w:r>
        <w:rPr>
          <w:rFonts w:ascii="Times New Roman"/>
          <w:b w:val="false"/>
          <w:i w:val="false"/>
          <w:color w:val="000000"/>
          <w:sz w:val="28"/>
        </w:rPr>
        <w:t>
      9) метод отнесения в зачет налога на добавленную стоимость. Обязательной отметке подлежит одна из соответствующих ячеек.</w:t>
      </w:r>
    </w:p>
    <w:bookmarkEnd w:id="1852"/>
    <w:bookmarkStart w:name="z2213" w:id="1853"/>
    <w:p>
      <w:pPr>
        <w:spacing w:after="0"/>
        <w:ind w:left="0"/>
        <w:jc w:val="both"/>
      </w:pPr>
      <w:r>
        <w:rPr>
          <w:rFonts w:ascii="Times New Roman"/>
          <w:b w:val="false"/>
          <w:i w:val="false"/>
          <w:color w:val="000000"/>
          <w:sz w:val="28"/>
        </w:rPr>
        <w:t xml:space="preserve">
      Соответствующая ячейка заполняется исходя из выбранного в соответствии со статьей 260 Налогового кодекса метода отнесения налога на добавленную стоимость в зачет. Выбранный метод определения налога на добавленную стоимость, относимого в зачет, не подлежит изменению в течение календарного года. </w:t>
      </w:r>
    </w:p>
    <w:bookmarkEnd w:id="1853"/>
    <w:bookmarkStart w:name="z2214" w:id="1854"/>
    <w:p>
      <w:pPr>
        <w:spacing w:after="0"/>
        <w:ind w:left="0"/>
        <w:jc w:val="both"/>
      </w:pPr>
      <w:r>
        <w:rPr>
          <w:rFonts w:ascii="Times New Roman"/>
          <w:b w:val="false"/>
          <w:i w:val="false"/>
          <w:color w:val="000000"/>
          <w:sz w:val="28"/>
        </w:rPr>
        <w:t>
      Ячейка "пропорциональный" отмечается в том случае, если налогоплательщик выбрал пропорциональный метод отнесения в зачет налога на добавленную стоимость.</w:t>
      </w:r>
    </w:p>
    <w:bookmarkEnd w:id="1854"/>
    <w:bookmarkStart w:name="z2215" w:id="1855"/>
    <w:p>
      <w:pPr>
        <w:spacing w:after="0"/>
        <w:ind w:left="0"/>
        <w:jc w:val="both"/>
      </w:pPr>
      <w:r>
        <w:rPr>
          <w:rFonts w:ascii="Times New Roman"/>
          <w:b w:val="false"/>
          <w:i w:val="false"/>
          <w:color w:val="000000"/>
          <w:sz w:val="28"/>
        </w:rPr>
        <w:t>
      Ячейка "раздельный" отмечается в том случае, если налогоплательщик выбрал раздельный метод отнесения в зачет налога на добавленную стоимость.</w:t>
      </w:r>
    </w:p>
    <w:bookmarkEnd w:id="1855"/>
    <w:bookmarkStart w:name="z2216" w:id="1856"/>
    <w:p>
      <w:pPr>
        <w:spacing w:after="0"/>
        <w:ind w:left="0"/>
        <w:jc w:val="both"/>
      </w:pPr>
      <w:r>
        <w:rPr>
          <w:rFonts w:ascii="Times New Roman"/>
          <w:b w:val="false"/>
          <w:i w:val="false"/>
          <w:color w:val="000000"/>
          <w:sz w:val="28"/>
        </w:rPr>
        <w:t xml:space="preserve">
      Ячейка "пропорциональный и раздельный" отмечается в том случае, если налогоплательщик согласно </w:t>
      </w:r>
      <w:r>
        <w:rPr>
          <w:rFonts w:ascii="Times New Roman"/>
          <w:b w:val="false"/>
          <w:i w:val="false"/>
          <w:color w:val="000000"/>
          <w:sz w:val="28"/>
        </w:rPr>
        <w:t>пунктам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w:t>
      </w:r>
      <w:r>
        <w:rPr>
          <w:rFonts w:ascii="Times New Roman"/>
          <w:b w:val="false"/>
          <w:i w:val="false"/>
          <w:color w:val="000000"/>
          <w:sz w:val="28"/>
        </w:rPr>
        <w:t>пунктам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262 Налогового кодекса использует одновременно пропорциональный и раздельный методы отнесения в зачет налога на добавленную стоимость; </w:t>
      </w:r>
    </w:p>
    <w:bookmarkEnd w:id="1856"/>
    <w:bookmarkStart w:name="z2217" w:id="1857"/>
    <w:p>
      <w:pPr>
        <w:spacing w:after="0"/>
        <w:ind w:left="0"/>
        <w:jc w:val="both"/>
      </w:pPr>
      <w:r>
        <w:rPr>
          <w:rFonts w:ascii="Times New Roman"/>
          <w:b w:val="false"/>
          <w:i w:val="false"/>
          <w:color w:val="000000"/>
          <w:sz w:val="28"/>
        </w:rPr>
        <w:t>
      10)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подлежит обязательному заполнению;</w:t>
      </w:r>
    </w:p>
    <w:bookmarkEnd w:id="1857"/>
    <w:bookmarkStart w:name="z2218" w:id="1858"/>
    <w:p>
      <w:pPr>
        <w:spacing w:after="0"/>
        <w:ind w:left="0"/>
        <w:jc w:val="both"/>
      </w:pPr>
      <w:r>
        <w:rPr>
          <w:rFonts w:ascii="Times New Roman"/>
          <w:b w:val="false"/>
          <w:i w:val="false"/>
          <w:color w:val="000000"/>
          <w:sz w:val="28"/>
        </w:rPr>
        <w:t xml:space="preserve">
      11) представленные приложения. Обязательной отметке подлежат ячейки, соответствующие представленным приложениям. </w:t>
      </w:r>
    </w:p>
    <w:bookmarkEnd w:id="1858"/>
    <w:bookmarkStart w:name="z2219" w:id="1859"/>
    <w:p>
      <w:pPr>
        <w:spacing w:after="0"/>
        <w:ind w:left="0"/>
        <w:jc w:val="both"/>
      </w:pPr>
      <w:r>
        <w:rPr>
          <w:rFonts w:ascii="Times New Roman"/>
          <w:b w:val="false"/>
          <w:i w:val="false"/>
          <w:color w:val="000000"/>
          <w:sz w:val="28"/>
        </w:rPr>
        <w:t xml:space="preserve">
      15. При заполнении раздела "Начисление НДС"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300.00.001 по 300.00.012 переносится сумма каждой из соответствующих строк с 300.12.001 по 300.12.011. </w:t>
      </w:r>
    </w:p>
    <w:bookmarkEnd w:id="1859"/>
    <w:bookmarkStart w:name="z2220" w:id="1860"/>
    <w:p>
      <w:pPr>
        <w:spacing w:after="0"/>
        <w:ind w:left="0"/>
        <w:jc w:val="both"/>
      </w:pPr>
      <w:r>
        <w:rPr>
          <w:rFonts w:ascii="Times New Roman"/>
          <w:b w:val="false"/>
          <w:i w:val="false"/>
          <w:color w:val="000000"/>
          <w:sz w:val="28"/>
        </w:rPr>
        <w:t>
      В разделе "Начисление НДС":</w:t>
      </w:r>
    </w:p>
    <w:bookmarkEnd w:id="1860"/>
    <w:bookmarkStart w:name="z2221" w:id="1861"/>
    <w:p>
      <w:pPr>
        <w:spacing w:after="0"/>
        <w:ind w:left="0"/>
        <w:jc w:val="both"/>
      </w:pPr>
      <w:r>
        <w:rPr>
          <w:rFonts w:ascii="Times New Roman"/>
          <w:b w:val="false"/>
          <w:i w:val="false"/>
          <w:color w:val="000000"/>
          <w:sz w:val="28"/>
        </w:rPr>
        <w:t>
      1) в строке 300.00.001 А указывается итоговая сумма оборотов по реализации товаров, работ, услуг, облагаемых налогом на добавленную стоимость, в том числе по безвозмездной передаче товара, по договорам мены, по передаче товаров, работ, услуг работодателем работнику в счет заработной платы, на условиях рассрочки платежа, по договорам комиссии, поручения, в рамках договоров о совместной деятельности и прочие обороты, облагаемые налогом на добавленную стоимость в соответствии с Налоговым кодексом;</w:t>
      </w:r>
    </w:p>
    <w:bookmarkEnd w:id="1861"/>
    <w:bookmarkStart w:name="z2222" w:id="1862"/>
    <w:p>
      <w:pPr>
        <w:spacing w:after="0"/>
        <w:ind w:left="0"/>
        <w:jc w:val="both"/>
      </w:pPr>
      <w:r>
        <w:rPr>
          <w:rFonts w:ascii="Times New Roman"/>
          <w:b w:val="false"/>
          <w:i w:val="false"/>
          <w:color w:val="000000"/>
          <w:sz w:val="28"/>
        </w:rPr>
        <w:t>
      2) в строке 300.00.001 В указывается сумма начисленного налога на добавленную стоимость по оборотам, отраженным в строке 300.00.001 А.</w:t>
      </w:r>
    </w:p>
    <w:bookmarkEnd w:id="1862"/>
    <w:bookmarkStart w:name="z2223" w:id="1863"/>
    <w:p>
      <w:pPr>
        <w:spacing w:after="0"/>
        <w:ind w:left="0"/>
        <w:jc w:val="both"/>
      </w:pPr>
      <w:r>
        <w:rPr>
          <w:rFonts w:ascii="Times New Roman"/>
          <w:b w:val="false"/>
          <w:i w:val="false"/>
          <w:color w:val="000000"/>
          <w:sz w:val="28"/>
        </w:rPr>
        <w:t>
      Недропользователи, осуществляющие деятельность по соглашению (контракту), установленному пунктом 1 статьи 308-1 Налогового кодекса, применяют к соответствующим строкам ставку налога в соответствии с соглашением (контрактом);</w:t>
      </w:r>
    </w:p>
    <w:bookmarkEnd w:id="1863"/>
    <w:bookmarkStart w:name="z2224" w:id="1864"/>
    <w:p>
      <w:pPr>
        <w:spacing w:after="0"/>
        <w:ind w:left="0"/>
        <w:jc w:val="both"/>
      </w:pPr>
      <w:r>
        <w:rPr>
          <w:rFonts w:ascii="Times New Roman"/>
          <w:b w:val="false"/>
          <w:i w:val="false"/>
          <w:color w:val="000000"/>
          <w:sz w:val="28"/>
        </w:rPr>
        <w:t>
      3) в строке 300.00.002 А указывается оборот по реализации за отчетный налоговый период, облагаемый налогом на добавленную стоимость по нулевой ставке. В данную строку переносится сумма, отраженная в строке 300.01.004 приложения 300.01 с учетом строки 300.06.010 А приложения 300.06;</w:t>
      </w:r>
    </w:p>
    <w:bookmarkEnd w:id="1864"/>
    <w:bookmarkStart w:name="z2225" w:id="1865"/>
    <w:p>
      <w:pPr>
        <w:spacing w:after="0"/>
        <w:ind w:left="0"/>
        <w:jc w:val="both"/>
      </w:pPr>
      <w:r>
        <w:rPr>
          <w:rFonts w:ascii="Times New Roman"/>
          <w:b w:val="false"/>
          <w:i w:val="false"/>
          <w:color w:val="000000"/>
          <w:sz w:val="28"/>
        </w:rPr>
        <w:t xml:space="preserve">
      4) в строке 300.00.003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bookmarkEnd w:id="1865"/>
    <w:bookmarkStart w:name="z2226" w:id="1866"/>
    <w:p>
      <w:pPr>
        <w:spacing w:after="0"/>
        <w:ind w:left="0"/>
        <w:jc w:val="both"/>
      </w:pPr>
      <w:r>
        <w:rPr>
          <w:rFonts w:ascii="Times New Roman"/>
          <w:b w:val="false"/>
          <w:i w:val="false"/>
          <w:color w:val="000000"/>
          <w:sz w:val="28"/>
        </w:rPr>
        <w:t>
      5) в строке 300.00.003 В указываются сумма корректировки налога на добавленную стоимость за отчетный налоговый период, которая производится в случаях и в порядке, предусмотренных статьями 239 и 240 Налогового кодекса. Данная строка может иметь как положительное, так и отрицательное значение;</w:t>
      </w:r>
    </w:p>
    <w:bookmarkEnd w:id="1866"/>
    <w:bookmarkStart w:name="z2227" w:id="1867"/>
    <w:p>
      <w:pPr>
        <w:spacing w:after="0"/>
        <w:ind w:left="0"/>
        <w:jc w:val="both"/>
      </w:pPr>
      <w:r>
        <w:rPr>
          <w:rFonts w:ascii="Times New Roman"/>
          <w:b w:val="false"/>
          <w:i w:val="false"/>
          <w:color w:val="000000"/>
          <w:sz w:val="28"/>
        </w:rPr>
        <w:t xml:space="preserve">
      6) в строке 300.00.004 А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bookmarkEnd w:id="1867"/>
    <w:bookmarkStart w:name="z2228" w:id="1868"/>
    <w:p>
      <w:pPr>
        <w:spacing w:after="0"/>
        <w:ind w:left="0"/>
        <w:jc w:val="both"/>
      </w:pPr>
      <w:r>
        <w:rPr>
          <w:rFonts w:ascii="Times New Roman"/>
          <w:b w:val="false"/>
          <w:i w:val="false"/>
          <w:color w:val="000000"/>
          <w:sz w:val="28"/>
        </w:rPr>
        <w:t xml:space="preserve">
      7) в строке 300.00.005 А указываются общая сумма оборотов по реализации товаров, работ, услуг, освобожденных от налога на добавленную стоимость. Также, в данной строке указывается сумма корректировки размера освобожденного оборота,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В данную строку переносится сумма, отраженная в строке 300.02.006.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 отраженной в строке 300.06.011 А (300.02.006 + 300.06.011 А);</w:t>
      </w:r>
    </w:p>
    <w:bookmarkEnd w:id="1868"/>
    <w:bookmarkStart w:name="z2229" w:id="1869"/>
    <w:p>
      <w:pPr>
        <w:spacing w:after="0"/>
        <w:ind w:left="0"/>
        <w:jc w:val="both"/>
      </w:pPr>
      <w:r>
        <w:rPr>
          <w:rFonts w:ascii="Times New Roman"/>
          <w:b w:val="false"/>
          <w:i w:val="false"/>
          <w:color w:val="000000"/>
          <w:sz w:val="28"/>
        </w:rPr>
        <w:t>
      8) в строке 300.00.006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300.00.001 А, 300.00.002, 300.00.003 А, 300.00.004, 300.00.005 (300.00.001 А + 300.00.002 + 300.00.003 А + 300.00.004 + 300.00.005);</w:t>
      </w:r>
    </w:p>
    <w:bookmarkEnd w:id="1869"/>
    <w:bookmarkStart w:name="z2230" w:id="1870"/>
    <w:p>
      <w:pPr>
        <w:spacing w:after="0"/>
        <w:ind w:left="0"/>
        <w:jc w:val="both"/>
      </w:pPr>
      <w:r>
        <w:rPr>
          <w:rFonts w:ascii="Times New Roman"/>
          <w:b w:val="false"/>
          <w:i w:val="false"/>
          <w:color w:val="000000"/>
          <w:sz w:val="28"/>
        </w:rPr>
        <w:t>
      9) в строке 300.00.007 указывается доля облагаемого оборота в общем обороте по реализации, определяемая как отношение суммы строк 300.00.001 А, 300.00.002, 300.00.003 А к строке 300.00.006, в процентах ((300.00.001 А + 300.00.002 + 300.00.003 А) / (300.00.006 ) х 100%). В случае отсутствия облагаемых и необлагаемых оборотов по реализации строка 300.00.007 не заполняется;</w:t>
      </w:r>
    </w:p>
    <w:bookmarkEnd w:id="1870"/>
    <w:bookmarkStart w:name="z2231" w:id="1871"/>
    <w:p>
      <w:pPr>
        <w:spacing w:after="0"/>
        <w:ind w:left="0"/>
        <w:jc w:val="both"/>
      </w:pPr>
      <w:r>
        <w:rPr>
          <w:rFonts w:ascii="Times New Roman"/>
          <w:b w:val="false"/>
          <w:i w:val="false"/>
          <w:color w:val="000000"/>
          <w:sz w:val="28"/>
        </w:rPr>
        <w:t>
      10) в строке 300.00.008 указывается доля оборота, облагаемого по нулевой ставке, в общем облагаемом обороте, определяемая как отношение строки 300.00.002 к суммам строк 300.00.001 А, 300.00.002, 300.00.003 А в процентах (300.00.002 / (300.00.001 А + 300.00.002 + 300.00.003 А) х 100%). Данная строка не заполняется при отрицательном значении величины строки 300.00.002;</w:t>
      </w:r>
    </w:p>
    <w:bookmarkEnd w:id="1871"/>
    <w:bookmarkStart w:name="z2232" w:id="1872"/>
    <w:p>
      <w:pPr>
        <w:spacing w:after="0"/>
        <w:ind w:left="0"/>
        <w:jc w:val="both"/>
      </w:pPr>
      <w:r>
        <w:rPr>
          <w:rFonts w:ascii="Times New Roman"/>
          <w:b w:val="false"/>
          <w:i w:val="false"/>
          <w:color w:val="000000"/>
          <w:sz w:val="28"/>
        </w:rPr>
        <w:t xml:space="preserve">
      11) в строке 300.00.009,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w:t>
      </w:r>
    </w:p>
    <w:bookmarkEnd w:id="1872"/>
    <w:bookmarkStart w:name="z2233" w:id="1873"/>
    <w:p>
      <w:pPr>
        <w:spacing w:after="0"/>
        <w:ind w:left="0"/>
        <w:jc w:val="both"/>
      </w:pPr>
      <w:r>
        <w:rPr>
          <w:rFonts w:ascii="Times New Roman"/>
          <w:b w:val="false"/>
          <w:i w:val="false"/>
          <w:color w:val="000000"/>
          <w:sz w:val="28"/>
        </w:rPr>
        <w:t>
      12) в строке 300.00.010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условиями контракта на недропользование;</w:t>
      </w:r>
    </w:p>
    <w:bookmarkEnd w:id="1873"/>
    <w:bookmarkStart w:name="z2234" w:id="1874"/>
    <w:p>
      <w:pPr>
        <w:spacing w:after="0"/>
        <w:ind w:left="0"/>
        <w:jc w:val="both"/>
      </w:pPr>
      <w:r>
        <w:rPr>
          <w:rFonts w:ascii="Times New Roman"/>
          <w:b w:val="false"/>
          <w:i w:val="false"/>
          <w:color w:val="000000"/>
          <w:sz w:val="28"/>
        </w:rPr>
        <w:t xml:space="preserve">
      13) в строке 300.00.011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статьи </w:t>
      </w:r>
      <w:r>
        <w:rPr>
          <w:rFonts w:ascii="Times New Roman"/>
          <w:b w:val="false"/>
          <w:i w:val="false"/>
          <w:color w:val="000000"/>
          <w:sz w:val="28"/>
        </w:rPr>
        <w:t>49-1</w:t>
      </w:r>
      <w:r>
        <w:rPr>
          <w:rFonts w:ascii="Times New Roman"/>
          <w:b w:val="false"/>
          <w:i w:val="false"/>
          <w:color w:val="000000"/>
          <w:sz w:val="28"/>
        </w:rPr>
        <w:t xml:space="preserve"> Закона о введении, за исключением сумм налога на добавленную стоимость, указанных в строке 300.00.010. В данную строку переносится сумма, отраженная в строке 300.04.001 В;</w:t>
      </w:r>
    </w:p>
    <w:bookmarkEnd w:id="1874"/>
    <w:bookmarkStart w:name="z2235" w:id="1875"/>
    <w:p>
      <w:pPr>
        <w:spacing w:after="0"/>
        <w:ind w:left="0"/>
        <w:jc w:val="both"/>
      </w:pPr>
      <w:r>
        <w:rPr>
          <w:rFonts w:ascii="Times New Roman"/>
          <w:b w:val="false"/>
          <w:i w:val="false"/>
          <w:color w:val="000000"/>
          <w:sz w:val="28"/>
        </w:rPr>
        <w:t xml:space="preserve">
      14) в строке 300.00.012 указывается общая сумма начисленного налога на добавленную стоимость за отчетный налоговый период, определяемая как сумма строк 300.00.001 В, 300.00.003 В, 300.00.010, 300.00.011 (300.00.001 В + 300.00.003 В + 300.00.010 +300.00.011). </w:t>
      </w:r>
    </w:p>
    <w:bookmarkEnd w:id="1875"/>
    <w:bookmarkStart w:name="z2236" w:id="1876"/>
    <w:p>
      <w:pPr>
        <w:spacing w:after="0"/>
        <w:ind w:left="0"/>
        <w:jc w:val="both"/>
      </w:pPr>
      <w:r>
        <w:rPr>
          <w:rFonts w:ascii="Times New Roman"/>
          <w:b w:val="false"/>
          <w:i w:val="false"/>
          <w:color w:val="000000"/>
          <w:sz w:val="28"/>
        </w:rPr>
        <w:t>
      16. При заполнении раздела "Сумма НДС, относимого в зачет" следует учесть, что в случае если налогоплательщик представляет приложение 300.12, то формулы, предусмотренные в данном разделе, не применяются. В соответствующие строки с 300.00.013 по 300.00.026 переносится сумма каждой из соответствующих строк с 300.12.012 по 300.12.024.</w:t>
      </w:r>
    </w:p>
    <w:bookmarkEnd w:id="1876"/>
    <w:bookmarkStart w:name="z2237" w:id="1877"/>
    <w:p>
      <w:pPr>
        <w:spacing w:after="0"/>
        <w:ind w:left="0"/>
        <w:jc w:val="both"/>
      </w:pPr>
      <w:r>
        <w:rPr>
          <w:rFonts w:ascii="Times New Roman"/>
          <w:b w:val="false"/>
          <w:i w:val="false"/>
          <w:color w:val="000000"/>
          <w:sz w:val="28"/>
        </w:rPr>
        <w:t>
      Плательщики налога на добавленную стоимость, применяющие раздельный метод отнесения в зачет, при заполнении строк с 300.00.013 В по 300.00.023 В отражают суммы налога на добавленную стоимость по товарам, работам, услугам, используемым для целей облагаемого оборота.</w:t>
      </w:r>
    </w:p>
    <w:bookmarkEnd w:id="1877"/>
    <w:bookmarkStart w:name="z2238" w:id="1878"/>
    <w:p>
      <w:pPr>
        <w:spacing w:after="0"/>
        <w:ind w:left="0"/>
        <w:jc w:val="both"/>
      </w:pPr>
      <w:r>
        <w:rPr>
          <w:rFonts w:ascii="Times New Roman"/>
          <w:b w:val="false"/>
          <w:i w:val="false"/>
          <w:color w:val="000000"/>
          <w:sz w:val="28"/>
        </w:rPr>
        <w:t xml:space="preserve">
      В разделе "Сумма НДС, относимого в зачет": </w:t>
      </w:r>
    </w:p>
    <w:bookmarkEnd w:id="1878"/>
    <w:bookmarkStart w:name="z2239" w:id="1879"/>
    <w:p>
      <w:pPr>
        <w:spacing w:after="0"/>
        <w:ind w:left="0"/>
        <w:jc w:val="both"/>
      </w:pPr>
      <w:r>
        <w:rPr>
          <w:rFonts w:ascii="Times New Roman"/>
          <w:b w:val="false"/>
          <w:i w:val="false"/>
          <w:color w:val="000000"/>
          <w:sz w:val="28"/>
        </w:rPr>
        <w:t>
      1) в строке 300.00.013 А указывается общая сумма оборотов по товарам, работам, услугам, приобретенным с налогом на добавленную стоимость в Республике Казахстан;</w:t>
      </w:r>
    </w:p>
    <w:bookmarkEnd w:id="1879"/>
    <w:bookmarkStart w:name="z2240" w:id="1880"/>
    <w:p>
      <w:pPr>
        <w:spacing w:after="0"/>
        <w:ind w:left="0"/>
        <w:jc w:val="both"/>
      </w:pPr>
      <w:r>
        <w:rPr>
          <w:rFonts w:ascii="Times New Roman"/>
          <w:b w:val="false"/>
          <w:i w:val="false"/>
          <w:color w:val="000000"/>
          <w:sz w:val="28"/>
        </w:rPr>
        <w:t xml:space="preserve">
      2) в строке 300.00.013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 </w:t>
      </w:r>
    </w:p>
    <w:bookmarkEnd w:id="1880"/>
    <w:bookmarkStart w:name="z2241" w:id="1881"/>
    <w:p>
      <w:pPr>
        <w:spacing w:after="0"/>
        <w:ind w:left="0"/>
        <w:jc w:val="both"/>
      </w:pPr>
      <w:r>
        <w:rPr>
          <w:rFonts w:ascii="Times New Roman"/>
          <w:b w:val="false"/>
          <w:i w:val="false"/>
          <w:color w:val="000000"/>
          <w:sz w:val="28"/>
        </w:rPr>
        <w:t xml:space="preserve">
      3) в строке 300.00.014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В данную строку переносится сумма, отраженная в строке 300.05.001; </w:t>
      </w:r>
    </w:p>
    <w:bookmarkEnd w:id="1881"/>
    <w:bookmarkStart w:name="z2242" w:id="1882"/>
    <w:p>
      <w:pPr>
        <w:spacing w:after="0"/>
        <w:ind w:left="0"/>
        <w:jc w:val="both"/>
      </w:pPr>
      <w:r>
        <w:rPr>
          <w:rFonts w:ascii="Times New Roman"/>
          <w:b w:val="false"/>
          <w:i w:val="false"/>
          <w:color w:val="000000"/>
          <w:sz w:val="28"/>
        </w:rPr>
        <w:t>
      4) в строке 300.00.014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 В строку 300.00.014 В переносится сумма, отраженная в строке 300.05.007;</w:t>
      </w:r>
    </w:p>
    <w:bookmarkEnd w:id="1882"/>
    <w:bookmarkStart w:name="z2243" w:id="1883"/>
    <w:p>
      <w:pPr>
        <w:spacing w:after="0"/>
        <w:ind w:left="0"/>
        <w:jc w:val="both"/>
      </w:pPr>
      <w:r>
        <w:rPr>
          <w:rFonts w:ascii="Times New Roman"/>
          <w:b w:val="false"/>
          <w:i w:val="false"/>
          <w:color w:val="000000"/>
          <w:sz w:val="28"/>
        </w:rPr>
        <w:t xml:space="preserve">
      5) в строке 300.00.015 указывается сумма оборота по товарам, работам, услугам, приобретенным без налога на добавленную стоимость, а также сумма оборота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В данной строке указывается сумма оборота по приобретению без налога на добавленную стоимость; </w:t>
      </w:r>
    </w:p>
    <w:bookmarkEnd w:id="1883"/>
    <w:bookmarkStart w:name="z2244" w:id="1884"/>
    <w:p>
      <w:pPr>
        <w:spacing w:after="0"/>
        <w:ind w:left="0"/>
        <w:jc w:val="both"/>
      </w:pPr>
      <w:r>
        <w:rPr>
          <w:rFonts w:ascii="Times New Roman"/>
          <w:b w:val="false"/>
          <w:i w:val="false"/>
          <w:color w:val="000000"/>
          <w:sz w:val="28"/>
        </w:rPr>
        <w:t xml:space="preserve">
      6) в строке 300.00.016 I А указывается размер облагаемого импорта по товарам, ввезенным из государств, не являющихся членами Таможенного союза, за исключением отражаемого в строках 300.00.017, 300.00.018, 300.00.019, 300.00.020, 300.00.026. Размер облагаемого импорта определяется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w:t>
      </w:r>
    </w:p>
    <w:bookmarkEnd w:id="1884"/>
    <w:bookmarkStart w:name="z2245" w:id="1885"/>
    <w:p>
      <w:pPr>
        <w:spacing w:after="0"/>
        <w:ind w:left="0"/>
        <w:jc w:val="both"/>
      </w:pPr>
      <w:r>
        <w:rPr>
          <w:rFonts w:ascii="Times New Roman"/>
          <w:b w:val="false"/>
          <w:i w:val="false"/>
          <w:color w:val="000000"/>
          <w:sz w:val="28"/>
        </w:rPr>
        <w:t xml:space="preserve">
      7) в строке 300.00.016 II А указывается размер облагаемого импорта по товарам, ввезенным из государств-членов Евразийского экономического союза, за исключением отражаемого в строках 300.00.017, 300.00.018, 300.00.019, 300.00.020, 300.00.026. Размер облагаемого импорта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по косвенным налогам по импортированным товарам формы 320.00, представленной (-ых) за соответствующий (-ие) налоговый (-ые) период (-ы) и заявлении (-ях) о ввозе товаров и уплате косвенных налогов формы 328.00;</w:t>
      </w:r>
    </w:p>
    <w:bookmarkEnd w:id="1885"/>
    <w:bookmarkStart w:name="z2246" w:id="1886"/>
    <w:p>
      <w:pPr>
        <w:spacing w:after="0"/>
        <w:ind w:left="0"/>
        <w:jc w:val="both"/>
      </w:pPr>
      <w:r>
        <w:rPr>
          <w:rFonts w:ascii="Times New Roman"/>
          <w:b w:val="false"/>
          <w:i w:val="false"/>
          <w:color w:val="000000"/>
          <w:sz w:val="28"/>
        </w:rPr>
        <w:t>
      8) в строке 300.00.016 I В указывается сумма налога на добавленную стоимость на импорт, уплаченная по товарам, ввезенным из государств, не являющихся членами Таможенного союза.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bookmarkEnd w:id="1886"/>
    <w:bookmarkStart w:name="z2247" w:id="1887"/>
    <w:p>
      <w:pPr>
        <w:spacing w:after="0"/>
        <w:ind w:left="0"/>
        <w:jc w:val="both"/>
      </w:pPr>
      <w:r>
        <w:rPr>
          <w:rFonts w:ascii="Times New Roman"/>
          <w:b w:val="false"/>
          <w:i w:val="false"/>
          <w:color w:val="000000"/>
          <w:sz w:val="28"/>
        </w:rPr>
        <w:t>
      9) в строке 300.00.016 II В указывается сумма налога на добавленную стоимость на импорт, уплаченная по товарам, ввезенным из государств-членов Евразийского экономического союза и отраженной в декларации (-ях) по косвенным налогам по импортированным товарам формы 320.00, представленной (-ых) за соответствующий (-ие) налоговый (-ые) период (-ы) и в заявлении (-ях) о ввозе и уплате косвенных налогов.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bookmarkEnd w:id="1887"/>
    <w:bookmarkStart w:name="z2248" w:id="1888"/>
    <w:p>
      <w:pPr>
        <w:spacing w:after="0"/>
        <w:ind w:left="0"/>
        <w:jc w:val="both"/>
      </w:pPr>
      <w:r>
        <w:rPr>
          <w:rFonts w:ascii="Times New Roman"/>
          <w:b w:val="false"/>
          <w:i w:val="false"/>
          <w:color w:val="000000"/>
          <w:sz w:val="28"/>
        </w:rPr>
        <w:t xml:space="preserve">
      10) в строке 300.00.017 указывается стоимость импортируемых товаров, освобожденных от налога на добавленную стоимость в соответствии со статьей </w:t>
      </w:r>
      <w:r>
        <w:rPr>
          <w:rFonts w:ascii="Times New Roman"/>
          <w:b w:val="false"/>
          <w:i w:val="false"/>
          <w:color w:val="000000"/>
          <w:sz w:val="28"/>
        </w:rPr>
        <w:t>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 или в соответствии с международными договорами. В данную строку переносится сумма, отраженная в строке 300.02.011; </w:t>
      </w:r>
    </w:p>
    <w:bookmarkEnd w:id="1888"/>
    <w:bookmarkStart w:name="z2249" w:id="1889"/>
    <w:p>
      <w:pPr>
        <w:spacing w:after="0"/>
        <w:ind w:left="0"/>
        <w:jc w:val="both"/>
      </w:pPr>
      <w:r>
        <w:rPr>
          <w:rFonts w:ascii="Times New Roman"/>
          <w:b w:val="false"/>
          <w:i w:val="false"/>
          <w:color w:val="000000"/>
          <w:sz w:val="28"/>
        </w:rPr>
        <w:t xml:space="preserve">
      11) в строке 300.00.018 указывается стоимость импортируемых товаров, по которым органом государственных доходов было вынесено решение об изменении сроков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декларации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Евразийского экономического союза;</w:t>
      </w:r>
    </w:p>
    <w:bookmarkEnd w:id="1889"/>
    <w:bookmarkStart w:name="z2250" w:id="1890"/>
    <w:p>
      <w:pPr>
        <w:spacing w:after="0"/>
        <w:ind w:left="0"/>
        <w:jc w:val="both"/>
      </w:pPr>
      <w:r>
        <w:rPr>
          <w:rFonts w:ascii="Times New Roman"/>
          <w:b w:val="false"/>
          <w:i w:val="false"/>
          <w:color w:val="000000"/>
          <w:sz w:val="28"/>
        </w:rPr>
        <w:t xml:space="preserve">
      12) в строке 300.00.019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При применении пропорционального метода отнесения в зачет в данную строку переносится сумма итоговых строк 0000001 и 0000002 графы J формы 300.03.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bookmarkEnd w:id="1890"/>
    <w:bookmarkStart w:name="z2251" w:id="1891"/>
    <w:p>
      <w:pPr>
        <w:spacing w:after="0"/>
        <w:ind w:left="0"/>
        <w:jc w:val="both"/>
      </w:pPr>
      <w:r>
        <w:rPr>
          <w:rFonts w:ascii="Times New Roman"/>
          <w:b w:val="false"/>
          <w:i w:val="false"/>
          <w:color w:val="000000"/>
          <w:sz w:val="28"/>
        </w:rPr>
        <w:t>
      13) в строке 300.00.020 А указывается стоимость импортируемых товаров, по которым налог на добавленную стоимость уплачен методом зачета в соответствии с условиями контракта на недропользование;</w:t>
      </w:r>
    </w:p>
    <w:bookmarkEnd w:id="1891"/>
    <w:bookmarkStart w:name="z2252" w:id="1892"/>
    <w:p>
      <w:pPr>
        <w:spacing w:after="0"/>
        <w:ind w:left="0"/>
        <w:jc w:val="both"/>
      </w:pPr>
      <w:r>
        <w:rPr>
          <w:rFonts w:ascii="Times New Roman"/>
          <w:b w:val="false"/>
          <w:i w:val="false"/>
          <w:color w:val="000000"/>
          <w:sz w:val="28"/>
        </w:rPr>
        <w:t>
      14) в строке 300.00.020 В указывается сумма налога на добавленную стоимость по импорту товаров, уплаченного методом зачета в соответствии с условиями контракта на недропользование;</w:t>
      </w:r>
    </w:p>
    <w:bookmarkEnd w:id="1892"/>
    <w:bookmarkStart w:name="z2253" w:id="1893"/>
    <w:p>
      <w:pPr>
        <w:spacing w:after="0"/>
        <w:ind w:left="0"/>
        <w:jc w:val="both"/>
      </w:pPr>
      <w:r>
        <w:rPr>
          <w:rFonts w:ascii="Times New Roman"/>
          <w:b w:val="false"/>
          <w:i w:val="false"/>
          <w:color w:val="000000"/>
          <w:sz w:val="28"/>
        </w:rPr>
        <w:t>
      15) в строке 300.00.021 указывается общая сумма оборота по приобретению товаров, работ, услуг, определяемая как сумма строк 300.00.013 А, 300.00.014 А, 300.00.015, 300.00.016 I А, 300.00.016 II А, 300.00.017, 300.00.018, 300.00.020 А и 300.00.026 А (300.00.013 А + 300.00.014 А + 300.00.015 + 300.00.016 I А + 300.00.016 II А + 300.00.017 + 300.00.018 + 300.00.020 А + 300.00.026 A);</w:t>
      </w:r>
    </w:p>
    <w:bookmarkEnd w:id="1893"/>
    <w:bookmarkStart w:name="z2254" w:id="1894"/>
    <w:p>
      <w:pPr>
        <w:spacing w:after="0"/>
        <w:ind w:left="0"/>
        <w:jc w:val="both"/>
      </w:pPr>
      <w:r>
        <w:rPr>
          <w:rFonts w:ascii="Times New Roman"/>
          <w:b w:val="false"/>
          <w:i w:val="false"/>
          <w:color w:val="000000"/>
          <w:sz w:val="28"/>
        </w:rPr>
        <w:t xml:space="preserve">
      16) в строке 300.00.022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 В данную строку переносится сумма, отраженная в строке 300.06.024 В;</w:t>
      </w:r>
    </w:p>
    <w:bookmarkEnd w:id="1894"/>
    <w:bookmarkStart w:name="z2255" w:id="1895"/>
    <w:p>
      <w:pPr>
        <w:spacing w:after="0"/>
        <w:ind w:left="0"/>
        <w:jc w:val="both"/>
      </w:pPr>
      <w:r>
        <w:rPr>
          <w:rFonts w:ascii="Times New Roman"/>
          <w:b w:val="false"/>
          <w:i w:val="false"/>
          <w:color w:val="000000"/>
          <w:sz w:val="28"/>
        </w:rPr>
        <w:t>
      17) в строке 300.00.023 указывается общая сумма налога на добавленную стоимость, относимого в зачет за налоговый период, за исключением указанной в строке 300.00.024. Определяется как сумма строк 300.00.013 В, 300.00.014 В, 300.00.016 I В, 300.00.016 II В, 300.00.019 В, 300.00.020 В, 300.00.022 В, (300.00.013 В + 300.00.014 В + 300.00.016 I В + 300.00.016 II В + 300.00.019 В + 300.00.020 В + 300.00.022 В). Данная строка не заполняется налогоплательщиком, применяющим пропорциональный и раздельный метод отнесения в зачет сумм налога на добавленную стоимость, который заполняет строку 300.00.024;</w:t>
      </w:r>
    </w:p>
    <w:bookmarkEnd w:id="1895"/>
    <w:bookmarkStart w:name="z2256" w:id="1896"/>
    <w:p>
      <w:pPr>
        <w:spacing w:after="0"/>
        <w:ind w:left="0"/>
        <w:jc w:val="both"/>
      </w:pPr>
      <w:r>
        <w:rPr>
          <w:rFonts w:ascii="Times New Roman"/>
          <w:b w:val="false"/>
          <w:i w:val="false"/>
          <w:color w:val="000000"/>
          <w:sz w:val="28"/>
        </w:rPr>
        <w:t>
      18) в строке 300.00.024,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а именно:</w:t>
      </w:r>
    </w:p>
    <w:bookmarkEnd w:id="1896"/>
    <w:bookmarkStart w:name="z2257" w:id="1897"/>
    <w:p>
      <w:pPr>
        <w:spacing w:after="0"/>
        <w:ind w:left="0"/>
        <w:jc w:val="both"/>
      </w:pPr>
      <w:r>
        <w:rPr>
          <w:rFonts w:ascii="Times New Roman"/>
          <w:b w:val="false"/>
          <w:i w:val="false"/>
          <w:color w:val="000000"/>
          <w:sz w:val="28"/>
        </w:rPr>
        <w:t xml:space="preserve">
      налогоплательщиками при наличии оборотов, освобожденных от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249 Налогового кодекса, в случае одновременного использования пропорционального и раздельного методов отнесения в зачет сумм налога на добавленную стоимость согласно </w:t>
      </w:r>
      <w:r>
        <w:rPr>
          <w:rFonts w:ascii="Times New Roman"/>
          <w:b w:val="false"/>
          <w:i w:val="false"/>
          <w:color w:val="000000"/>
          <w:sz w:val="28"/>
        </w:rPr>
        <w:t>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w:t>
      </w:r>
    </w:p>
    <w:bookmarkEnd w:id="1897"/>
    <w:bookmarkStart w:name="z2258" w:id="1898"/>
    <w:p>
      <w:pPr>
        <w:spacing w:after="0"/>
        <w:ind w:left="0"/>
        <w:jc w:val="both"/>
      </w:pPr>
      <w:r>
        <w:rPr>
          <w:rFonts w:ascii="Times New Roman"/>
          <w:b w:val="false"/>
          <w:i w:val="false"/>
          <w:color w:val="000000"/>
          <w:sz w:val="28"/>
        </w:rPr>
        <w:t>
      банками, организациями, осуществляющими отдельные виды банковских операций, микрокредитными организациями, использующими согласно пункту 2 статьи 262 Налогового кодекса право применения раздельного метода по учету сумм налога на добавленную стоимость, по оборотам, связанным с получением и реализацией заложенного имущества (товаров)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1898"/>
    <w:bookmarkStart w:name="z2259" w:id="1899"/>
    <w:p>
      <w:pPr>
        <w:spacing w:after="0"/>
        <w:ind w:left="0"/>
        <w:jc w:val="both"/>
      </w:pPr>
      <w:r>
        <w:rPr>
          <w:rFonts w:ascii="Times New Roman"/>
          <w:b w:val="false"/>
          <w:i w:val="false"/>
          <w:color w:val="000000"/>
          <w:sz w:val="28"/>
        </w:rPr>
        <w:t xml:space="preserve">
      лизингодателями, использующими согласно </w:t>
      </w:r>
      <w:r>
        <w:rPr>
          <w:rFonts w:ascii="Times New Roman"/>
          <w:b w:val="false"/>
          <w:i w:val="false"/>
          <w:color w:val="000000"/>
          <w:sz w:val="28"/>
        </w:rPr>
        <w:t>пункту 3</w:t>
      </w:r>
      <w:r>
        <w:rPr>
          <w:rFonts w:ascii="Times New Roman"/>
          <w:b w:val="false"/>
          <w:i w:val="false"/>
          <w:color w:val="000000"/>
          <w:sz w:val="28"/>
        </w:rPr>
        <w:t xml:space="preserve"> статьи 262 Налогового кодекса право применения раздельного метода по учету сумм налога на добавленную стоимость по оборотам, связанным с передачей имущества в финансовый лизинг,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1899"/>
    <w:bookmarkStart w:name="z2260" w:id="1900"/>
    <w:p>
      <w:pPr>
        <w:spacing w:after="0"/>
        <w:ind w:left="0"/>
        <w:jc w:val="both"/>
      </w:pPr>
      <w:r>
        <w:rPr>
          <w:rFonts w:ascii="Times New Roman"/>
          <w:b w:val="false"/>
          <w:i w:val="false"/>
          <w:color w:val="000000"/>
          <w:sz w:val="28"/>
        </w:rPr>
        <w:t xml:space="preserve">
      исламскими банками, использующими согласно </w:t>
      </w:r>
      <w:r>
        <w:rPr>
          <w:rFonts w:ascii="Times New Roman"/>
          <w:b w:val="false"/>
          <w:i w:val="false"/>
          <w:color w:val="000000"/>
          <w:sz w:val="28"/>
        </w:rPr>
        <w:t>пункту 5</w:t>
      </w:r>
      <w:r>
        <w:rPr>
          <w:rFonts w:ascii="Times New Roman"/>
          <w:b w:val="false"/>
          <w:i w:val="false"/>
          <w:color w:val="000000"/>
          <w:sz w:val="28"/>
        </w:rPr>
        <w:t xml:space="preserve"> статьи 262 Налогового кодекса право применения раздельного метода отнесения в зачет сумм налога на добавленную стоимость по оборотам, связанным с приобретением и передачей имущества в рамках финансирования торговой деятельности в качестве торгового посредника с предоставлением коммерческого кредита, при применении ими пропорционального метода отнесения в зачет налога на добавленную стоимость по другим полученным товарам, работам, услугам.</w:t>
      </w:r>
    </w:p>
    <w:bookmarkEnd w:id="1900"/>
    <w:bookmarkStart w:name="z2261" w:id="1901"/>
    <w:p>
      <w:pPr>
        <w:spacing w:after="0"/>
        <w:ind w:left="0"/>
        <w:jc w:val="both"/>
      </w:pPr>
      <w:r>
        <w:rPr>
          <w:rFonts w:ascii="Times New Roman"/>
          <w:b w:val="false"/>
          <w:i w:val="false"/>
          <w:color w:val="000000"/>
          <w:sz w:val="28"/>
        </w:rPr>
        <w:t>
      Данная строка состоит из строк 300.00.024 I, 300.00.024 II, 300.00.024 III;</w:t>
      </w:r>
    </w:p>
    <w:bookmarkEnd w:id="1901"/>
    <w:bookmarkStart w:name="z2262" w:id="1902"/>
    <w:p>
      <w:pPr>
        <w:spacing w:after="0"/>
        <w:ind w:left="0"/>
        <w:jc w:val="both"/>
      </w:pPr>
      <w:r>
        <w:rPr>
          <w:rFonts w:ascii="Times New Roman"/>
          <w:b w:val="false"/>
          <w:i w:val="false"/>
          <w:color w:val="000000"/>
          <w:sz w:val="28"/>
        </w:rPr>
        <w:t>
      19) в строке 300.00.024 I указывается сумма налога на добавленную стоимость, относимого в зачет по пропорциональному методу при применении пропорционального и раздельного метода отнесения в зачет;</w:t>
      </w:r>
    </w:p>
    <w:bookmarkEnd w:id="1902"/>
    <w:bookmarkStart w:name="z2263" w:id="1903"/>
    <w:p>
      <w:pPr>
        <w:spacing w:after="0"/>
        <w:ind w:left="0"/>
        <w:jc w:val="both"/>
      </w:pPr>
      <w:r>
        <w:rPr>
          <w:rFonts w:ascii="Times New Roman"/>
          <w:b w:val="false"/>
          <w:i w:val="false"/>
          <w:color w:val="000000"/>
          <w:sz w:val="28"/>
        </w:rPr>
        <w:t>
      20) в строке 300.00.024 II указывается сумма налога на добавленную стоимость, относимого в зачет по раздельному методу при применении пропорционального и раздельного метода отнесения в зачет;</w:t>
      </w:r>
    </w:p>
    <w:bookmarkEnd w:id="1903"/>
    <w:bookmarkStart w:name="z2264" w:id="1904"/>
    <w:p>
      <w:pPr>
        <w:spacing w:after="0"/>
        <w:ind w:left="0"/>
        <w:jc w:val="both"/>
      </w:pPr>
      <w:r>
        <w:rPr>
          <w:rFonts w:ascii="Times New Roman"/>
          <w:b w:val="false"/>
          <w:i w:val="false"/>
          <w:color w:val="000000"/>
          <w:sz w:val="28"/>
        </w:rPr>
        <w:t>
      21) в строке 300.00.024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bookmarkEnd w:id="1904"/>
    <w:bookmarkStart w:name="z2265" w:id="1905"/>
    <w:p>
      <w:pPr>
        <w:spacing w:after="0"/>
        <w:ind w:left="0"/>
        <w:jc w:val="both"/>
      </w:pPr>
      <w:r>
        <w:rPr>
          <w:rFonts w:ascii="Times New Roman"/>
          <w:b w:val="false"/>
          <w:i w:val="false"/>
          <w:color w:val="000000"/>
          <w:sz w:val="28"/>
        </w:rPr>
        <w:t xml:space="preserve">
      22) в строке 300.00.025 указывается сумма разрешенного зачета налога на добавленную стоимость за налоговый период. Строка состоит из строк 300.00.025 I, 300.00.025 II, 300.00.025 III, подлежит заполнению одна из строк в зависимости от применяемого метода отнесения в зачет налога на добавленную стоимость; </w:t>
      </w:r>
    </w:p>
    <w:bookmarkEnd w:id="1905"/>
    <w:bookmarkStart w:name="z2266" w:id="1906"/>
    <w:p>
      <w:pPr>
        <w:spacing w:after="0"/>
        <w:ind w:left="0"/>
        <w:jc w:val="both"/>
      </w:pPr>
      <w:r>
        <w:rPr>
          <w:rFonts w:ascii="Times New Roman"/>
          <w:b w:val="false"/>
          <w:i w:val="false"/>
          <w:color w:val="000000"/>
          <w:sz w:val="28"/>
        </w:rPr>
        <w:t>
      23) в строке 300.00.025 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300.00.023;</w:t>
      </w:r>
    </w:p>
    <w:bookmarkEnd w:id="1906"/>
    <w:bookmarkStart w:name="z2267" w:id="1907"/>
    <w:p>
      <w:pPr>
        <w:spacing w:after="0"/>
        <w:ind w:left="0"/>
        <w:jc w:val="both"/>
      </w:pPr>
      <w:r>
        <w:rPr>
          <w:rFonts w:ascii="Times New Roman"/>
          <w:b w:val="false"/>
          <w:i w:val="false"/>
          <w:color w:val="000000"/>
          <w:sz w:val="28"/>
        </w:rPr>
        <w:t>
      24) в строке 300.00.025 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300.00.023 и 300.00.007 (300.00.023 х 300.00.007);</w:t>
      </w:r>
    </w:p>
    <w:bookmarkEnd w:id="1907"/>
    <w:bookmarkStart w:name="z2268" w:id="1908"/>
    <w:p>
      <w:pPr>
        <w:spacing w:after="0"/>
        <w:ind w:left="0"/>
        <w:jc w:val="both"/>
      </w:pPr>
      <w:r>
        <w:rPr>
          <w:rFonts w:ascii="Times New Roman"/>
          <w:b w:val="false"/>
          <w:i w:val="false"/>
          <w:color w:val="000000"/>
          <w:sz w:val="28"/>
        </w:rPr>
        <w:t>
      25) в строке 300.00.025 III указывается сумма разрешенного зачета налога на добавленную стоимость при применении одновременно пропорционального и раздельного метода отнесения в зачет, определяемая по формуле: ((300.00.024 I x 300.00.009) + (300.00.024 III x 300.00.007) + 300.00.024 II);</w:t>
      </w:r>
    </w:p>
    <w:bookmarkEnd w:id="1908"/>
    <w:bookmarkStart w:name="z2269" w:id="1909"/>
    <w:p>
      <w:pPr>
        <w:spacing w:after="0"/>
        <w:ind w:left="0"/>
        <w:jc w:val="both"/>
      </w:pPr>
      <w:r>
        <w:rPr>
          <w:rFonts w:ascii="Times New Roman"/>
          <w:b w:val="false"/>
          <w:i w:val="false"/>
          <w:color w:val="000000"/>
          <w:sz w:val="28"/>
        </w:rPr>
        <w:t xml:space="preserve">
      26) в строке 300.00.026 А указывается стоимость импортируемых товаров, по которым налог на добавленную стоимость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статьи 49-1 Закона о введении, за исключением стоимости импортируемых товаров, указанных в строке 300.00.020 А. В данную строку переносится сумма, указанная в строке 300.04.001 А;</w:t>
      </w:r>
    </w:p>
    <w:bookmarkEnd w:id="1909"/>
    <w:bookmarkStart w:name="z2270" w:id="1910"/>
    <w:p>
      <w:pPr>
        <w:spacing w:after="0"/>
        <w:ind w:left="0"/>
        <w:jc w:val="both"/>
      </w:pPr>
      <w:r>
        <w:rPr>
          <w:rFonts w:ascii="Times New Roman"/>
          <w:b w:val="false"/>
          <w:i w:val="false"/>
          <w:color w:val="000000"/>
          <w:sz w:val="28"/>
        </w:rPr>
        <w:t xml:space="preserve">
      27) в строке 300.00.026 В указывается сумма налога на добавленную стоимость по импортируемым товарам, по которым налог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 за исключением налога на добавленную стоимость по импортируемым товарам, указанного в строке 300.00.020 В. В данную строку переносится сумма, указанная в строке 300.04.001 В.</w:t>
      </w:r>
    </w:p>
    <w:bookmarkEnd w:id="1910"/>
    <w:bookmarkStart w:name="z2271" w:id="1911"/>
    <w:p>
      <w:pPr>
        <w:spacing w:after="0"/>
        <w:ind w:left="0"/>
        <w:jc w:val="both"/>
      </w:pPr>
      <w:r>
        <w:rPr>
          <w:rFonts w:ascii="Times New Roman"/>
          <w:b w:val="false"/>
          <w:i w:val="false"/>
          <w:color w:val="000000"/>
          <w:sz w:val="28"/>
        </w:rPr>
        <w:t xml:space="preserve">
      17. При заполнении раздела "Расчеты по НДС за налоговый период" следует учесть, что в случае, если налогоплательщик представляет приложение 300.12, то формулы, предусмотренные в данном разделе, не применяются. В строку с 300.00.027 I по 300.00.027 II переносится сумма каждой из соответствующих строк с 300.12.025 I по 300.12.025 II. </w:t>
      </w:r>
    </w:p>
    <w:bookmarkEnd w:id="1911"/>
    <w:bookmarkStart w:name="z2272" w:id="1912"/>
    <w:p>
      <w:pPr>
        <w:spacing w:after="0"/>
        <w:ind w:left="0"/>
        <w:jc w:val="both"/>
      </w:pPr>
      <w:r>
        <w:rPr>
          <w:rFonts w:ascii="Times New Roman"/>
          <w:b w:val="false"/>
          <w:i w:val="false"/>
          <w:color w:val="000000"/>
          <w:sz w:val="28"/>
        </w:rPr>
        <w:t xml:space="preserve">
      В разделе "Расчеты по НДС за налоговый период": </w:t>
      </w:r>
    </w:p>
    <w:bookmarkEnd w:id="1912"/>
    <w:bookmarkStart w:name="z2273" w:id="1913"/>
    <w:p>
      <w:pPr>
        <w:spacing w:after="0"/>
        <w:ind w:left="0"/>
        <w:jc w:val="both"/>
      </w:pPr>
      <w:r>
        <w:rPr>
          <w:rFonts w:ascii="Times New Roman"/>
          <w:b w:val="false"/>
          <w:i w:val="false"/>
          <w:color w:val="000000"/>
          <w:sz w:val="28"/>
        </w:rPr>
        <w:t>
      В строке 300.00.027 указывается исчисленная сумма налога на добавленную стоимость за отчетный налоговый период, которая состоит строк 300.00.027 I и 300.00.027 II:</w:t>
      </w:r>
    </w:p>
    <w:bookmarkEnd w:id="1913"/>
    <w:bookmarkStart w:name="z2274" w:id="1914"/>
    <w:p>
      <w:pPr>
        <w:spacing w:after="0"/>
        <w:ind w:left="0"/>
        <w:jc w:val="both"/>
      </w:pPr>
      <w:r>
        <w:rPr>
          <w:rFonts w:ascii="Times New Roman"/>
          <w:b w:val="false"/>
          <w:i w:val="false"/>
          <w:color w:val="000000"/>
          <w:sz w:val="28"/>
        </w:rPr>
        <w:t>
      1) в строке 300.00.027 I указывается сумма налога, подлежащего уплате в бюджет за налоговый период. Данная строка определяется:</w:t>
      </w:r>
    </w:p>
    <w:bookmarkEnd w:id="1914"/>
    <w:bookmarkStart w:name="z2275" w:id="1915"/>
    <w:p>
      <w:pPr>
        <w:spacing w:after="0"/>
        <w:ind w:left="0"/>
        <w:jc w:val="both"/>
      </w:pPr>
      <w:r>
        <w:rPr>
          <w:rFonts w:ascii="Times New Roman"/>
          <w:b w:val="false"/>
          <w:i w:val="false"/>
          <w:color w:val="000000"/>
          <w:sz w:val="28"/>
        </w:rPr>
        <w:t>
      при раздельном методе отнесения в зачет как разница строк 300.00.012, 300.00.025 I и 300.00.026 В (300.00.012 – 300.00.025 I – 300.00.026 В);</w:t>
      </w:r>
    </w:p>
    <w:bookmarkEnd w:id="1915"/>
    <w:bookmarkStart w:name="z2276" w:id="1916"/>
    <w:p>
      <w:pPr>
        <w:spacing w:after="0"/>
        <w:ind w:left="0"/>
        <w:jc w:val="both"/>
      </w:pPr>
      <w:r>
        <w:rPr>
          <w:rFonts w:ascii="Times New Roman"/>
          <w:b w:val="false"/>
          <w:i w:val="false"/>
          <w:color w:val="000000"/>
          <w:sz w:val="28"/>
        </w:rPr>
        <w:t xml:space="preserve">
      при пропорциональном методе отнесения в зачет как разница строк 300.00.012, 300.00.025 II и 300.00.026 В (300.00.012 – 300.00.025 II – 300.00.026 В); </w:t>
      </w:r>
    </w:p>
    <w:bookmarkEnd w:id="1916"/>
    <w:bookmarkStart w:name="z2277" w:id="1917"/>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как разница строк 300.00.012, 300.00.025 III и 300.00.026 В (300.00.012 – 300.00.025 III – 300.00.026 В);</w:t>
      </w:r>
    </w:p>
    <w:bookmarkEnd w:id="1917"/>
    <w:bookmarkStart w:name="z2278" w:id="1918"/>
    <w:p>
      <w:pPr>
        <w:spacing w:after="0"/>
        <w:ind w:left="0"/>
        <w:jc w:val="both"/>
      </w:pPr>
      <w:r>
        <w:rPr>
          <w:rFonts w:ascii="Times New Roman"/>
          <w:b w:val="false"/>
          <w:i w:val="false"/>
          <w:color w:val="000000"/>
          <w:sz w:val="28"/>
        </w:rPr>
        <w:t>
      2) в строке 300.00.027 II указывается превышение суммы налога на добавленную стоимость, относимого в зачет, над суммой начисленного налога, за отчетный налоговый период.</w:t>
      </w:r>
    </w:p>
    <w:bookmarkEnd w:id="1918"/>
    <w:bookmarkStart w:name="z2279" w:id="1919"/>
    <w:p>
      <w:pPr>
        <w:spacing w:after="0"/>
        <w:ind w:left="0"/>
        <w:jc w:val="both"/>
      </w:pPr>
      <w:r>
        <w:rPr>
          <w:rFonts w:ascii="Times New Roman"/>
          <w:b w:val="false"/>
          <w:i w:val="false"/>
          <w:color w:val="000000"/>
          <w:sz w:val="28"/>
        </w:rPr>
        <w:t>
      Данная строка определяется:</w:t>
      </w:r>
    </w:p>
    <w:bookmarkEnd w:id="1919"/>
    <w:bookmarkStart w:name="z2280" w:id="1920"/>
    <w:p>
      <w:pPr>
        <w:spacing w:after="0"/>
        <w:ind w:left="0"/>
        <w:jc w:val="both"/>
      </w:pPr>
      <w:r>
        <w:rPr>
          <w:rFonts w:ascii="Times New Roman"/>
          <w:b w:val="false"/>
          <w:i w:val="false"/>
          <w:color w:val="000000"/>
          <w:sz w:val="28"/>
        </w:rPr>
        <w:t>
      при раздельном методе отнесения в зачет по формуле (300.00.025 I + 300.00.026 В – 300.00.012);</w:t>
      </w:r>
    </w:p>
    <w:bookmarkEnd w:id="1920"/>
    <w:bookmarkStart w:name="z2281" w:id="1921"/>
    <w:p>
      <w:pPr>
        <w:spacing w:after="0"/>
        <w:ind w:left="0"/>
        <w:jc w:val="both"/>
      </w:pPr>
      <w:r>
        <w:rPr>
          <w:rFonts w:ascii="Times New Roman"/>
          <w:b w:val="false"/>
          <w:i w:val="false"/>
          <w:color w:val="000000"/>
          <w:sz w:val="28"/>
        </w:rPr>
        <w:t>
      при пропорциональном методе отнесения в зачет по формуле (300.00.025 II + 300.00.026 В – 300.00.012);</w:t>
      </w:r>
    </w:p>
    <w:bookmarkEnd w:id="1921"/>
    <w:bookmarkStart w:name="z2282" w:id="1922"/>
    <w:p>
      <w:pPr>
        <w:spacing w:after="0"/>
        <w:ind w:left="0"/>
        <w:jc w:val="both"/>
      </w:pPr>
      <w:r>
        <w:rPr>
          <w:rFonts w:ascii="Times New Roman"/>
          <w:b w:val="false"/>
          <w:i w:val="false"/>
          <w:color w:val="000000"/>
          <w:sz w:val="28"/>
        </w:rPr>
        <w:t>
      при применении пропорционального и раздельного метода отнесения в зачет по формуле (300.00.025 III + 300.00.026 В – 300.00.012);</w:t>
      </w:r>
    </w:p>
    <w:bookmarkEnd w:id="1922"/>
    <w:bookmarkStart w:name="z2283" w:id="1923"/>
    <w:p>
      <w:pPr>
        <w:spacing w:after="0"/>
        <w:ind w:left="0"/>
        <w:jc w:val="both"/>
      </w:pPr>
      <w:r>
        <w:rPr>
          <w:rFonts w:ascii="Times New Roman"/>
          <w:b w:val="false"/>
          <w:i w:val="false"/>
          <w:color w:val="000000"/>
          <w:sz w:val="28"/>
        </w:rPr>
        <w:t xml:space="preserve">
      3) в строке 300.00.028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налогоплательщиками, осуществляющими переработку сельскохозяйственной продукции и применяющими </w:t>
      </w:r>
      <w:r>
        <w:rPr>
          <w:rFonts w:ascii="Times New Roman"/>
          <w:b w:val="false"/>
          <w:i w:val="false"/>
          <w:color w:val="000000"/>
          <w:sz w:val="28"/>
        </w:rPr>
        <w:t>статью 267</w:t>
      </w:r>
      <w:r>
        <w:rPr>
          <w:rFonts w:ascii="Times New Roman"/>
          <w:b w:val="false"/>
          <w:i w:val="false"/>
          <w:color w:val="000000"/>
          <w:sz w:val="28"/>
        </w:rPr>
        <w:t xml:space="preserve"> Налогового кодекса;</w:t>
      </w:r>
    </w:p>
    <w:bookmarkEnd w:id="1923"/>
    <w:bookmarkStart w:name="z2284" w:id="1924"/>
    <w:p>
      <w:pPr>
        <w:spacing w:after="0"/>
        <w:ind w:left="0"/>
        <w:jc w:val="both"/>
      </w:pPr>
      <w:r>
        <w:rPr>
          <w:rFonts w:ascii="Times New Roman"/>
          <w:b w:val="false"/>
          <w:i w:val="false"/>
          <w:color w:val="000000"/>
          <w:sz w:val="28"/>
        </w:rPr>
        <w:t>
      4) в строке 300.00.029 указывается сумма налога на добавленную стоимость, подлежащего уплате в бюджет после вычета строки 300.00.028.Строка заполняется налогоплательщиками, осуществляющими переработку сельскохозяйственной продукции и применяющими статью 267 Налогового кодекса, при условии, если сумма строки 300.00.027 I превышает сумму строки 300.00.028. Сумма строки определяется по формуле (300.00.027 I - 300.00.028). Если строка 300.00.028 равна нулевому значению, то в данной строке указывается сумма строки 300.00.027 I. Строка 300.00.029 включает в себя строку 300.00.029 I;</w:t>
      </w:r>
    </w:p>
    <w:bookmarkEnd w:id="1924"/>
    <w:bookmarkStart w:name="z2285" w:id="1925"/>
    <w:p>
      <w:pPr>
        <w:spacing w:after="0"/>
        <w:ind w:left="0"/>
        <w:jc w:val="both"/>
      </w:pPr>
      <w:r>
        <w:rPr>
          <w:rFonts w:ascii="Times New Roman"/>
          <w:b w:val="false"/>
          <w:i w:val="false"/>
          <w:color w:val="000000"/>
          <w:sz w:val="28"/>
        </w:rPr>
        <w:t>
      5) в строке 300.00.029 I указывается сумма налога на добавленную стоимость, подлежащего уплате в бюджет с уменьшением на 70 процентов, предусмотренного статьей 267 Налогового кодекса. Определяется, как произведение строки 300.00.029 и 30 процентов (300.00.029 х 30%);</w:t>
      </w:r>
    </w:p>
    <w:bookmarkEnd w:id="1925"/>
    <w:bookmarkStart w:name="z2286" w:id="1926"/>
    <w:p>
      <w:pPr>
        <w:spacing w:after="0"/>
        <w:ind w:left="0"/>
        <w:jc w:val="both"/>
      </w:pPr>
      <w:r>
        <w:rPr>
          <w:rFonts w:ascii="Times New Roman"/>
          <w:b w:val="false"/>
          <w:i w:val="false"/>
          <w:color w:val="000000"/>
          <w:sz w:val="28"/>
        </w:rPr>
        <w:t>
      6) в строке 300.00.030 указывается сумма уменьшения налога на добавленную стоимость на лицевом счете налогоплательщика в случае, если сумма строки 300.00.027 I превышает сумму строки 300.00.028, в том числе, если строка 300.00.028 равна нулю или не заполнена. Строка заполняется налогоплательщиками, осуществляющими переработку сельскохозяйственного сырья и применяющими статью 267 Налогового кодекса. Сумма строки определяется как разница строк 300.00.029 и 300.00.029 I;</w:t>
      </w:r>
    </w:p>
    <w:bookmarkEnd w:id="1926"/>
    <w:bookmarkStart w:name="z2287" w:id="1927"/>
    <w:p>
      <w:pPr>
        <w:spacing w:after="0"/>
        <w:ind w:left="0"/>
        <w:jc w:val="both"/>
      </w:pPr>
      <w:r>
        <w:rPr>
          <w:rFonts w:ascii="Times New Roman"/>
          <w:b w:val="false"/>
          <w:i w:val="false"/>
          <w:color w:val="000000"/>
          <w:sz w:val="28"/>
        </w:rPr>
        <w:t>
      7) в строке 300.00.031 указывается сумма превышения налога на добавленную стоимость, переносимая на последующие налоговые периоды. Строка заполняется налогоплательщиками, осуществляющими переработку сельскохозяйственного сырья и применяющими статью 267 Налогового кодекса. Строка определяется:</w:t>
      </w:r>
    </w:p>
    <w:bookmarkEnd w:id="1927"/>
    <w:bookmarkStart w:name="z2288" w:id="1928"/>
    <w:p>
      <w:pPr>
        <w:spacing w:after="0"/>
        <w:ind w:left="0"/>
        <w:jc w:val="both"/>
      </w:pPr>
      <w:r>
        <w:rPr>
          <w:rFonts w:ascii="Times New Roman"/>
          <w:b w:val="false"/>
          <w:i w:val="false"/>
          <w:color w:val="000000"/>
          <w:sz w:val="28"/>
        </w:rPr>
        <w:t>
      как разница строк 300.00.028 и 300.00.027 I (300.00.028 - 300.00.027 I), в случае если заполнены ненулевым значением строки 300.00.027 I и 300.00.028 и сумма строки 300.00.028 превышает сумму строки 300.00.027 I;</w:t>
      </w:r>
    </w:p>
    <w:bookmarkEnd w:id="1928"/>
    <w:bookmarkStart w:name="z2289" w:id="1929"/>
    <w:p>
      <w:pPr>
        <w:spacing w:after="0"/>
        <w:ind w:left="0"/>
        <w:jc w:val="both"/>
      </w:pPr>
      <w:r>
        <w:rPr>
          <w:rFonts w:ascii="Times New Roman"/>
          <w:b w:val="false"/>
          <w:i w:val="false"/>
          <w:color w:val="000000"/>
          <w:sz w:val="28"/>
        </w:rPr>
        <w:t>
      как сумма строк 300.00.028 и 300.00.027 II (300.00.028 + 300.00.027 II), если заполнены ненулевым значением строки 300.00.027 II и 300.00.028. Если строка 300.00.027 II равна нулевому значению, то суммой строки 300.00.031 является сумма строки 300.00.028 или если строка 300.00.028 равна нулевому значению, то суммой строки 300.00.031 является сумма строки 300.00.027 II.</w:t>
      </w:r>
    </w:p>
    <w:bookmarkEnd w:id="1929"/>
    <w:bookmarkStart w:name="z2290" w:id="1930"/>
    <w:p>
      <w:pPr>
        <w:spacing w:after="0"/>
        <w:ind w:left="0"/>
        <w:jc w:val="both"/>
      </w:pPr>
      <w:r>
        <w:rPr>
          <w:rFonts w:ascii="Times New Roman"/>
          <w:b w:val="false"/>
          <w:i w:val="false"/>
          <w:color w:val="000000"/>
          <w:sz w:val="28"/>
        </w:rPr>
        <w:t>
      Строка не заполняется в случае, если сумма строки 300.00.027 I превышает сумму строки 300.00.028;</w:t>
      </w:r>
    </w:p>
    <w:bookmarkEnd w:id="1930"/>
    <w:bookmarkStart w:name="z2291" w:id="1931"/>
    <w:p>
      <w:pPr>
        <w:spacing w:after="0"/>
        <w:ind w:left="0"/>
        <w:jc w:val="both"/>
      </w:pPr>
      <w:r>
        <w:rPr>
          <w:rFonts w:ascii="Times New Roman"/>
          <w:b w:val="false"/>
          <w:i w:val="false"/>
          <w:color w:val="000000"/>
          <w:sz w:val="28"/>
        </w:rPr>
        <w:t xml:space="preserve">
      8) в строке 300.00.032 указывается сумма налога на добавленную стоимость по товарам, работам, услугам, использованным для целей оборотов, облагаемых по нулевой ставке. Строка не заполняется плательщиками налога на добавленную стоимость, у которых выполняются условия, предусмотренные пунктом 2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w:t>
      </w:r>
    </w:p>
    <w:bookmarkEnd w:id="1931"/>
    <w:bookmarkStart w:name="z2292" w:id="1932"/>
    <w:p>
      <w:pPr>
        <w:spacing w:after="0"/>
        <w:ind w:left="0"/>
        <w:jc w:val="both"/>
      </w:pPr>
      <w:r>
        <w:rPr>
          <w:rFonts w:ascii="Times New Roman"/>
          <w:b w:val="false"/>
          <w:i w:val="false"/>
          <w:color w:val="000000"/>
          <w:sz w:val="28"/>
        </w:rPr>
        <w:t xml:space="preserve">
      18. В разделе "Требование о возврате превышения НДС": </w:t>
      </w:r>
    </w:p>
    <w:bookmarkEnd w:id="1932"/>
    <w:bookmarkStart w:name="z2293" w:id="1933"/>
    <w:p>
      <w:pPr>
        <w:spacing w:after="0"/>
        <w:ind w:left="0"/>
        <w:jc w:val="both"/>
      </w:pPr>
      <w:r>
        <w:rPr>
          <w:rFonts w:ascii="Times New Roman"/>
          <w:b w:val="false"/>
          <w:i w:val="false"/>
          <w:color w:val="000000"/>
          <w:sz w:val="28"/>
        </w:rPr>
        <w:t xml:space="preserve">
      1) в строке 300.00.033 указывается требование о возврате превышения налога на добавленную стоимость, относимого в зачет, над суммой начисленного налога в соответствии со </w:t>
      </w:r>
      <w:r>
        <w:rPr>
          <w:rFonts w:ascii="Times New Roman"/>
          <w:b w:val="false"/>
          <w:i w:val="false"/>
          <w:color w:val="000000"/>
          <w:sz w:val="28"/>
        </w:rPr>
        <w:t>статьями 12</w:t>
      </w:r>
      <w:r>
        <w:rPr>
          <w:rFonts w:ascii="Times New Roman"/>
          <w:b w:val="false"/>
          <w:i w:val="false"/>
          <w:color w:val="000000"/>
          <w:sz w:val="28"/>
        </w:rPr>
        <w:t xml:space="preserve"> Закона о введении и 272 Налогового кодекса. Данная строка не заполняется в случае, если в разделе "Общая информация о плательщике налога на добавленную стоимость"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bookmarkEnd w:id="1933"/>
    <w:bookmarkStart w:name="z2294" w:id="1934"/>
    <w:p>
      <w:pPr>
        <w:spacing w:after="0"/>
        <w:ind w:left="0"/>
        <w:jc w:val="both"/>
      </w:pPr>
      <w:r>
        <w:rPr>
          <w:rFonts w:ascii="Times New Roman"/>
          <w:b w:val="false"/>
          <w:i w:val="false"/>
          <w:color w:val="000000"/>
          <w:sz w:val="28"/>
        </w:rPr>
        <w:t xml:space="preserve">
      2) ячейка в строке 300.00.033 I отмечается в случае, если налогоплательщик отказывается от возврата превышения НДС в упрощенном порядке в соответствии со </w:t>
      </w:r>
      <w:r>
        <w:rPr>
          <w:rFonts w:ascii="Times New Roman"/>
          <w:b w:val="false"/>
          <w:i w:val="false"/>
          <w:color w:val="000000"/>
          <w:sz w:val="28"/>
        </w:rPr>
        <w:t>статьей 274</w:t>
      </w:r>
      <w:r>
        <w:rPr>
          <w:rFonts w:ascii="Times New Roman"/>
          <w:b w:val="false"/>
          <w:i w:val="false"/>
          <w:color w:val="000000"/>
          <w:sz w:val="28"/>
        </w:rPr>
        <w:t xml:space="preserve"> Налогового кодекса; </w:t>
      </w:r>
    </w:p>
    <w:bookmarkEnd w:id="1934"/>
    <w:bookmarkStart w:name="z2295" w:id="1935"/>
    <w:p>
      <w:pPr>
        <w:spacing w:after="0"/>
        <w:ind w:left="0"/>
        <w:jc w:val="both"/>
      </w:pPr>
      <w:r>
        <w:rPr>
          <w:rFonts w:ascii="Times New Roman"/>
          <w:b w:val="false"/>
          <w:i w:val="false"/>
          <w:color w:val="000000"/>
          <w:sz w:val="28"/>
        </w:rPr>
        <w:t>
      3) в строке 300.00.033 II указывается налоговый период, за который плательщиком налога на добавленную стоимость подается настоящее требование о возврате суммы превышения налога на добавленную стоимость. Данная строка подлежит обязательному заполнению, если заполнена строка 300.00.033.</w:t>
      </w:r>
    </w:p>
    <w:bookmarkEnd w:id="1935"/>
    <w:bookmarkStart w:name="z2296" w:id="1936"/>
    <w:p>
      <w:pPr>
        <w:spacing w:after="0"/>
        <w:ind w:left="0"/>
        <w:jc w:val="both"/>
      </w:pPr>
      <w:r>
        <w:rPr>
          <w:rFonts w:ascii="Times New Roman"/>
          <w:b w:val="false"/>
          <w:i w:val="false"/>
          <w:color w:val="000000"/>
          <w:sz w:val="28"/>
        </w:rPr>
        <w:t>
      19. В разделе "Ответственность налогоплательщика":</w:t>
      </w:r>
    </w:p>
    <w:bookmarkEnd w:id="1936"/>
    <w:bookmarkStart w:name="z2297" w:id="1937"/>
    <w:p>
      <w:pPr>
        <w:spacing w:after="0"/>
        <w:ind w:left="0"/>
        <w:jc w:val="both"/>
      </w:pPr>
      <w:r>
        <w:rPr>
          <w:rFonts w:ascii="Times New Roman"/>
          <w:b w:val="false"/>
          <w:i w:val="false"/>
          <w:color w:val="000000"/>
          <w:sz w:val="28"/>
        </w:rPr>
        <w:t>
      1) в поле "Ф.И.О. налогоплательщика (руководителя)"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1937"/>
    <w:bookmarkStart w:name="z2298" w:id="1938"/>
    <w:p>
      <w:pPr>
        <w:spacing w:after="0"/>
        <w:ind w:left="0"/>
        <w:jc w:val="both"/>
      </w:pPr>
      <w:r>
        <w:rPr>
          <w:rFonts w:ascii="Times New Roman"/>
          <w:b w:val="false"/>
          <w:i w:val="false"/>
          <w:color w:val="000000"/>
          <w:sz w:val="28"/>
        </w:rPr>
        <w:t>
      2) дата подачи декларации.</w:t>
      </w:r>
    </w:p>
    <w:bookmarkEnd w:id="1938"/>
    <w:bookmarkStart w:name="z2299" w:id="1939"/>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1939"/>
    <w:bookmarkStart w:name="z2300" w:id="1940"/>
    <w:p>
      <w:pPr>
        <w:spacing w:after="0"/>
        <w:ind w:left="0"/>
        <w:jc w:val="both"/>
      </w:pPr>
      <w:r>
        <w:rPr>
          <w:rFonts w:ascii="Times New Roman"/>
          <w:b w:val="false"/>
          <w:i w:val="false"/>
          <w:color w:val="000000"/>
          <w:sz w:val="28"/>
        </w:rPr>
        <w:t>
      3) код органа государственных доходов.</w:t>
      </w:r>
    </w:p>
    <w:bookmarkEnd w:id="1940"/>
    <w:bookmarkStart w:name="z2301" w:id="1941"/>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1941"/>
    <w:bookmarkStart w:name="z2302" w:id="1942"/>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bookmarkEnd w:id="1942"/>
    <w:bookmarkStart w:name="z2303" w:id="1943"/>
    <w:p>
      <w:pPr>
        <w:spacing w:after="0"/>
        <w:ind w:left="0"/>
        <w:jc w:val="both"/>
      </w:pPr>
      <w:r>
        <w:rPr>
          <w:rFonts w:ascii="Times New Roman"/>
          <w:b w:val="false"/>
          <w:i w:val="false"/>
          <w:color w:val="000000"/>
          <w:sz w:val="28"/>
        </w:rPr>
        <w:t>
      5) дата приема декларации.</w:t>
      </w:r>
    </w:p>
    <w:bookmarkEnd w:id="1943"/>
    <w:bookmarkStart w:name="z2304" w:id="1944"/>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1944"/>
    <w:bookmarkStart w:name="z2305" w:id="1945"/>
    <w:p>
      <w:pPr>
        <w:spacing w:after="0"/>
        <w:ind w:left="0"/>
        <w:jc w:val="both"/>
      </w:pPr>
      <w:r>
        <w:rPr>
          <w:rFonts w:ascii="Times New Roman"/>
          <w:b w:val="false"/>
          <w:i w:val="false"/>
          <w:color w:val="000000"/>
          <w:sz w:val="28"/>
        </w:rPr>
        <w:t>
      6) входящий номер документа.</w:t>
      </w:r>
    </w:p>
    <w:bookmarkEnd w:id="1945"/>
    <w:bookmarkStart w:name="z2306" w:id="1946"/>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1946"/>
    <w:bookmarkStart w:name="z2307" w:id="1947"/>
    <w:p>
      <w:pPr>
        <w:spacing w:after="0"/>
        <w:ind w:left="0"/>
        <w:jc w:val="both"/>
      </w:pPr>
      <w:r>
        <w:rPr>
          <w:rFonts w:ascii="Times New Roman"/>
          <w:b w:val="false"/>
          <w:i w:val="false"/>
          <w:color w:val="000000"/>
          <w:sz w:val="28"/>
        </w:rPr>
        <w:t>
      7) дата почтового штемпеля.</w:t>
      </w:r>
    </w:p>
    <w:bookmarkEnd w:id="1947"/>
    <w:bookmarkStart w:name="z2308" w:id="1948"/>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1948"/>
    <w:bookmarkStart w:name="z2309" w:id="1949"/>
    <w:p>
      <w:pPr>
        <w:spacing w:after="0"/>
        <w:ind w:left="0"/>
        <w:jc w:val="left"/>
      </w:pPr>
      <w:r>
        <w:rPr>
          <w:rFonts w:ascii="Times New Roman"/>
          <w:b/>
          <w:i w:val="false"/>
          <w:color w:val="000000"/>
        </w:rPr>
        <w:t xml:space="preserve"> Глава 3. Составление формы 300.01 –</w:t>
      </w:r>
      <w:r>
        <w:br/>
      </w:r>
      <w:r>
        <w:rPr>
          <w:rFonts w:ascii="Times New Roman"/>
          <w:b/>
          <w:i w:val="false"/>
          <w:color w:val="000000"/>
        </w:rPr>
        <w:t>Оборот по реализации, облагаемый по нулевой ставке</w:t>
      </w:r>
    </w:p>
    <w:bookmarkEnd w:id="1949"/>
    <w:bookmarkStart w:name="z2311" w:id="1950"/>
    <w:p>
      <w:pPr>
        <w:spacing w:after="0"/>
        <w:ind w:left="0"/>
        <w:jc w:val="both"/>
      </w:pPr>
      <w:r>
        <w:rPr>
          <w:rFonts w:ascii="Times New Roman"/>
          <w:b w:val="false"/>
          <w:i w:val="false"/>
          <w:color w:val="000000"/>
          <w:sz w:val="28"/>
        </w:rPr>
        <w:t>
      20. Данная форма предназначена для детального отражения информации об оборотах, облагаемых налогом на добавленную стоимость по нулевой ставке, а также о суммах налога на добавленную стоимость, отнесенных в зачет по товарам, работам, услугам, использованным для целей оборотов, облагаемых по нулевой ставке.</w:t>
      </w:r>
    </w:p>
    <w:bookmarkEnd w:id="1950"/>
    <w:bookmarkStart w:name="z2312" w:id="1951"/>
    <w:p>
      <w:pPr>
        <w:spacing w:after="0"/>
        <w:ind w:left="0"/>
        <w:jc w:val="both"/>
      </w:pPr>
      <w:r>
        <w:rPr>
          <w:rFonts w:ascii="Times New Roman"/>
          <w:b w:val="false"/>
          <w:i w:val="false"/>
          <w:color w:val="000000"/>
          <w:sz w:val="28"/>
        </w:rPr>
        <w:t>
      Приложение 300.01 подлежит заполнению, если в разделе "Общая информация о плательщике НДС" формы 300.00 в строке 12 "Представленные приложения" отмечена ячейка "01".</w:t>
      </w:r>
    </w:p>
    <w:bookmarkEnd w:id="1951"/>
    <w:bookmarkStart w:name="z2313" w:id="1952"/>
    <w:p>
      <w:pPr>
        <w:spacing w:after="0"/>
        <w:ind w:left="0"/>
        <w:jc w:val="both"/>
      </w:pPr>
      <w:r>
        <w:rPr>
          <w:rFonts w:ascii="Times New Roman"/>
          <w:b w:val="false"/>
          <w:i w:val="false"/>
          <w:color w:val="000000"/>
          <w:sz w:val="28"/>
        </w:rPr>
        <w:t xml:space="preserve">
      21. В разделе "Оборот по реализации, облагаемый по нулевой ставке" отражаются обороты, облагаемые по нулевой ставке в соответствии с </w:t>
      </w:r>
      <w:r>
        <w:rPr>
          <w:rFonts w:ascii="Times New Roman"/>
          <w:b w:val="false"/>
          <w:i w:val="false"/>
          <w:color w:val="000000"/>
          <w:sz w:val="28"/>
        </w:rPr>
        <w:t>главами 31</w:t>
      </w:r>
      <w:r>
        <w:rPr>
          <w:rFonts w:ascii="Times New Roman"/>
          <w:b w:val="false"/>
          <w:i w:val="false"/>
          <w:color w:val="000000"/>
          <w:sz w:val="28"/>
        </w:rPr>
        <w:t xml:space="preserve"> и 37-1 Налогового кодекса. </w:t>
      </w:r>
    </w:p>
    <w:bookmarkEnd w:id="1952"/>
    <w:bookmarkStart w:name="z2314" w:id="1953"/>
    <w:p>
      <w:pPr>
        <w:spacing w:after="0"/>
        <w:ind w:left="0"/>
        <w:jc w:val="both"/>
      </w:pPr>
      <w:r>
        <w:rPr>
          <w:rFonts w:ascii="Times New Roman"/>
          <w:b w:val="false"/>
          <w:i w:val="false"/>
          <w:color w:val="000000"/>
          <w:sz w:val="28"/>
        </w:rPr>
        <w:t>
      В данном разделе:</w:t>
      </w:r>
    </w:p>
    <w:bookmarkEnd w:id="1953"/>
    <w:bookmarkStart w:name="z2315" w:id="1954"/>
    <w:p>
      <w:pPr>
        <w:spacing w:after="0"/>
        <w:ind w:left="0"/>
        <w:jc w:val="both"/>
      </w:pPr>
      <w:r>
        <w:rPr>
          <w:rFonts w:ascii="Times New Roman"/>
          <w:b w:val="false"/>
          <w:i w:val="false"/>
          <w:color w:val="000000"/>
          <w:sz w:val="28"/>
        </w:rPr>
        <w:t>
      1) в строке 300.01.001 указывается оборот по реализации товаров на экспорт. Данная строка включает в себя строки 300.01.001 I, 300.01.001 II, 300.01.001 III, 300.01.001 IV, 300.01.001 V;</w:t>
      </w:r>
    </w:p>
    <w:bookmarkEnd w:id="1954"/>
    <w:bookmarkStart w:name="z2316" w:id="1955"/>
    <w:p>
      <w:pPr>
        <w:spacing w:after="0"/>
        <w:ind w:left="0"/>
        <w:jc w:val="both"/>
      </w:pPr>
      <w:r>
        <w:rPr>
          <w:rFonts w:ascii="Times New Roman"/>
          <w:b w:val="false"/>
          <w:i w:val="false"/>
          <w:color w:val="000000"/>
          <w:sz w:val="28"/>
        </w:rPr>
        <w:t>
      2) в строке 300.01.001 I указывается оборот по реализации товаров на экспорт в государства, не являющиеся членами Таможенного союза;</w:t>
      </w:r>
    </w:p>
    <w:bookmarkEnd w:id="1955"/>
    <w:bookmarkStart w:name="z2317" w:id="1956"/>
    <w:p>
      <w:pPr>
        <w:spacing w:after="0"/>
        <w:ind w:left="0"/>
        <w:jc w:val="both"/>
      </w:pPr>
      <w:r>
        <w:rPr>
          <w:rFonts w:ascii="Times New Roman"/>
          <w:b w:val="false"/>
          <w:i w:val="false"/>
          <w:color w:val="000000"/>
          <w:sz w:val="28"/>
        </w:rPr>
        <w:t>
      3) в строке 300.01.001 II указывается оборот по реализации товаров на экспорт в Российскую Федерацию;</w:t>
      </w:r>
    </w:p>
    <w:bookmarkEnd w:id="1956"/>
    <w:bookmarkStart w:name="z2318" w:id="1957"/>
    <w:p>
      <w:pPr>
        <w:spacing w:after="0"/>
        <w:ind w:left="0"/>
        <w:jc w:val="both"/>
      </w:pPr>
      <w:r>
        <w:rPr>
          <w:rFonts w:ascii="Times New Roman"/>
          <w:b w:val="false"/>
          <w:i w:val="false"/>
          <w:color w:val="000000"/>
          <w:sz w:val="28"/>
        </w:rPr>
        <w:t>
      4) в строке 300.01.001 III указывается оборот по реализации товаров на экспорт в Республику Беларусь;</w:t>
      </w:r>
    </w:p>
    <w:bookmarkEnd w:id="1957"/>
    <w:bookmarkStart w:name="z2319" w:id="1958"/>
    <w:p>
      <w:pPr>
        <w:spacing w:after="0"/>
        <w:ind w:left="0"/>
        <w:jc w:val="both"/>
      </w:pPr>
      <w:r>
        <w:rPr>
          <w:rFonts w:ascii="Times New Roman"/>
          <w:b w:val="false"/>
          <w:i w:val="false"/>
          <w:color w:val="000000"/>
          <w:sz w:val="28"/>
        </w:rPr>
        <w:t>
      5) в строке 300.01.001 IV указывается оборот по реализации товаров на экспорт в Республику Армения;</w:t>
      </w:r>
    </w:p>
    <w:bookmarkEnd w:id="1958"/>
    <w:bookmarkStart w:name="z2320" w:id="1959"/>
    <w:p>
      <w:pPr>
        <w:spacing w:after="0"/>
        <w:ind w:left="0"/>
        <w:jc w:val="both"/>
      </w:pPr>
      <w:r>
        <w:rPr>
          <w:rFonts w:ascii="Times New Roman"/>
          <w:b w:val="false"/>
          <w:i w:val="false"/>
          <w:color w:val="000000"/>
          <w:sz w:val="28"/>
        </w:rPr>
        <w:t>
      6) в строке 300.01.001 V указывается оборот по реализации товаров на экспорт в Кыргызскую Республику;</w:t>
      </w:r>
    </w:p>
    <w:bookmarkEnd w:id="1959"/>
    <w:bookmarkStart w:name="z2321" w:id="1960"/>
    <w:p>
      <w:pPr>
        <w:spacing w:after="0"/>
        <w:ind w:left="0"/>
        <w:jc w:val="both"/>
      </w:pPr>
      <w:r>
        <w:rPr>
          <w:rFonts w:ascii="Times New Roman"/>
          <w:b w:val="false"/>
          <w:i w:val="false"/>
          <w:color w:val="000000"/>
          <w:sz w:val="28"/>
        </w:rPr>
        <w:t>
      7) в строке 300.01.002 указывается оборот по реализации услуг по международным перевозкам;</w:t>
      </w:r>
    </w:p>
    <w:bookmarkEnd w:id="1960"/>
    <w:bookmarkStart w:name="z2322" w:id="1961"/>
    <w:p>
      <w:pPr>
        <w:spacing w:after="0"/>
        <w:ind w:left="0"/>
        <w:jc w:val="both"/>
      </w:pPr>
      <w:r>
        <w:rPr>
          <w:rFonts w:ascii="Times New Roman"/>
          <w:b w:val="false"/>
          <w:i w:val="false"/>
          <w:color w:val="000000"/>
          <w:sz w:val="28"/>
        </w:rPr>
        <w:t>
      8) в строке 300.01.003 указывается прочая реализация облагаемая по нулевой ставке;</w:t>
      </w:r>
    </w:p>
    <w:bookmarkEnd w:id="1961"/>
    <w:bookmarkStart w:name="z2323" w:id="1962"/>
    <w:p>
      <w:pPr>
        <w:spacing w:after="0"/>
        <w:ind w:left="0"/>
        <w:jc w:val="both"/>
      </w:pPr>
      <w:r>
        <w:rPr>
          <w:rFonts w:ascii="Times New Roman"/>
          <w:b w:val="false"/>
          <w:i w:val="false"/>
          <w:color w:val="000000"/>
          <w:sz w:val="28"/>
        </w:rPr>
        <w:t>
      9) в строке 300.01.004 указывается итоговый оборот по реализации, облагаемый налогом на добавленную стоимость по нулевой ставке, определяемый как сумма строк с 300.01.001 по 300.01.003.</w:t>
      </w:r>
    </w:p>
    <w:bookmarkEnd w:id="1962"/>
    <w:bookmarkStart w:name="z2324" w:id="1963"/>
    <w:p>
      <w:pPr>
        <w:spacing w:after="0"/>
        <w:ind w:left="0"/>
        <w:jc w:val="both"/>
      </w:pPr>
      <w:r>
        <w:rPr>
          <w:rFonts w:ascii="Times New Roman"/>
          <w:b w:val="false"/>
          <w:i w:val="false"/>
          <w:color w:val="000000"/>
          <w:sz w:val="28"/>
        </w:rPr>
        <w:t xml:space="preserve">
      22. Раздел "Сумма НДС, относимого в зачет и использованного для целей оборота, облагаемого по нулевой ставке" не заполняется плательщиками налога на добавленную стоимость, у которых выполняются условия предусмотренные пунктом 2 статьи 25 Закона о введении и </w:t>
      </w:r>
      <w:r>
        <w:rPr>
          <w:rFonts w:ascii="Times New Roman"/>
          <w:b w:val="false"/>
          <w:i w:val="false"/>
          <w:color w:val="000000"/>
          <w:sz w:val="28"/>
        </w:rPr>
        <w:t>пунктом 3</w:t>
      </w:r>
      <w:r>
        <w:rPr>
          <w:rFonts w:ascii="Times New Roman"/>
          <w:b w:val="false"/>
          <w:i w:val="false"/>
          <w:color w:val="000000"/>
          <w:sz w:val="28"/>
        </w:rPr>
        <w:t xml:space="preserve"> статьи 272 Налогового кодекса. </w:t>
      </w:r>
    </w:p>
    <w:bookmarkEnd w:id="1963"/>
    <w:bookmarkStart w:name="z2325" w:id="1964"/>
    <w:p>
      <w:pPr>
        <w:spacing w:after="0"/>
        <w:ind w:left="0"/>
        <w:jc w:val="both"/>
      </w:pPr>
      <w:r>
        <w:rPr>
          <w:rFonts w:ascii="Times New Roman"/>
          <w:b w:val="false"/>
          <w:i w:val="false"/>
          <w:color w:val="000000"/>
          <w:sz w:val="28"/>
        </w:rPr>
        <w:t>
      В данном разделе:</w:t>
      </w:r>
    </w:p>
    <w:bookmarkEnd w:id="1964"/>
    <w:bookmarkStart w:name="z2326" w:id="1965"/>
    <w:p>
      <w:pPr>
        <w:spacing w:after="0"/>
        <w:ind w:left="0"/>
        <w:jc w:val="both"/>
      </w:pPr>
      <w:r>
        <w:rPr>
          <w:rFonts w:ascii="Times New Roman"/>
          <w:b w:val="false"/>
          <w:i w:val="false"/>
          <w:color w:val="000000"/>
          <w:sz w:val="28"/>
        </w:rPr>
        <w:t>
      1) в строке 300.01.005 указывается сумма налога на добавленную стоимость, отнесенного в зачет по товарам, работам, услугам, использованным для целей оборота по реализации товаров на экспорт;</w:t>
      </w:r>
    </w:p>
    <w:bookmarkEnd w:id="1965"/>
    <w:bookmarkStart w:name="z2327" w:id="1966"/>
    <w:p>
      <w:pPr>
        <w:spacing w:after="0"/>
        <w:ind w:left="0"/>
        <w:jc w:val="both"/>
      </w:pPr>
      <w:r>
        <w:rPr>
          <w:rFonts w:ascii="Times New Roman"/>
          <w:b w:val="false"/>
          <w:i w:val="false"/>
          <w:color w:val="000000"/>
          <w:sz w:val="28"/>
        </w:rPr>
        <w:t xml:space="preserve">
      2) в строке 300.01.006 указывается сумма налога на добавленную стоимость, отнесенного в зачет по товарам, работам, услугам, использованным для целей оборота по реализации услуг по международным перевозкам; </w:t>
      </w:r>
    </w:p>
    <w:bookmarkEnd w:id="1966"/>
    <w:bookmarkStart w:name="z2328" w:id="1967"/>
    <w:p>
      <w:pPr>
        <w:spacing w:after="0"/>
        <w:ind w:left="0"/>
        <w:jc w:val="both"/>
      </w:pPr>
      <w:r>
        <w:rPr>
          <w:rFonts w:ascii="Times New Roman"/>
          <w:b w:val="false"/>
          <w:i w:val="false"/>
          <w:color w:val="000000"/>
          <w:sz w:val="28"/>
        </w:rPr>
        <w:t>
      3) в строке 300.01.007 указывается сумма налога на добавленную стоимость, отнесенного в зачет по товарам, работам, услугам, использованным для целей оборота по прочей реализации, облагаемой по нулевой ставке;</w:t>
      </w:r>
    </w:p>
    <w:bookmarkEnd w:id="1967"/>
    <w:bookmarkStart w:name="z2329" w:id="1968"/>
    <w:p>
      <w:pPr>
        <w:spacing w:after="0"/>
        <w:ind w:left="0"/>
        <w:jc w:val="both"/>
      </w:pPr>
      <w:r>
        <w:rPr>
          <w:rFonts w:ascii="Times New Roman"/>
          <w:b w:val="false"/>
          <w:i w:val="false"/>
          <w:color w:val="000000"/>
          <w:sz w:val="28"/>
        </w:rPr>
        <w:t>
      4) в строке 300.01.008 указывается итоговая сумма налога на добавленную стоимость, отнесенного в зачет по товарам, работам, услугам, использованным для целей оборотов, облагаемых по нулевой ставке. Данная строка определяется как сумма строк с 300.01.005 по 300.01.013.</w:t>
      </w:r>
    </w:p>
    <w:bookmarkEnd w:id="1968"/>
    <w:bookmarkStart w:name="z2330" w:id="1969"/>
    <w:p>
      <w:pPr>
        <w:spacing w:after="0"/>
        <w:ind w:left="0"/>
        <w:jc w:val="both"/>
      </w:pPr>
      <w:r>
        <w:rPr>
          <w:rFonts w:ascii="Times New Roman"/>
          <w:b w:val="false"/>
          <w:i w:val="false"/>
          <w:color w:val="000000"/>
          <w:sz w:val="28"/>
        </w:rPr>
        <w:t>
      Сумма строки 300.01.004 переносится в строку 300.00.002.</w:t>
      </w:r>
    </w:p>
    <w:bookmarkEnd w:id="1969"/>
    <w:bookmarkStart w:name="z2331" w:id="1970"/>
    <w:p>
      <w:pPr>
        <w:spacing w:after="0"/>
        <w:ind w:left="0"/>
        <w:jc w:val="both"/>
      </w:pPr>
      <w:r>
        <w:rPr>
          <w:rFonts w:ascii="Times New Roman"/>
          <w:b w:val="false"/>
          <w:i w:val="false"/>
          <w:color w:val="000000"/>
          <w:sz w:val="28"/>
        </w:rPr>
        <w:t>
      Сумма строки 300.01.008 переносится в строку 300.00.032.</w:t>
      </w:r>
    </w:p>
    <w:bookmarkEnd w:id="1970"/>
    <w:bookmarkStart w:name="z2332" w:id="1971"/>
    <w:p>
      <w:pPr>
        <w:spacing w:after="0"/>
        <w:ind w:left="0"/>
        <w:jc w:val="left"/>
      </w:pPr>
      <w:r>
        <w:rPr>
          <w:rFonts w:ascii="Times New Roman"/>
          <w:b/>
          <w:i w:val="false"/>
          <w:color w:val="000000"/>
        </w:rPr>
        <w:t xml:space="preserve"> Глава 4. Составление формы 300.02 –</w:t>
      </w:r>
      <w:r>
        <w:br/>
      </w:r>
      <w:r>
        <w:rPr>
          <w:rFonts w:ascii="Times New Roman"/>
          <w:b/>
          <w:i w:val="false"/>
          <w:color w:val="000000"/>
        </w:rPr>
        <w:t>Обороты по реализации товаров, работ, услуг и импорт, освобожденные от налога на добавленную стоимость</w:t>
      </w:r>
    </w:p>
    <w:bookmarkEnd w:id="1971"/>
    <w:bookmarkStart w:name="z2334" w:id="1972"/>
    <w:p>
      <w:pPr>
        <w:spacing w:after="0"/>
        <w:ind w:left="0"/>
        <w:jc w:val="both"/>
      </w:pPr>
      <w:r>
        <w:rPr>
          <w:rFonts w:ascii="Times New Roman"/>
          <w:b w:val="false"/>
          <w:i w:val="false"/>
          <w:color w:val="000000"/>
          <w:sz w:val="28"/>
        </w:rPr>
        <w:t xml:space="preserve">
      23. Данная форма предназначена для детального отражения оборотов по реализации товаров, работ, услуг и импорта, освобожденных от налога на добавленную стоимость в соответствии с </w:t>
      </w:r>
      <w:r>
        <w:rPr>
          <w:rFonts w:ascii="Times New Roman"/>
          <w:b w:val="false"/>
          <w:i w:val="false"/>
          <w:color w:val="000000"/>
          <w:sz w:val="28"/>
        </w:rPr>
        <w:t>главой 33</w:t>
      </w:r>
      <w:r>
        <w:rPr>
          <w:rFonts w:ascii="Times New Roman"/>
          <w:b w:val="false"/>
          <w:i w:val="false"/>
          <w:color w:val="000000"/>
          <w:sz w:val="28"/>
        </w:rPr>
        <w:t xml:space="preserve"> и </w:t>
      </w:r>
      <w:r>
        <w:rPr>
          <w:rFonts w:ascii="Times New Roman"/>
          <w:b w:val="false"/>
          <w:i w:val="false"/>
          <w:color w:val="000000"/>
          <w:sz w:val="28"/>
        </w:rPr>
        <w:t>пунктом 1</w:t>
      </w:r>
      <w:r>
        <w:rPr>
          <w:rFonts w:ascii="Times New Roman"/>
          <w:b w:val="false"/>
          <w:i w:val="false"/>
          <w:color w:val="000000"/>
          <w:sz w:val="28"/>
        </w:rPr>
        <w:t xml:space="preserve"> статьи 276-15 Налогового кодекса.</w:t>
      </w:r>
    </w:p>
    <w:bookmarkEnd w:id="1972"/>
    <w:bookmarkStart w:name="z2335" w:id="1973"/>
    <w:p>
      <w:pPr>
        <w:spacing w:after="0"/>
        <w:ind w:left="0"/>
        <w:jc w:val="both"/>
      </w:pPr>
      <w:r>
        <w:rPr>
          <w:rFonts w:ascii="Times New Roman"/>
          <w:b w:val="false"/>
          <w:i w:val="false"/>
          <w:color w:val="000000"/>
          <w:sz w:val="28"/>
        </w:rPr>
        <w:t>
      Приложение 300.02 подлежит заполнению, если в разделе "Общая информация о плательщике НДС" формы 300.00 в строке 12 "Представленные приложения" отмечена ячейка "02".</w:t>
      </w:r>
    </w:p>
    <w:bookmarkEnd w:id="1973"/>
    <w:bookmarkStart w:name="z2336" w:id="1974"/>
    <w:p>
      <w:pPr>
        <w:spacing w:after="0"/>
        <w:ind w:left="0"/>
        <w:jc w:val="both"/>
      </w:pPr>
      <w:r>
        <w:rPr>
          <w:rFonts w:ascii="Times New Roman"/>
          <w:b w:val="false"/>
          <w:i w:val="false"/>
          <w:color w:val="000000"/>
          <w:sz w:val="28"/>
        </w:rPr>
        <w:t>
      24. В разделе "Обороты по реализации, освобожденные от НДС":</w:t>
      </w:r>
    </w:p>
    <w:bookmarkEnd w:id="1974"/>
    <w:bookmarkStart w:name="z2337" w:id="1975"/>
    <w:p>
      <w:pPr>
        <w:spacing w:after="0"/>
        <w:ind w:left="0"/>
        <w:jc w:val="both"/>
      </w:pPr>
      <w:r>
        <w:rPr>
          <w:rFonts w:ascii="Times New Roman"/>
          <w:b w:val="false"/>
          <w:i w:val="false"/>
          <w:color w:val="000000"/>
          <w:sz w:val="28"/>
        </w:rPr>
        <w:t xml:space="preserve">
      1) в строке 300.02.001 указывается сумма оборотов по реализации товаров, работ, услуг, освобожденных от налога на добавленную стоимость в соответствии со </w:t>
      </w:r>
      <w:r>
        <w:rPr>
          <w:rFonts w:ascii="Times New Roman"/>
          <w:b w:val="false"/>
          <w:i w:val="false"/>
          <w:color w:val="000000"/>
          <w:sz w:val="28"/>
        </w:rPr>
        <w:t>статьями 248</w:t>
      </w:r>
      <w:r>
        <w:rPr>
          <w:rFonts w:ascii="Times New Roman"/>
          <w:b w:val="false"/>
          <w:i w:val="false"/>
          <w:color w:val="000000"/>
          <w:sz w:val="28"/>
        </w:rPr>
        <w:t>-</w:t>
      </w:r>
      <w:r>
        <w:rPr>
          <w:rFonts w:ascii="Times New Roman"/>
          <w:b w:val="false"/>
          <w:i w:val="false"/>
          <w:color w:val="000000"/>
          <w:sz w:val="28"/>
        </w:rPr>
        <w:t>254</w:t>
      </w:r>
      <w:r>
        <w:rPr>
          <w:rFonts w:ascii="Times New Roman"/>
          <w:b w:val="false"/>
          <w:i w:val="false"/>
          <w:color w:val="000000"/>
          <w:sz w:val="28"/>
        </w:rPr>
        <w:t xml:space="preserve"> Налогового кодекса и соответствующими нормами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p>
    <w:bookmarkEnd w:id="1975"/>
    <w:bookmarkStart w:name="z2338" w:id="1976"/>
    <w:p>
      <w:pPr>
        <w:spacing w:after="0"/>
        <w:ind w:left="0"/>
        <w:jc w:val="both"/>
      </w:pPr>
      <w:r>
        <w:rPr>
          <w:rFonts w:ascii="Times New Roman"/>
          <w:b w:val="false"/>
          <w:i w:val="false"/>
          <w:color w:val="000000"/>
          <w:sz w:val="28"/>
        </w:rPr>
        <w:t>
      2) в строке 300.02.002 указывается оборот по реализации товаров, работ, услуг, освобожденный от налога на добавленную стоимость в соответствии с международными договорами, предусматривающими такое освобождение;</w:t>
      </w:r>
    </w:p>
    <w:bookmarkEnd w:id="1976"/>
    <w:bookmarkStart w:name="z2339" w:id="1977"/>
    <w:p>
      <w:pPr>
        <w:spacing w:after="0"/>
        <w:ind w:left="0"/>
        <w:jc w:val="both"/>
      </w:pPr>
      <w:r>
        <w:rPr>
          <w:rFonts w:ascii="Times New Roman"/>
          <w:b w:val="false"/>
          <w:i w:val="false"/>
          <w:color w:val="000000"/>
          <w:sz w:val="28"/>
        </w:rPr>
        <w:t xml:space="preserve">
      3) в строке 300.02.003 указываются финансовые операции, освобождаемые от НДС в соответствии со </w:t>
      </w:r>
      <w:r>
        <w:rPr>
          <w:rFonts w:ascii="Times New Roman"/>
          <w:b w:val="false"/>
          <w:i w:val="false"/>
          <w:color w:val="000000"/>
          <w:sz w:val="28"/>
        </w:rPr>
        <w:t>статьей 250</w:t>
      </w:r>
      <w:r>
        <w:rPr>
          <w:rFonts w:ascii="Times New Roman"/>
          <w:b w:val="false"/>
          <w:i w:val="false"/>
          <w:color w:val="000000"/>
          <w:sz w:val="28"/>
        </w:rPr>
        <w:t xml:space="preserve"> Налогового кодекса;</w:t>
      </w:r>
    </w:p>
    <w:bookmarkEnd w:id="1977"/>
    <w:bookmarkStart w:name="z2340" w:id="1978"/>
    <w:p>
      <w:pPr>
        <w:spacing w:after="0"/>
        <w:ind w:left="0"/>
        <w:jc w:val="both"/>
      </w:pPr>
      <w:r>
        <w:rPr>
          <w:rFonts w:ascii="Times New Roman"/>
          <w:b w:val="false"/>
          <w:i w:val="false"/>
          <w:color w:val="000000"/>
          <w:sz w:val="28"/>
        </w:rPr>
        <w:t xml:space="preserve">
      4) в строке 300.02.004 указываются обороты по реализации услуг по ремонту товара, ввезенного на территорию Республики Казахстан с территории государств- членов Евразийского экономического союза, включая его восстановление, замену составных частей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276-15 Налогового кодекса;</w:t>
      </w:r>
    </w:p>
    <w:bookmarkEnd w:id="1978"/>
    <w:bookmarkStart w:name="z2341" w:id="1979"/>
    <w:p>
      <w:pPr>
        <w:spacing w:after="0"/>
        <w:ind w:left="0"/>
        <w:jc w:val="both"/>
      </w:pPr>
      <w:r>
        <w:rPr>
          <w:rFonts w:ascii="Times New Roman"/>
          <w:b w:val="false"/>
          <w:i w:val="false"/>
          <w:color w:val="000000"/>
          <w:sz w:val="28"/>
        </w:rPr>
        <w:t>
      5) в строке 300.02.005 указываются обороты по вознаграждению, выплачиваемого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w:t>
      </w:r>
    </w:p>
    <w:bookmarkEnd w:id="1979"/>
    <w:bookmarkStart w:name="z2342" w:id="1980"/>
    <w:p>
      <w:pPr>
        <w:spacing w:after="0"/>
        <w:ind w:left="0"/>
        <w:jc w:val="both"/>
      </w:pPr>
      <w:r>
        <w:rPr>
          <w:rFonts w:ascii="Times New Roman"/>
          <w:b w:val="false"/>
          <w:i w:val="false"/>
          <w:color w:val="000000"/>
          <w:sz w:val="28"/>
        </w:rPr>
        <w:t>
      6) в строке 300.02.006 указывается итоговая сумма оборотов по реализации товаров, работ, услуг, освобожденных от налога на добавленную стоимость, определяемая как сумма строк с 300.02.001 по 300.02.005.</w:t>
      </w:r>
    </w:p>
    <w:bookmarkEnd w:id="1980"/>
    <w:bookmarkStart w:name="z2343" w:id="1981"/>
    <w:p>
      <w:pPr>
        <w:spacing w:after="0"/>
        <w:ind w:left="0"/>
        <w:jc w:val="both"/>
      </w:pPr>
      <w:r>
        <w:rPr>
          <w:rFonts w:ascii="Times New Roman"/>
          <w:b w:val="false"/>
          <w:i w:val="false"/>
          <w:color w:val="000000"/>
          <w:sz w:val="28"/>
        </w:rPr>
        <w:t>
      25. В разделе "Импорт, освобожденный от НДС":</w:t>
      </w:r>
    </w:p>
    <w:bookmarkEnd w:id="1981"/>
    <w:bookmarkStart w:name="z2344" w:id="1982"/>
    <w:p>
      <w:pPr>
        <w:spacing w:after="0"/>
        <w:ind w:left="0"/>
        <w:jc w:val="both"/>
      </w:pPr>
      <w:r>
        <w:rPr>
          <w:rFonts w:ascii="Times New Roman"/>
          <w:b w:val="false"/>
          <w:i w:val="false"/>
          <w:color w:val="000000"/>
          <w:sz w:val="28"/>
        </w:rPr>
        <w:t xml:space="preserve">
      1) в строке 300.02.007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Данная строка включает в себя строки 300.02.007 I, 300.02.007 II, 300.02.007 III, 300.02.007 IV, 300.02.007 V;</w:t>
      </w:r>
    </w:p>
    <w:bookmarkEnd w:id="1982"/>
    <w:bookmarkStart w:name="z2345" w:id="1983"/>
    <w:p>
      <w:pPr>
        <w:spacing w:after="0"/>
        <w:ind w:left="0"/>
        <w:jc w:val="both"/>
      </w:pPr>
      <w:r>
        <w:rPr>
          <w:rFonts w:ascii="Times New Roman"/>
          <w:b w:val="false"/>
          <w:i w:val="false"/>
          <w:color w:val="000000"/>
          <w:sz w:val="28"/>
        </w:rPr>
        <w:t>
      2) в строке 300.02.007 I указывается сумма товаров, за исключением подакцизных, ввозимых в качестве гуманитарной помощи в порядке, определяемом Правительством Республики Казахстан;</w:t>
      </w:r>
    </w:p>
    <w:bookmarkEnd w:id="1983"/>
    <w:bookmarkStart w:name="z2346" w:id="1984"/>
    <w:p>
      <w:pPr>
        <w:spacing w:after="0"/>
        <w:ind w:left="0"/>
        <w:jc w:val="both"/>
      </w:pPr>
      <w:r>
        <w:rPr>
          <w:rFonts w:ascii="Times New Roman"/>
          <w:b w:val="false"/>
          <w:i w:val="false"/>
          <w:color w:val="000000"/>
          <w:sz w:val="28"/>
        </w:rPr>
        <w:t>
      3) в строке 300.02.007 II указывается сумма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bookmarkEnd w:id="1984"/>
    <w:bookmarkStart w:name="z2347" w:id="1985"/>
    <w:p>
      <w:pPr>
        <w:spacing w:after="0"/>
        <w:ind w:left="0"/>
        <w:jc w:val="both"/>
      </w:pPr>
      <w:r>
        <w:rPr>
          <w:rFonts w:ascii="Times New Roman"/>
          <w:b w:val="false"/>
          <w:i w:val="false"/>
          <w:color w:val="000000"/>
          <w:sz w:val="28"/>
        </w:rPr>
        <w:t>
      4) в строке 300.02.007 III указывается сумма товаров, подлежащих декларированию в соответствии с таможенным законодательством Республики Казахстан и (или) Таможенного союза в таможенных процедурах, устанавливающих освобождение от уплаты налогов;</w:t>
      </w:r>
    </w:p>
    <w:bookmarkEnd w:id="1985"/>
    <w:bookmarkStart w:name="z2348" w:id="1986"/>
    <w:p>
      <w:pPr>
        <w:spacing w:after="0"/>
        <w:ind w:left="0"/>
        <w:jc w:val="both"/>
      </w:pPr>
      <w:r>
        <w:rPr>
          <w:rFonts w:ascii="Times New Roman"/>
          <w:b w:val="false"/>
          <w:i w:val="false"/>
          <w:color w:val="000000"/>
          <w:sz w:val="28"/>
        </w:rPr>
        <w:t>
      5)в строке 300.02.007 IV указывается сумма лекарственных средств любых форм, в том числе лекарственных 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лекарственных субстанций, изделий медицинского (ветеринарного) назначения, включая ортопедические изделия, и медицинской (ветеринарной) техники;</w:t>
      </w:r>
    </w:p>
    <w:bookmarkEnd w:id="1986"/>
    <w:bookmarkStart w:name="z2349" w:id="1987"/>
    <w:p>
      <w:pPr>
        <w:spacing w:after="0"/>
        <w:ind w:left="0"/>
        <w:jc w:val="both"/>
      </w:pPr>
      <w:r>
        <w:rPr>
          <w:rFonts w:ascii="Times New Roman"/>
          <w:b w:val="false"/>
          <w:i w:val="false"/>
          <w:color w:val="000000"/>
          <w:sz w:val="28"/>
        </w:rPr>
        <w:t xml:space="preserve">
      6) в строке 300.02.007 V указывается прочий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и (или) международными договорами;</w:t>
      </w:r>
    </w:p>
    <w:bookmarkEnd w:id="1987"/>
    <w:bookmarkStart w:name="z2350" w:id="1988"/>
    <w:p>
      <w:pPr>
        <w:spacing w:after="0"/>
        <w:ind w:left="0"/>
        <w:jc w:val="both"/>
      </w:pPr>
      <w:r>
        <w:rPr>
          <w:rFonts w:ascii="Times New Roman"/>
          <w:b w:val="false"/>
          <w:i w:val="false"/>
          <w:color w:val="000000"/>
          <w:sz w:val="28"/>
        </w:rPr>
        <w:t>
      7) в строке 300.02.008 указывается импорт товаров,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bookmarkEnd w:id="1988"/>
    <w:bookmarkStart w:name="z2351" w:id="1989"/>
    <w:p>
      <w:pPr>
        <w:spacing w:after="0"/>
        <w:ind w:left="0"/>
        <w:jc w:val="both"/>
      </w:pPr>
      <w:r>
        <w:rPr>
          <w:rFonts w:ascii="Times New Roman"/>
          <w:b w:val="false"/>
          <w:i w:val="false"/>
          <w:color w:val="000000"/>
          <w:sz w:val="28"/>
        </w:rPr>
        <w:t xml:space="preserve">
      8) в строке 300.02.009 указывается ввоз на территорию Республики Казахстан с территории государств-членов Евразийского экономического союза товаров, импортируемых в рамках гарантийного обслуживания, предусмотренного договором (контрактом) согласно подпункту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w:t>
      </w:r>
    </w:p>
    <w:bookmarkEnd w:id="1989"/>
    <w:bookmarkStart w:name="z2352" w:id="1990"/>
    <w:p>
      <w:pPr>
        <w:spacing w:after="0"/>
        <w:ind w:left="0"/>
        <w:jc w:val="both"/>
      </w:pPr>
      <w:r>
        <w:rPr>
          <w:rFonts w:ascii="Times New Roman"/>
          <w:b w:val="false"/>
          <w:i w:val="false"/>
          <w:color w:val="000000"/>
          <w:sz w:val="28"/>
        </w:rPr>
        <w:t xml:space="preserve">
      9) в строке 300.02.010 указывается импорт товаров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bookmarkEnd w:id="1990"/>
    <w:bookmarkStart w:name="z2353" w:id="1991"/>
    <w:p>
      <w:pPr>
        <w:spacing w:after="0"/>
        <w:ind w:left="0"/>
        <w:jc w:val="both"/>
      </w:pPr>
      <w:r>
        <w:rPr>
          <w:rFonts w:ascii="Times New Roman"/>
          <w:b w:val="false"/>
          <w:i w:val="false"/>
          <w:color w:val="000000"/>
          <w:sz w:val="28"/>
        </w:rPr>
        <w:t>
      10) в строке 300.02.011 указывается итоговая сумма импорта освобожденного от НДС, определяемая как сумма строк с 300.02.007 по 300.02.010.</w:t>
      </w:r>
    </w:p>
    <w:bookmarkEnd w:id="1991"/>
    <w:bookmarkStart w:name="z2354" w:id="1992"/>
    <w:p>
      <w:pPr>
        <w:spacing w:after="0"/>
        <w:ind w:left="0"/>
        <w:jc w:val="both"/>
      </w:pPr>
      <w:r>
        <w:rPr>
          <w:rFonts w:ascii="Times New Roman"/>
          <w:b w:val="false"/>
          <w:i w:val="false"/>
          <w:color w:val="000000"/>
          <w:sz w:val="28"/>
        </w:rPr>
        <w:t>
      Сумма строки 300.02.006 переносится в строку 300.00.005.</w:t>
      </w:r>
    </w:p>
    <w:bookmarkEnd w:id="1992"/>
    <w:bookmarkStart w:name="z2355" w:id="1993"/>
    <w:p>
      <w:pPr>
        <w:spacing w:after="0"/>
        <w:ind w:left="0"/>
        <w:jc w:val="both"/>
      </w:pPr>
      <w:r>
        <w:rPr>
          <w:rFonts w:ascii="Times New Roman"/>
          <w:b w:val="false"/>
          <w:i w:val="false"/>
          <w:color w:val="000000"/>
          <w:sz w:val="28"/>
        </w:rPr>
        <w:t>
      Сумма строки 300.02.011 переносится в строку 300.00.017.</w:t>
      </w:r>
    </w:p>
    <w:bookmarkEnd w:id="1993"/>
    <w:bookmarkStart w:name="z2356" w:id="1994"/>
    <w:p>
      <w:pPr>
        <w:spacing w:after="0"/>
        <w:ind w:left="0"/>
        <w:jc w:val="left"/>
      </w:pPr>
      <w:r>
        <w:rPr>
          <w:rFonts w:ascii="Times New Roman"/>
          <w:b/>
          <w:i w:val="false"/>
          <w:color w:val="000000"/>
        </w:rPr>
        <w:t xml:space="preserve"> Глава 5. Составление формы 300.03 – Импорт товаров, по которым изменен срок уплаты налога на добавленную стоимость</w:t>
      </w:r>
    </w:p>
    <w:bookmarkEnd w:id="1994"/>
    <w:bookmarkStart w:name="z2357" w:id="1995"/>
    <w:p>
      <w:pPr>
        <w:spacing w:after="0"/>
        <w:ind w:left="0"/>
        <w:jc w:val="both"/>
      </w:pPr>
      <w:r>
        <w:rPr>
          <w:rFonts w:ascii="Times New Roman"/>
          <w:b w:val="false"/>
          <w:i w:val="false"/>
          <w:color w:val="000000"/>
          <w:sz w:val="28"/>
        </w:rPr>
        <w:t xml:space="preserve">
      26. Данная форма заполняется как при составлении декларации за налоговый период, в котором осуществлен импорт товаров и изменен срок уплаты налога на добавленную стоимость в соответствии с абзацами 28–50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так и при составлении декларации за последующие налоговые периоды, до полного погашения задолженности по налогу на добавленную стоимость.</w:t>
      </w:r>
    </w:p>
    <w:bookmarkEnd w:id="1995"/>
    <w:bookmarkStart w:name="z2358" w:id="1996"/>
    <w:p>
      <w:pPr>
        <w:spacing w:after="0"/>
        <w:ind w:left="0"/>
        <w:jc w:val="both"/>
      </w:pPr>
      <w:r>
        <w:rPr>
          <w:rFonts w:ascii="Times New Roman"/>
          <w:b w:val="false"/>
          <w:i w:val="false"/>
          <w:color w:val="000000"/>
          <w:sz w:val="28"/>
        </w:rPr>
        <w:t>
      Приложение 300.03 подлежит заполнению, если в разделе "Общая информация о плательщике НДС" формы 300.00 в строке 12 "Представленные приложения" отмечена ячейка "03".</w:t>
      </w:r>
    </w:p>
    <w:bookmarkEnd w:id="1996"/>
    <w:bookmarkStart w:name="z2359" w:id="1997"/>
    <w:p>
      <w:pPr>
        <w:spacing w:after="0"/>
        <w:ind w:left="0"/>
        <w:jc w:val="both"/>
      </w:pPr>
      <w:r>
        <w:rPr>
          <w:rFonts w:ascii="Times New Roman"/>
          <w:b w:val="false"/>
          <w:i w:val="false"/>
          <w:color w:val="000000"/>
          <w:sz w:val="28"/>
        </w:rPr>
        <w:t>
      27. В разделе "Импорт товаров, по которым изменен срок уплаты НДС":</w:t>
      </w:r>
    </w:p>
    <w:bookmarkEnd w:id="1997"/>
    <w:bookmarkStart w:name="z2360" w:id="1998"/>
    <w:p>
      <w:pPr>
        <w:spacing w:after="0"/>
        <w:ind w:left="0"/>
        <w:jc w:val="both"/>
      </w:pPr>
      <w:r>
        <w:rPr>
          <w:rFonts w:ascii="Times New Roman"/>
          <w:b w:val="false"/>
          <w:i w:val="false"/>
          <w:color w:val="000000"/>
          <w:sz w:val="28"/>
        </w:rPr>
        <w:t>
      1) в графе А указывается порядковый номер строки;</w:t>
      </w:r>
    </w:p>
    <w:bookmarkEnd w:id="1998"/>
    <w:bookmarkStart w:name="z2361" w:id="1999"/>
    <w:p>
      <w:pPr>
        <w:spacing w:after="0"/>
        <w:ind w:left="0"/>
        <w:jc w:val="both"/>
      </w:pPr>
      <w:r>
        <w:rPr>
          <w:rFonts w:ascii="Times New Roman"/>
          <w:b w:val="false"/>
          <w:i w:val="false"/>
          <w:color w:val="000000"/>
          <w:sz w:val="28"/>
        </w:rPr>
        <w:t>
      2) в графе В указывается код вида импорта:</w:t>
      </w:r>
    </w:p>
    <w:bookmarkEnd w:id="1999"/>
    <w:bookmarkStart w:name="z2362" w:id="2000"/>
    <w:p>
      <w:pPr>
        <w:spacing w:after="0"/>
        <w:ind w:left="0"/>
        <w:jc w:val="both"/>
      </w:pPr>
      <w:r>
        <w:rPr>
          <w:rFonts w:ascii="Times New Roman"/>
          <w:b w:val="false"/>
          <w:i w:val="false"/>
          <w:color w:val="000000"/>
          <w:sz w:val="28"/>
        </w:rPr>
        <w:t>
      1 – импорт товаров для промышленной переработки;</w:t>
      </w:r>
    </w:p>
    <w:bookmarkEnd w:id="2000"/>
    <w:bookmarkStart w:name="z2363" w:id="2001"/>
    <w:p>
      <w:pPr>
        <w:spacing w:after="0"/>
        <w:ind w:left="0"/>
        <w:jc w:val="both"/>
      </w:pPr>
      <w:r>
        <w:rPr>
          <w:rFonts w:ascii="Times New Roman"/>
          <w:b w:val="false"/>
          <w:i w:val="false"/>
          <w:color w:val="000000"/>
          <w:sz w:val="28"/>
        </w:rPr>
        <w:t>
      2 – импорт воды, газа, электроэнергии;</w:t>
      </w:r>
    </w:p>
    <w:bookmarkEnd w:id="2001"/>
    <w:bookmarkStart w:name="z2364" w:id="2002"/>
    <w:p>
      <w:pPr>
        <w:spacing w:after="0"/>
        <w:ind w:left="0"/>
        <w:jc w:val="both"/>
      </w:pPr>
      <w:r>
        <w:rPr>
          <w:rFonts w:ascii="Times New Roman"/>
          <w:b w:val="false"/>
          <w:i w:val="false"/>
          <w:color w:val="000000"/>
          <w:sz w:val="28"/>
        </w:rPr>
        <w:t>
      3) в графе С указывается справочный номер декларации на товары и дата. При импорте товаров из государств-членов Евразийского экономического союза в данной графе указывается номер и дата Заявления о ввозе товаров и уплате косвенных налогов формы 328.00, присваиваемый налогоплательщиком;</w:t>
      </w:r>
    </w:p>
    <w:bookmarkEnd w:id="2002"/>
    <w:bookmarkStart w:name="z2365" w:id="2003"/>
    <w:p>
      <w:pPr>
        <w:spacing w:after="0"/>
        <w:ind w:left="0"/>
        <w:jc w:val="both"/>
      </w:pPr>
      <w:r>
        <w:rPr>
          <w:rFonts w:ascii="Times New Roman"/>
          <w:b w:val="false"/>
          <w:i w:val="false"/>
          <w:color w:val="000000"/>
          <w:sz w:val="28"/>
        </w:rPr>
        <w:t xml:space="preserve">
      4) в графе D указывается сумма налога на добавленную стоимость согласно декларации на товары. При импорте товаров из государств-членов Евразийского экономического союза в данной графе указывается сумма налога на добавленную стоимость согласно Заявлению о ввозе товаров и уплате косвенных налогов формы 328.00; </w:t>
      </w:r>
    </w:p>
    <w:bookmarkEnd w:id="2003"/>
    <w:bookmarkStart w:name="z2366" w:id="2004"/>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По товарам, импортированным из государств-членов Евразийского экономического союза изменение срока уплаты налога на добавленную по товарам, импортированным с территории государств-членов Евразийского экономического союза на территорию Республики Казахстан, производится на срок не более чем на три месяца со дня принятия на учет таких товаров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276-6 Налогового кодекса;</w:t>
      </w:r>
    </w:p>
    <w:bookmarkEnd w:id="2004"/>
    <w:bookmarkStart w:name="z2367" w:id="2005"/>
    <w:p>
      <w:pPr>
        <w:spacing w:after="0"/>
        <w:ind w:left="0"/>
        <w:jc w:val="both"/>
      </w:pPr>
      <w:r>
        <w:rPr>
          <w:rFonts w:ascii="Times New Roman"/>
          <w:b w:val="false"/>
          <w:i w:val="false"/>
          <w:color w:val="000000"/>
          <w:sz w:val="28"/>
        </w:rPr>
        <w:t xml:space="preserve">
      6) в графе F указывается сумма налога на добавленную стоимость, зачитываемого в отчетном налоговом периоде в соответствии с абзацем 47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в счет погашения задолженности по сумме налога, срок уплаты которого был изменен. Указанная сумма налога определяется как разница между суммой, отраженной в строке 300.00.013 и суммами, отраженными в строках 300.00.011 и 300.00.012 формы 300.00, составленной за отчетный налоговый период, т.е. 300.00.013 – (300.00.011 + 300.00.012);</w:t>
      </w:r>
    </w:p>
    <w:bookmarkEnd w:id="2005"/>
    <w:bookmarkStart w:name="z2368" w:id="2006"/>
    <w:p>
      <w:pPr>
        <w:spacing w:after="0"/>
        <w:ind w:left="0"/>
        <w:jc w:val="both"/>
      </w:pPr>
      <w:r>
        <w:rPr>
          <w:rFonts w:ascii="Times New Roman"/>
          <w:b w:val="false"/>
          <w:i w:val="false"/>
          <w:color w:val="000000"/>
          <w:sz w:val="28"/>
        </w:rPr>
        <w:t xml:space="preserve">
      7) в графе G указывается сумма налога на добавленную стоимость, погашенная в соответствии с абзацем 47 статьи 49 Закона о введении в предыдущие налоговые периоды. В данную графу переносятся суммы, отраженные в соответствующих строках графы F за предыдущий налоговый период в соответствии со справочным номером декларации на товары, отраженным в графе C и (или) в соответствии с номером Заявления о ввозе и уплате косвенных налогов формы 328.00; </w:t>
      </w:r>
    </w:p>
    <w:bookmarkEnd w:id="2006"/>
    <w:bookmarkStart w:name="z2369" w:id="2007"/>
    <w:p>
      <w:pPr>
        <w:spacing w:after="0"/>
        <w:ind w:left="0"/>
        <w:jc w:val="both"/>
      </w:pPr>
      <w:r>
        <w:rPr>
          <w:rFonts w:ascii="Times New Roman"/>
          <w:b w:val="false"/>
          <w:i w:val="false"/>
          <w:color w:val="000000"/>
          <w:sz w:val="28"/>
        </w:rPr>
        <w:t>
      8) в графе H указывается сумма налога на добавленную стоимость, непогашенная взаимозачетом с бюджетом по реализованным товарам в течение трехмесячного периода, определяемая как разница соответствующих строк графы D к сумме строк граф F и G (D – (F + G);</w:t>
      </w:r>
    </w:p>
    <w:bookmarkEnd w:id="2007"/>
    <w:bookmarkStart w:name="z2370" w:id="2008"/>
    <w:p>
      <w:pPr>
        <w:spacing w:after="0"/>
        <w:ind w:left="0"/>
        <w:jc w:val="both"/>
      </w:pPr>
      <w:r>
        <w:rPr>
          <w:rFonts w:ascii="Times New Roman"/>
          <w:b w:val="false"/>
          <w:i w:val="false"/>
          <w:color w:val="000000"/>
          <w:sz w:val="28"/>
        </w:rPr>
        <w:t>
      9) в графе I указывается соответствующий код бюджетной классификации;</w:t>
      </w:r>
    </w:p>
    <w:bookmarkEnd w:id="2008"/>
    <w:bookmarkStart w:name="z2371" w:id="2009"/>
    <w:p>
      <w:pPr>
        <w:spacing w:after="0"/>
        <w:ind w:left="0"/>
        <w:jc w:val="both"/>
      </w:pPr>
      <w:r>
        <w:rPr>
          <w:rFonts w:ascii="Times New Roman"/>
          <w:b w:val="false"/>
          <w:i w:val="false"/>
          <w:color w:val="000000"/>
          <w:sz w:val="28"/>
        </w:rPr>
        <w:t>
      10) в графе J указывается сумма налога на добавленную стоимость, фактически уплаченная в бюджет в отчетном налоговом периоде по импортируемым товарам;</w:t>
      </w:r>
    </w:p>
    <w:bookmarkEnd w:id="2009"/>
    <w:bookmarkStart w:name="z2372" w:id="2010"/>
    <w:p>
      <w:pPr>
        <w:spacing w:after="0"/>
        <w:ind w:left="0"/>
        <w:jc w:val="both"/>
      </w:pPr>
      <w:r>
        <w:rPr>
          <w:rFonts w:ascii="Times New Roman"/>
          <w:b w:val="false"/>
          <w:i w:val="false"/>
          <w:color w:val="000000"/>
          <w:sz w:val="28"/>
        </w:rPr>
        <w:t>
      11) в графе K указывается сумма налога на добавленную стоимость, уплаченная в предыдущие налоговые периоды по импортируемым товарам. В данную графу переносятся суммы, отраженные в соответствующих строках графы J за предыдущий налоговый период в соответствии со справочным номером грузовой таможенной декларации, отраженным в графе C и (или) в соответствии с номером Заявления о ввозе и уплате косвенных налогов;</w:t>
      </w:r>
    </w:p>
    <w:bookmarkEnd w:id="2010"/>
    <w:bookmarkStart w:name="z2373" w:id="2011"/>
    <w:p>
      <w:pPr>
        <w:spacing w:after="0"/>
        <w:ind w:left="0"/>
        <w:jc w:val="both"/>
      </w:pPr>
      <w:r>
        <w:rPr>
          <w:rFonts w:ascii="Times New Roman"/>
          <w:b w:val="false"/>
          <w:i w:val="false"/>
          <w:color w:val="000000"/>
          <w:sz w:val="28"/>
        </w:rPr>
        <w:t>
      12) в графе L указывается сумма задолженности по налогу, подлежащему уплате в бюджет. Данная сумма определяется как разница соответствующих строк графы D к сумме строк граф F, G, J и K;</w:t>
      </w:r>
    </w:p>
    <w:bookmarkEnd w:id="2011"/>
    <w:bookmarkStart w:name="z2374" w:id="2012"/>
    <w:p>
      <w:pPr>
        <w:spacing w:after="0"/>
        <w:ind w:left="0"/>
        <w:jc w:val="both"/>
      </w:pPr>
      <w:r>
        <w:rPr>
          <w:rFonts w:ascii="Times New Roman"/>
          <w:b w:val="false"/>
          <w:i w:val="false"/>
          <w:color w:val="000000"/>
          <w:sz w:val="28"/>
        </w:rPr>
        <w:t xml:space="preserve">
      13) в итоговой строке 0000001 указываются итоговые суммы по импорту товаров для промышленной переработки; </w:t>
      </w:r>
    </w:p>
    <w:bookmarkEnd w:id="2012"/>
    <w:bookmarkStart w:name="z2375" w:id="2013"/>
    <w:p>
      <w:pPr>
        <w:spacing w:after="0"/>
        <w:ind w:left="0"/>
        <w:jc w:val="both"/>
      </w:pPr>
      <w:r>
        <w:rPr>
          <w:rFonts w:ascii="Times New Roman"/>
          <w:b w:val="false"/>
          <w:i w:val="false"/>
          <w:color w:val="000000"/>
          <w:sz w:val="28"/>
        </w:rPr>
        <w:t>
      14) в итоговой строке 0000002 указываются итоговые суммы по импорту воды, газа, электроэнергии.</w:t>
      </w:r>
    </w:p>
    <w:bookmarkEnd w:id="2013"/>
    <w:bookmarkStart w:name="z2376" w:id="2014"/>
    <w:p>
      <w:pPr>
        <w:spacing w:after="0"/>
        <w:ind w:left="0"/>
        <w:jc w:val="both"/>
      </w:pPr>
      <w:r>
        <w:rPr>
          <w:rFonts w:ascii="Times New Roman"/>
          <w:b w:val="false"/>
          <w:i w:val="false"/>
          <w:color w:val="000000"/>
          <w:sz w:val="28"/>
        </w:rPr>
        <w:t>
      Сумма итоговых строк 0000001, 0000002 графы J переносится в строку 300.00.019.</w:t>
      </w:r>
    </w:p>
    <w:bookmarkEnd w:id="2014"/>
    <w:bookmarkStart w:name="z2377" w:id="2015"/>
    <w:p>
      <w:pPr>
        <w:spacing w:after="0"/>
        <w:ind w:left="0"/>
        <w:jc w:val="left"/>
      </w:pPr>
      <w:r>
        <w:rPr>
          <w:rFonts w:ascii="Times New Roman"/>
          <w:b/>
          <w:i w:val="false"/>
          <w:color w:val="000000"/>
        </w:rPr>
        <w:t xml:space="preserve"> Глава 6. Составление формы 300.04 –</w:t>
      </w:r>
      <w:r>
        <w:br/>
      </w:r>
      <w:r>
        <w:rPr>
          <w:rFonts w:ascii="Times New Roman"/>
          <w:b/>
          <w:i w:val="false"/>
          <w:color w:val="000000"/>
        </w:rPr>
        <w:t>Импорт товаров, налог на добавленную стоимость по которым уплачивается методом зачета</w:t>
      </w:r>
    </w:p>
    <w:bookmarkEnd w:id="2015"/>
    <w:bookmarkStart w:name="z2379" w:id="2016"/>
    <w:p>
      <w:pPr>
        <w:spacing w:after="0"/>
        <w:ind w:left="0"/>
        <w:jc w:val="both"/>
      </w:pPr>
      <w:r>
        <w:rPr>
          <w:rFonts w:ascii="Times New Roman"/>
          <w:b w:val="false"/>
          <w:i w:val="false"/>
          <w:color w:val="000000"/>
          <w:sz w:val="28"/>
        </w:rPr>
        <w:t xml:space="preserve">
      28. Данная форма предназначена для детального отражения информации по импорту товаров (в том числе из государств-членов Евразийского экономического союза), осуществленному в течение налогового периода, по которым налог на добавленную стоимость при таможенном оформлении уплачивается методом зачета, предусмотренным абзацем 52-77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p>
    <w:bookmarkEnd w:id="2016"/>
    <w:bookmarkStart w:name="z2380" w:id="2017"/>
    <w:p>
      <w:pPr>
        <w:spacing w:after="0"/>
        <w:ind w:left="0"/>
        <w:jc w:val="both"/>
      </w:pPr>
      <w:r>
        <w:rPr>
          <w:rFonts w:ascii="Times New Roman"/>
          <w:b w:val="false"/>
          <w:i w:val="false"/>
          <w:color w:val="000000"/>
          <w:sz w:val="28"/>
        </w:rPr>
        <w:t>
      Приложение 300.04 подлежит заполнению, если в разделе "Общая информация о плательщике НДС" формы 300.00 в строке 12 "Представленные приложения" отмечена ячейка "04".</w:t>
      </w:r>
    </w:p>
    <w:bookmarkEnd w:id="2017"/>
    <w:bookmarkStart w:name="z2381" w:id="2018"/>
    <w:p>
      <w:pPr>
        <w:spacing w:after="0"/>
        <w:ind w:left="0"/>
        <w:jc w:val="both"/>
      </w:pPr>
      <w:r>
        <w:rPr>
          <w:rFonts w:ascii="Times New Roman"/>
          <w:b w:val="false"/>
          <w:i w:val="false"/>
          <w:color w:val="000000"/>
          <w:sz w:val="28"/>
        </w:rPr>
        <w:t>
      29. В разделе "Начисление НДС по импорту товаров, уплачиваемого методом зачета":</w:t>
      </w:r>
    </w:p>
    <w:bookmarkEnd w:id="2018"/>
    <w:bookmarkStart w:name="z2382" w:id="2019"/>
    <w:p>
      <w:pPr>
        <w:spacing w:after="0"/>
        <w:ind w:left="0"/>
        <w:jc w:val="both"/>
      </w:pPr>
      <w:r>
        <w:rPr>
          <w:rFonts w:ascii="Times New Roman"/>
          <w:b w:val="false"/>
          <w:i w:val="false"/>
          <w:color w:val="000000"/>
          <w:sz w:val="28"/>
        </w:rPr>
        <w:t>
      1) в строке 300.04.001 А указывается сумма облагаемого импорта, налог на добавленную стоимость по которому уплачивается методом зачета. Данная строка включает в себя строки 300.04.001 I А, 300.04.001 II А, 300.04.001 III А, 300.04.001 IV А, 300.04.001 V А, 300.04.001 VI А, 300.04.001 VII А, 300.04.001 VIII А, 300.04.001 IХ А;</w:t>
      </w:r>
    </w:p>
    <w:bookmarkEnd w:id="2019"/>
    <w:bookmarkStart w:name="z2383" w:id="2020"/>
    <w:p>
      <w:pPr>
        <w:spacing w:after="0"/>
        <w:ind w:left="0"/>
        <w:jc w:val="both"/>
      </w:pPr>
      <w:r>
        <w:rPr>
          <w:rFonts w:ascii="Times New Roman"/>
          <w:b w:val="false"/>
          <w:i w:val="false"/>
          <w:color w:val="000000"/>
          <w:sz w:val="28"/>
        </w:rPr>
        <w:t>
      2) в строке 300.04.001 I А указывается сумма импортированного оборудования;</w:t>
      </w:r>
    </w:p>
    <w:bookmarkEnd w:id="2020"/>
    <w:bookmarkStart w:name="z2384" w:id="2021"/>
    <w:p>
      <w:pPr>
        <w:spacing w:after="0"/>
        <w:ind w:left="0"/>
        <w:jc w:val="both"/>
      </w:pPr>
      <w:r>
        <w:rPr>
          <w:rFonts w:ascii="Times New Roman"/>
          <w:b w:val="false"/>
          <w:i w:val="false"/>
          <w:color w:val="000000"/>
          <w:sz w:val="28"/>
        </w:rPr>
        <w:t>
      3) в строке 300.04.001 II А указывается сумма импортированной сельскохозяйственной техники;</w:t>
      </w:r>
    </w:p>
    <w:bookmarkEnd w:id="2021"/>
    <w:bookmarkStart w:name="z2385" w:id="2022"/>
    <w:p>
      <w:pPr>
        <w:spacing w:after="0"/>
        <w:ind w:left="0"/>
        <w:jc w:val="both"/>
      </w:pPr>
      <w:r>
        <w:rPr>
          <w:rFonts w:ascii="Times New Roman"/>
          <w:b w:val="false"/>
          <w:i w:val="false"/>
          <w:color w:val="000000"/>
          <w:sz w:val="28"/>
        </w:rPr>
        <w:t>
      4) в строке 300.04.001 III А указывается сумма импортированного грузового подвижного состава автомобильного транспорта;</w:t>
      </w:r>
    </w:p>
    <w:bookmarkEnd w:id="2022"/>
    <w:bookmarkStart w:name="z2386" w:id="2023"/>
    <w:p>
      <w:pPr>
        <w:spacing w:after="0"/>
        <w:ind w:left="0"/>
        <w:jc w:val="both"/>
      </w:pPr>
      <w:r>
        <w:rPr>
          <w:rFonts w:ascii="Times New Roman"/>
          <w:b w:val="false"/>
          <w:i w:val="false"/>
          <w:color w:val="000000"/>
          <w:sz w:val="28"/>
        </w:rPr>
        <w:t>
      5) в строке 300.04.001 IV А указывается сумма импортированных самолетов и вертолетов;</w:t>
      </w:r>
    </w:p>
    <w:bookmarkEnd w:id="2023"/>
    <w:bookmarkStart w:name="z2387" w:id="2024"/>
    <w:p>
      <w:pPr>
        <w:spacing w:after="0"/>
        <w:ind w:left="0"/>
        <w:jc w:val="both"/>
      </w:pPr>
      <w:r>
        <w:rPr>
          <w:rFonts w:ascii="Times New Roman"/>
          <w:b w:val="false"/>
          <w:i w:val="false"/>
          <w:color w:val="000000"/>
          <w:sz w:val="28"/>
        </w:rPr>
        <w:t>
      6) в строке 300.04.001 V А указывается сумма импортированных локомотивов железнодорожных и вагонов;</w:t>
      </w:r>
    </w:p>
    <w:bookmarkEnd w:id="2024"/>
    <w:bookmarkStart w:name="z2388" w:id="2025"/>
    <w:p>
      <w:pPr>
        <w:spacing w:after="0"/>
        <w:ind w:left="0"/>
        <w:jc w:val="both"/>
      </w:pPr>
      <w:r>
        <w:rPr>
          <w:rFonts w:ascii="Times New Roman"/>
          <w:b w:val="false"/>
          <w:i w:val="false"/>
          <w:color w:val="000000"/>
          <w:sz w:val="28"/>
        </w:rPr>
        <w:t>
      7) в строке 300.04.001 VI А указывается сумма импортированных морских судов;</w:t>
      </w:r>
    </w:p>
    <w:bookmarkEnd w:id="2025"/>
    <w:bookmarkStart w:name="z2389" w:id="2026"/>
    <w:p>
      <w:pPr>
        <w:spacing w:after="0"/>
        <w:ind w:left="0"/>
        <w:jc w:val="both"/>
      </w:pPr>
      <w:r>
        <w:rPr>
          <w:rFonts w:ascii="Times New Roman"/>
          <w:b w:val="false"/>
          <w:i w:val="false"/>
          <w:color w:val="000000"/>
          <w:sz w:val="28"/>
        </w:rPr>
        <w:t>
      8) в строке 300.04.001 VII А указывается сумма импортированных запасных частей;</w:t>
      </w:r>
    </w:p>
    <w:bookmarkEnd w:id="2026"/>
    <w:bookmarkStart w:name="z2390" w:id="2027"/>
    <w:p>
      <w:pPr>
        <w:spacing w:after="0"/>
        <w:ind w:left="0"/>
        <w:jc w:val="both"/>
      </w:pPr>
      <w:r>
        <w:rPr>
          <w:rFonts w:ascii="Times New Roman"/>
          <w:b w:val="false"/>
          <w:i w:val="false"/>
          <w:color w:val="000000"/>
          <w:sz w:val="28"/>
        </w:rPr>
        <w:t>
      9) в строке 300.04.001 VIII А указывается сумма импортированных пестицидов (ядохимикатов);</w:t>
      </w:r>
    </w:p>
    <w:bookmarkEnd w:id="2027"/>
    <w:bookmarkStart w:name="z2391" w:id="2028"/>
    <w:p>
      <w:pPr>
        <w:spacing w:after="0"/>
        <w:ind w:left="0"/>
        <w:jc w:val="both"/>
      </w:pPr>
      <w:r>
        <w:rPr>
          <w:rFonts w:ascii="Times New Roman"/>
          <w:b w:val="false"/>
          <w:i w:val="false"/>
          <w:color w:val="000000"/>
          <w:sz w:val="28"/>
        </w:rPr>
        <w:t>
      10) в строке 300.04.001 IХ А указывается сумма импортированных племенных животных всех видов и оборудования для искусственного осеменения;</w:t>
      </w:r>
    </w:p>
    <w:bookmarkEnd w:id="2028"/>
    <w:bookmarkStart w:name="z2392" w:id="2029"/>
    <w:p>
      <w:pPr>
        <w:spacing w:after="0"/>
        <w:ind w:left="0"/>
        <w:jc w:val="both"/>
      </w:pPr>
      <w:r>
        <w:rPr>
          <w:rFonts w:ascii="Times New Roman"/>
          <w:b w:val="false"/>
          <w:i w:val="false"/>
          <w:color w:val="000000"/>
          <w:sz w:val="28"/>
        </w:rPr>
        <w:t>
      11) в строке 300.04.001 В указывается сумма налога на добавленную стоимость по импорту товаров, уплачиваемого методом зачета. Данная строка включает в себя строки 300.04.001 I В, 300.04.001 II В, 300.04.001 III В, 300.04.001 IV В, 300.04.001 V В, 300.04.001 VI В, 300.04.001 VII В, 300.04.001 VIII В, 300.04.001 IХ В;</w:t>
      </w:r>
    </w:p>
    <w:bookmarkEnd w:id="2029"/>
    <w:bookmarkStart w:name="z2393" w:id="2030"/>
    <w:p>
      <w:pPr>
        <w:spacing w:after="0"/>
        <w:ind w:left="0"/>
        <w:jc w:val="both"/>
      </w:pPr>
      <w:r>
        <w:rPr>
          <w:rFonts w:ascii="Times New Roman"/>
          <w:b w:val="false"/>
          <w:i w:val="false"/>
          <w:color w:val="000000"/>
          <w:sz w:val="28"/>
        </w:rPr>
        <w:t>
      12) в строке 300.04.001 I В указывается сумма налога на добавленную стоимость по импортированному оборудованию;</w:t>
      </w:r>
    </w:p>
    <w:bookmarkEnd w:id="2030"/>
    <w:bookmarkStart w:name="z2394" w:id="2031"/>
    <w:p>
      <w:pPr>
        <w:spacing w:after="0"/>
        <w:ind w:left="0"/>
        <w:jc w:val="both"/>
      </w:pPr>
      <w:r>
        <w:rPr>
          <w:rFonts w:ascii="Times New Roman"/>
          <w:b w:val="false"/>
          <w:i w:val="false"/>
          <w:color w:val="000000"/>
          <w:sz w:val="28"/>
        </w:rPr>
        <w:t>
      13) в строке 300.04.001 II В указывается сумма налога на добавленную стоимость по импортированной сельскохозяйственной техники;</w:t>
      </w:r>
    </w:p>
    <w:bookmarkEnd w:id="2031"/>
    <w:bookmarkStart w:name="z2395" w:id="2032"/>
    <w:p>
      <w:pPr>
        <w:spacing w:after="0"/>
        <w:ind w:left="0"/>
        <w:jc w:val="both"/>
      </w:pPr>
      <w:r>
        <w:rPr>
          <w:rFonts w:ascii="Times New Roman"/>
          <w:b w:val="false"/>
          <w:i w:val="false"/>
          <w:color w:val="000000"/>
          <w:sz w:val="28"/>
        </w:rPr>
        <w:t>
      14) в строке 300.04.001 III В указывается сумма налога на добавленную стоимость по импортированному грузовому подвижному составу автомобильного транспорта;</w:t>
      </w:r>
    </w:p>
    <w:bookmarkEnd w:id="2032"/>
    <w:bookmarkStart w:name="z2396" w:id="2033"/>
    <w:p>
      <w:pPr>
        <w:spacing w:after="0"/>
        <w:ind w:left="0"/>
        <w:jc w:val="both"/>
      </w:pPr>
      <w:r>
        <w:rPr>
          <w:rFonts w:ascii="Times New Roman"/>
          <w:b w:val="false"/>
          <w:i w:val="false"/>
          <w:color w:val="000000"/>
          <w:sz w:val="28"/>
        </w:rPr>
        <w:t>
      15) в строке 300.04.001 IV В указывается сумма налога на добавленную стоимость по импортированным самолетам и вертолетам;</w:t>
      </w:r>
    </w:p>
    <w:bookmarkEnd w:id="2033"/>
    <w:bookmarkStart w:name="z2397" w:id="2034"/>
    <w:p>
      <w:pPr>
        <w:spacing w:after="0"/>
        <w:ind w:left="0"/>
        <w:jc w:val="both"/>
      </w:pPr>
      <w:r>
        <w:rPr>
          <w:rFonts w:ascii="Times New Roman"/>
          <w:b w:val="false"/>
          <w:i w:val="false"/>
          <w:color w:val="000000"/>
          <w:sz w:val="28"/>
        </w:rPr>
        <w:t>
      16) в строке 300.04.001 V В указывается сумма налога на добавленную стоимость по импортированным локомотивам железнодорожным и вагонам;</w:t>
      </w:r>
    </w:p>
    <w:bookmarkEnd w:id="2034"/>
    <w:bookmarkStart w:name="z2398" w:id="2035"/>
    <w:p>
      <w:pPr>
        <w:spacing w:after="0"/>
        <w:ind w:left="0"/>
        <w:jc w:val="both"/>
      </w:pPr>
      <w:r>
        <w:rPr>
          <w:rFonts w:ascii="Times New Roman"/>
          <w:b w:val="false"/>
          <w:i w:val="false"/>
          <w:color w:val="000000"/>
          <w:sz w:val="28"/>
        </w:rPr>
        <w:t>
      17) в строке 300.04.001 VI В указывается сумма налога на добавленную стоимость по импортированным морским судам;</w:t>
      </w:r>
    </w:p>
    <w:bookmarkEnd w:id="2035"/>
    <w:bookmarkStart w:name="z2399" w:id="2036"/>
    <w:p>
      <w:pPr>
        <w:spacing w:after="0"/>
        <w:ind w:left="0"/>
        <w:jc w:val="both"/>
      </w:pPr>
      <w:r>
        <w:rPr>
          <w:rFonts w:ascii="Times New Roman"/>
          <w:b w:val="false"/>
          <w:i w:val="false"/>
          <w:color w:val="000000"/>
          <w:sz w:val="28"/>
        </w:rPr>
        <w:t>
      18) в строке 300.04.001 VII В указывается сумма налога на добавленную стоимость по импортированным запасным частям;</w:t>
      </w:r>
    </w:p>
    <w:bookmarkEnd w:id="2036"/>
    <w:bookmarkStart w:name="z2400" w:id="2037"/>
    <w:p>
      <w:pPr>
        <w:spacing w:after="0"/>
        <w:ind w:left="0"/>
        <w:jc w:val="both"/>
      </w:pPr>
      <w:r>
        <w:rPr>
          <w:rFonts w:ascii="Times New Roman"/>
          <w:b w:val="false"/>
          <w:i w:val="false"/>
          <w:color w:val="000000"/>
          <w:sz w:val="28"/>
        </w:rPr>
        <w:t>
      19) в строке 300.04.001 VIII В указывается сумма налога на добавленную стоимость по импортированным пестицидам (ядохимикатам);</w:t>
      </w:r>
    </w:p>
    <w:bookmarkEnd w:id="2037"/>
    <w:bookmarkStart w:name="z2401" w:id="2038"/>
    <w:p>
      <w:pPr>
        <w:spacing w:after="0"/>
        <w:ind w:left="0"/>
        <w:jc w:val="both"/>
      </w:pPr>
      <w:r>
        <w:rPr>
          <w:rFonts w:ascii="Times New Roman"/>
          <w:b w:val="false"/>
          <w:i w:val="false"/>
          <w:color w:val="000000"/>
          <w:sz w:val="28"/>
        </w:rPr>
        <w:t>
      20) в строке 300.04.001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bookmarkEnd w:id="2038"/>
    <w:bookmarkStart w:name="z2402" w:id="2039"/>
    <w:p>
      <w:pPr>
        <w:spacing w:after="0"/>
        <w:ind w:left="0"/>
        <w:jc w:val="both"/>
      </w:pPr>
      <w:r>
        <w:rPr>
          <w:rFonts w:ascii="Times New Roman"/>
          <w:b w:val="false"/>
          <w:i w:val="false"/>
          <w:color w:val="000000"/>
          <w:sz w:val="28"/>
        </w:rPr>
        <w:t>
      Сумма строки 300.04.001 А переносится в строку 300.00.026 А.</w:t>
      </w:r>
    </w:p>
    <w:bookmarkEnd w:id="2039"/>
    <w:bookmarkStart w:name="z2403" w:id="2040"/>
    <w:p>
      <w:pPr>
        <w:spacing w:after="0"/>
        <w:ind w:left="0"/>
        <w:jc w:val="both"/>
      </w:pPr>
      <w:r>
        <w:rPr>
          <w:rFonts w:ascii="Times New Roman"/>
          <w:b w:val="false"/>
          <w:i w:val="false"/>
          <w:color w:val="000000"/>
          <w:sz w:val="28"/>
        </w:rPr>
        <w:t>
      Сумма строки 300.04.001 В переносится в строки 300.00.011 и 300.00.026 В.</w:t>
      </w:r>
    </w:p>
    <w:bookmarkEnd w:id="2040"/>
    <w:bookmarkStart w:name="z2404" w:id="2041"/>
    <w:p>
      <w:pPr>
        <w:spacing w:after="0"/>
        <w:ind w:left="0"/>
        <w:jc w:val="left"/>
      </w:pPr>
      <w:r>
        <w:rPr>
          <w:rFonts w:ascii="Times New Roman"/>
          <w:b/>
          <w:i w:val="false"/>
          <w:color w:val="000000"/>
        </w:rPr>
        <w:t xml:space="preserve"> Глава 7. Составление формы 300.05 –</w:t>
      </w:r>
      <w:r>
        <w:br/>
      </w:r>
      <w:r>
        <w:rPr>
          <w:rFonts w:ascii="Times New Roman"/>
          <w:b/>
          <w:i w:val="false"/>
          <w:color w:val="000000"/>
        </w:rPr>
        <w:t>Работы, услуги, приобретенные у нерезидента</w:t>
      </w:r>
    </w:p>
    <w:bookmarkEnd w:id="2041"/>
    <w:bookmarkStart w:name="z2406" w:id="2042"/>
    <w:p>
      <w:pPr>
        <w:spacing w:after="0"/>
        <w:ind w:left="0"/>
        <w:jc w:val="both"/>
      </w:pPr>
      <w:r>
        <w:rPr>
          <w:rFonts w:ascii="Times New Roman"/>
          <w:b w:val="false"/>
          <w:i w:val="false"/>
          <w:color w:val="000000"/>
          <w:sz w:val="28"/>
        </w:rPr>
        <w:t xml:space="preserve">
      30. Данная форма предназначена для детального отражения сведений о суммах налога на добавленную стоимость, подлежащего уплате и уплаченного за нерезидента в соответствии со </w:t>
      </w:r>
      <w:r>
        <w:rPr>
          <w:rFonts w:ascii="Times New Roman"/>
          <w:b w:val="false"/>
          <w:i w:val="false"/>
          <w:color w:val="000000"/>
          <w:sz w:val="28"/>
        </w:rPr>
        <w:t>статьей 241</w:t>
      </w:r>
      <w:r>
        <w:rPr>
          <w:rFonts w:ascii="Times New Roman"/>
          <w:b w:val="false"/>
          <w:i w:val="false"/>
          <w:color w:val="000000"/>
          <w:sz w:val="28"/>
        </w:rPr>
        <w:t xml:space="preserve"> Налогового кодекса. </w:t>
      </w:r>
    </w:p>
    <w:bookmarkEnd w:id="2042"/>
    <w:bookmarkStart w:name="z2407" w:id="2043"/>
    <w:p>
      <w:pPr>
        <w:spacing w:after="0"/>
        <w:ind w:left="0"/>
        <w:jc w:val="both"/>
      </w:pPr>
      <w:r>
        <w:rPr>
          <w:rFonts w:ascii="Times New Roman"/>
          <w:b w:val="false"/>
          <w:i w:val="false"/>
          <w:color w:val="000000"/>
          <w:sz w:val="28"/>
        </w:rPr>
        <w:t>
      Приложение 300.05 подлежит заполнению, если в разделе "Общая информация о плательщике НДС" формы 300.00 в строке 12 "Представленные приложения" отмечена ячейка "05".</w:t>
      </w:r>
    </w:p>
    <w:bookmarkEnd w:id="2043"/>
    <w:bookmarkStart w:name="z2408" w:id="2044"/>
    <w:p>
      <w:pPr>
        <w:spacing w:after="0"/>
        <w:ind w:left="0"/>
        <w:jc w:val="both"/>
      </w:pPr>
      <w:r>
        <w:rPr>
          <w:rFonts w:ascii="Times New Roman"/>
          <w:b w:val="false"/>
          <w:i w:val="false"/>
          <w:color w:val="000000"/>
          <w:sz w:val="28"/>
        </w:rPr>
        <w:t>
      31. В разделе "По работам и услугам, приобретенным от нерезидента в отчетном налоговом периоде":</w:t>
      </w:r>
    </w:p>
    <w:bookmarkEnd w:id="2044"/>
    <w:bookmarkStart w:name="z2409" w:id="2045"/>
    <w:p>
      <w:pPr>
        <w:spacing w:after="0"/>
        <w:ind w:left="0"/>
        <w:jc w:val="both"/>
      </w:pPr>
      <w:r>
        <w:rPr>
          <w:rFonts w:ascii="Times New Roman"/>
          <w:b w:val="false"/>
          <w:i w:val="false"/>
          <w:color w:val="000000"/>
          <w:sz w:val="28"/>
        </w:rPr>
        <w:t xml:space="preserve">
      1) в строке 300.05.001 указывается облагаемый оборот по реализации работ и услуг, приобретенных у нерезидента. Размер облагаемого оборота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241 Налогового кодекса;</w:t>
      </w:r>
    </w:p>
    <w:bookmarkEnd w:id="2045"/>
    <w:bookmarkStart w:name="z2410" w:id="2046"/>
    <w:p>
      <w:pPr>
        <w:spacing w:after="0"/>
        <w:ind w:left="0"/>
        <w:jc w:val="both"/>
      </w:pPr>
      <w:r>
        <w:rPr>
          <w:rFonts w:ascii="Times New Roman"/>
          <w:b w:val="false"/>
          <w:i w:val="false"/>
          <w:color w:val="000000"/>
          <w:sz w:val="28"/>
        </w:rPr>
        <w:t>
      2) в строке 300.05.002 указывается сумма налога на добавленную стоимость, подлежащего уплате за нерезидента, по обороту, указанному в строке 300.05.001. Данная строка подлежит обязательному заполнению, если заполнена строка 300.05.001;</w:t>
      </w:r>
    </w:p>
    <w:bookmarkEnd w:id="2046"/>
    <w:bookmarkStart w:name="z2411" w:id="2047"/>
    <w:p>
      <w:pPr>
        <w:spacing w:after="0"/>
        <w:ind w:left="0"/>
        <w:jc w:val="both"/>
      </w:pPr>
      <w:r>
        <w:rPr>
          <w:rFonts w:ascii="Times New Roman"/>
          <w:b w:val="false"/>
          <w:i w:val="false"/>
          <w:color w:val="000000"/>
          <w:sz w:val="28"/>
        </w:rPr>
        <w:t>
      3) в строке 300.05.003 указывается сумма налога на добавленную стоимость, фактически уплаченного в бюджет в течение налогового периода, по обороту, указанному в строке 300.05.001.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w:t>
      </w:r>
    </w:p>
    <w:bookmarkEnd w:id="2047"/>
    <w:bookmarkStart w:name="z2412" w:id="2048"/>
    <w:p>
      <w:pPr>
        <w:spacing w:after="0"/>
        <w:ind w:left="0"/>
        <w:jc w:val="both"/>
      </w:pPr>
      <w:r>
        <w:rPr>
          <w:rFonts w:ascii="Times New Roman"/>
          <w:b w:val="false"/>
          <w:i w:val="false"/>
          <w:color w:val="000000"/>
          <w:sz w:val="28"/>
        </w:rPr>
        <w:t xml:space="preserve">
      32. В разделе "По работам и услугам, приобретенным от нерезидента в предыдущие налоговые периоды" указываются сведения по работам, услугам, приобретенным у нерезидента в предыдущие налоговые периоды, по которым уплата налога на добавленную стоимость за нерезидента частично или полностью произведена в отчетном налоговом периоде: </w:t>
      </w:r>
    </w:p>
    <w:bookmarkEnd w:id="2048"/>
    <w:bookmarkStart w:name="z2413" w:id="2049"/>
    <w:p>
      <w:pPr>
        <w:spacing w:after="0"/>
        <w:ind w:left="0"/>
        <w:jc w:val="both"/>
      </w:pPr>
      <w:r>
        <w:rPr>
          <w:rFonts w:ascii="Times New Roman"/>
          <w:b w:val="false"/>
          <w:i w:val="false"/>
          <w:color w:val="000000"/>
          <w:sz w:val="28"/>
        </w:rPr>
        <w:t>
      1) в строке 300.05.004 указывается облагаемый оборот по работам и услугам, приобретенным у нерезидента в предыдущие налоговые периоды. Данная строка заполняется в том случае, если налог на добавленную стоимость, подлежащий к уплате в бюджет, не был уплачен (или частично был уплачен) в установленный срок;</w:t>
      </w:r>
    </w:p>
    <w:bookmarkEnd w:id="2049"/>
    <w:bookmarkStart w:name="z2414" w:id="2050"/>
    <w:p>
      <w:pPr>
        <w:spacing w:after="0"/>
        <w:ind w:left="0"/>
        <w:jc w:val="both"/>
      </w:pPr>
      <w:r>
        <w:rPr>
          <w:rFonts w:ascii="Times New Roman"/>
          <w:b w:val="false"/>
          <w:i w:val="false"/>
          <w:color w:val="000000"/>
          <w:sz w:val="28"/>
        </w:rPr>
        <w:t xml:space="preserve">
      2) в строке 300.05.005 указывается сумма налога на добавленную стоимость, подлежащего уплате за нерезидента, по обороту, указанному в строке 300.05.004; </w:t>
      </w:r>
    </w:p>
    <w:bookmarkEnd w:id="2050"/>
    <w:bookmarkStart w:name="z2415" w:id="2051"/>
    <w:p>
      <w:pPr>
        <w:spacing w:after="0"/>
        <w:ind w:left="0"/>
        <w:jc w:val="both"/>
      </w:pPr>
      <w:r>
        <w:rPr>
          <w:rFonts w:ascii="Times New Roman"/>
          <w:b w:val="false"/>
          <w:i w:val="false"/>
          <w:color w:val="000000"/>
          <w:sz w:val="28"/>
        </w:rPr>
        <w:t xml:space="preserve">
      3) в строке 300.05.006 указывается сумма налога на добавленную стоимость, фактически уплаченная в бюджет в течение налогового периода, по обороту, указанному в строке 300.05.004. В данную строку также включается сумма налога, излишне уплаченного в бюджет, зачтенного в счет погашения недоимки по налогу на добавленную стоимость, подлежащего уплате за нерезидента, согласно статье 31 Закона о введении; </w:t>
      </w:r>
    </w:p>
    <w:bookmarkEnd w:id="2051"/>
    <w:bookmarkStart w:name="z2416" w:id="2052"/>
    <w:p>
      <w:pPr>
        <w:spacing w:after="0"/>
        <w:ind w:left="0"/>
        <w:jc w:val="both"/>
      </w:pPr>
      <w:r>
        <w:rPr>
          <w:rFonts w:ascii="Times New Roman"/>
          <w:b w:val="false"/>
          <w:i w:val="false"/>
          <w:color w:val="000000"/>
          <w:sz w:val="28"/>
        </w:rPr>
        <w:t>
      4) в строке 300.05.007 указывается общая сумма налога на добавленную стоимость, фактически уплаченного в бюджет в налоговом периоде, по работам и услугам, приобретенным у нерезидента, определяемая как сумма строк 300.05.003 и 300.05.006.</w:t>
      </w:r>
    </w:p>
    <w:bookmarkEnd w:id="2052"/>
    <w:bookmarkStart w:name="z2417" w:id="2053"/>
    <w:p>
      <w:pPr>
        <w:spacing w:after="0"/>
        <w:ind w:left="0"/>
        <w:jc w:val="both"/>
      </w:pPr>
      <w:r>
        <w:rPr>
          <w:rFonts w:ascii="Times New Roman"/>
          <w:b w:val="false"/>
          <w:i w:val="false"/>
          <w:color w:val="000000"/>
          <w:sz w:val="28"/>
        </w:rPr>
        <w:t xml:space="preserve">
      Сумма строки 300.05.001 переносится в строку 300.00.014 А. </w:t>
      </w:r>
    </w:p>
    <w:bookmarkEnd w:id="2053"/>
    <w:bookmarkStart w:name="z2418" w:id="2054"/>
    <w:p>
      <w:pPr>
        <w:spacing w:after="0"/>
        <w:ind w:left="0"/>
        <w:jc w:val="both"/>
      </w:pPr>
      <w:r>
        <w:rPr>
          <w:rFonts w:ascii="Times New Roman"/>
          <w:b w:val="false"/>
          <w:i w:val="false"/>
          <w:color w:val="000000"/>
          <w:sz w:val="28"/>
        </w:rPr>
        <w:t>
      Сумма строки 300.05.007 переносится в строку 300.00.014 В.</w:t>
      </w:r>
    </w:p>
    <w:bookmarkEnd w:id="2054"/>
    <w:bookmarkStart w:name="z2419" w:id="2055"/>
    <w:p>
      <w:pPr>
        <w:spacing w:after="0"/>
        <w:ind w:left="0"/>
        <w:jc w:val="left"/>
      </w:pPr>
      <w:r>
        <w:rPr>
          <w:rFonts w:ascii="Times New Roman"/>
          <w:b/>
          <w:i w:val="false"/>
          <w:color w:val="000000"/>
        </w:rPr>
        <w:t xml:space="preserve"> Глава 8. Составление формы 300.06 –</w:t>
      </w:r>
      <w:r>
        <w:br/>
      </w:r>
      <w:r>
        <w:rPr>
          <w:rFonts w:ascii="Times New Roman"/>
          <w:b/>
          <w:i w:val="false"/>
          <w:color w:val="000000"/>
        </w:rPr>
        <w:t>Корректировка размера облагаемого и освобожденного оборотов и суммы налога на добавленную стоимость, отнесенного в зачет</w:t>
      </w:r>
    </w:p>
    <w:bookmarkEnd w:id="2055"/>
    <w:bookmarkStart w:name="z2421" w:id="2056"/>
    <w:p>
      <w:pPr>
        <w:spacing w:after="0"/>
        <w:ind w:left="0"/>
        <w:jc w:val="both"/>
      </w:pPr>
      <w:r>
        <w:rPr>
          <w:rFonts w:ascii="Times New Roman"/>
          <w:b w:val="false"/>
          <w:i w:val="false"/>
          <w:color w:val="000000"/>
          <w:sz w:val="28"/>
        </w:rPr>
        <w:t xml:space="preserve">
      33. Данная форма предназначена для детального отражения корректировки размера облагаемого и освобожденного оборотов и суммы налога на добавленную стоимость, произведенной в отчетном налоговом периоде. Корректировка размера облагаемого и освобожденного оборотов и суммы налога на добавленную стоимость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Также в данной форме отражаются сведения по корректировке суммы налога на добавленную стоимость, отнесенного в зачет, произведенной в соответствии со </w:t>
      </w:r>
      <w:r>
        <w:rPr>
          <w:rFonts w:ascii="Times New Roman"/>
          <w:b w:val="false"/>
          <w:i w:val="false"/>
          <w:color w:val="000000"/>
          <w:sz w:val="28"/>
        </w:rPr>
        <w:t>статьями 258</w:t>
      </w:r>
      <w:r>
        <w:rPr>
          <w:rFonts w:ascii="Times New Roman"/>
          <w:b w:val="false"/>
          <w:i w:val="false"/>
          <w:color w:val="000000"/>
          <w:sz w:val="28"/>
        </w:rPr>
        <w:t xml:space="preserve"> и </w:t>
      </w:r>
      <w:r>
        <w:rPr>
          <w:rFonts w:ascii="Times New Roman"/>
          <w:b w:val="false"/>
          <w:i w:val="false"/>
          <w:color w:val="000000"/>
          <w:sz w:val="28"/>
        </w:rPr>
        <w:t>259</w:t>
      </w:r>
      <w:r>
        <w:rPr>
          <w:rFonts w:ascii="Times New Roman"/>
          <w:b w:val="false"/>
          <w:i w:val="false"/>
          <w:color w:val="000000"/>
          <w:sz w:val="28"/>
        </w:rPr>
        <w:t xml:space="preserve"> Налогового кодекса.</w:t>
      </w:r>
    </w:p>
    <w:bookmarkEnd w:id="2056"/>
    <w:bookmarkStart w:name="z2422" w:id="2057"/>
    <w:p>
      <w:pPr>
        <w:spacing w:after="0"/>
        <w:ind w:left="0"/>
        <w:jc w:val="both"/>
      </w:pPr>
      <w:r>
        <w:rPr>
          <w:rFonts w:ascii="Times New Roman"/>
          <w:b w:val="false"/>
          <w:i w:val="false"/>
          <w:color w:val="000000"/>
          <w:sz w:val="28"/>
        </w:rPr>
        <w:t>
      Приложение 300.06 подлежит заполнению, если в разделе "Общая информация о плательщике НДС" формы 300.00 в строке 12 "Представленные приложения" отмечена ячейка "06".</w:t>
      </w:r>
    </w:p>
    <w:bookmarkEnd w:id="2057"/>
    <w:bookmarkStart w:name="z2423" w:id="2058"/>
    <w:p>
      <w:pPr>
        <w:spacing w:after="0"/>
        <w:ind w:left="0"/>
        <w:jc w:val="both"/>
      </w:pPr>
      <w:r>
        <w:rPr>
          <w:rFonts w:ascii="Times New Roman"/>
          <w:b w:val="false"/>
          <w:i w:val="false"/>
          <w:color w:val="000000"/>
          <w:sz w:val="28"/>
        </w:rPr>
        <w:t>
      Строки данной формы могут иметь отрицательное и (или) положительное значение. В случае корректировки размера освобожденного оборота графа и корректировки размера оборота, облагаемого по нулевой ставке, графа "В" "Сумма корректировки НДС" в разделе "Корректировка размера облагаемого и освобожденного оборота" не заполняется.</w:t>
      </w:r>
    </w:p>
    <w:bookmarkEnd w:id="2058"/>
    <w:bookmarkStart w:name="z2424" w:id="2059"/>
    <w:p>
      <w:pPr>
        <w:spacing w:after="0"/>
        <w:ind w:left="0"/>
        <w:jc w:val="both"/>
      </w:pPr>
      <w:r>
        <w:rPr>
          <w:rFonts w:ascii="Times New Roman"/>
          <w:b w:val="false"/>
          <w:i w:val="false"/>
          <w:color w:val="000000"/>
          <w:sz w:val="28"/>
        </w:rPr>
        <w:t>
      В случае если в ином документе, подтверждающем наступление случаев, при которых производится корректировка размера облагаемого оборота, не указана сумма налога на добавленную стоимость, то данная сумма определяется путем применения ставки налога к сумме корректировки размера облагаемого оборота.</w:t>
      </w:r>
    </w:p>
    <w:bookmarkEnd w:id="2059"/>
    <w:bookmarkStart w:name="z2425" w:id="2060"/>
    <w:p>
      <w:pPr>
        <w:spacing w:after="0"/>
        <w:ind w:left="0"/>
        <w:jc w:val="both"/>
      </w:pPr>
      <w:r>
        <w:rPr>
          <w:rFonts w:ascii="Times New Roman"/>
          <w:b w:val="false"/>
          <w:i w:val="false"/>
          <w:color w:val="000000"/>
          <w:sz w:val="28"/>
        </w:rPr>
        <w:t>
      34. Строки с 300.06.001 А по 300.06.008 А в разделе "Корректировка размера облагаемого и освобожденного оборота" заполняются как при корректировке размера облагаемого оборота, так и при корректировке размера освобожденного оборота.</w:t>
      </w:r>
    </w:p>
    <w:bookmarkEnd w:id="2060"/>
    <w:bookmarkStart w:name="z2426" w:id="2061"/>
    <w:p>
      <w:pPr>
        <w:spacing w:after="0"/>
        <w:ind w:left="0"/>
        <w:jc w:val="both"/>
      </w:pPr>
      <w:r>
        <w:rPr>
          <w:rFonts w:ascii="Times New Roman"/>
          <w:b w:val="false"/>
          <w:i w:val="false"/>
          <w:color w:val="000000"/>
          <w:sz w:val="28"/>
        </w:rPr>
        <w:t>
      В разделе "Корректировка размера облагаемого и освобожденного оборота":</w:t>
      </w:r>
    </w:p>
    <w:bookmarkEnd w:id="2061"/>
    <w:bookmarkStart w:name="z2427" w:id="2062"/>
    <w:p>
      <w:pPr>
        <w:spacing w:after="0"/>
        <w:ind w:left="0"/>
        <w:jc w:val="both"/>
      </w:pPr>
      <w:r>
        <w:rPr>
          <w:rFonts w:ascii="Times New Roman"/>
          <w:b w:val="false"/>
          <w:i w:val="false"/>
          <w:color w:val="000000"/>
          <w:sz w:val="28"/>
        </w:rPr>
        <w:t>
      1) в строке 300.06.001 А указывается сумма корректировки оборота, связанного с частичным или полным возвратом товара;</w:t>
      </w:r>
    </w:p>
    <w:bookmarkEnd w:id="2062"/>
    <w:bookmarkStart w:name="z2428" w:id="2063"/>
    <w:p>
      <w:pPr>
        <w:spacing w:after="0"/>
        <w:ind w:left="0"/>
        <w:jc w:val="both"/>
      </w:pPr>
      <w:r>
        <w:rPr>
          <w:rFonts w:ascii="Times New Roman"/>
          <w:b w:val="false"/>
          <w:i w:val="false"/>
          <w:color w:val="000000"/>
          <w:sz w:val="28"/>
        </w:rPr>
        <w:t>
      2) в строке 300.06.001 В указывается сумма корректировки налога на добавленную стоимость по облагаемому обороту, связанному с частичным или полным возвратом товаров;</w:t>
      </w:r>
    </w:p>
    <w:bookmarkEnd w:id="2063"/>
    <w:bookmarkStart w:name="z2429" w:id="2064"/>
    <w:p>
      <w:pPr>
        <w:spacing w:after="0"/>
        <w:ind w:left="0"/>
        <w:jc w:val="both"/>
      </w:pPr>
      <w:r>
        <w:rPr>
          <w:rFonts w:ascii="Times New Roman"/>
          <w:b w:val="false"/>
          <w:i w:val="false"/>
          <w:color w:val="000000"/>
          <w:sz w:val="28"/>
        </w:rPr>
        <w:t>
      3) в строке 300.06.002 А указывается сумма корректировки оборота по товарам, работам, услугам, по которым изменены условия сделки;</w:t>
      </w:r>
    </w:p>
    <w:bookmarkEnd w:id="2064"/>
    <w:bookmarkStart w:name="z2430" w:id="2065"/>
    <w:p>
      <w:pPr>
        <w:spacing w:after="0"/>
        <w:ind w:left="0"/>
        <w:jc w:val="both"/>
      </w:pPr>
      <w:r>
        <w:rPr>
          <w:rFonts w:ascii="Times New Roman"/>
          <w:b w:val="false"/>
          <w:i w:val="false"/>
          <w:color w:val="000000"/>
          <w:sz w:val="28"/>
        </w:rPr>
        <w:t>
      4) в строке 300.06.002 В указывается сумма корректировки налога на добавленную стоимость по облагаемому обороту по товарам, работам, услугам, по которым изменены условия сделки;</w:t>
      </w:r>
    </w:p>
    <w:bookmarkEnd w:id="2065"/>
    <w:bookmarkStart w:name="z2431" w:id="2066"/>
    <w:p>
      <w:pPr>
        <w:spacing w:after="0"/>
        <w:ind w:left="0"/>
        <w:jc w:val="both"/>
      </w:pPr>
      <w:r>
        <w:rPr>
          <w:rFonts w:ascii="Times New Roman"/>
          <w:b w:val="false"/>
          <w:i w:val="false"/>
          <w:color w:val="000000"/>
          <w:sz w:val="28"/>
        </w:rPr>
        <w:t>
      5) в строке 300.06.003 А указывается сумма корректировки оборота, произведенного в связи с изменением цены, компенсации за реализованные товары, работы, услуги;</w:t>
      </w:r>
    </w:p>
    <w:bookmarkEnd w:id="2066"/>
    <w:bookmarkStart w:name="z2432" w:id="2067"/>
    <w:p>
      <w:pPr>
        <w:spacing w:after="0"/>
        <w:ind w:left="0"/>
        <w:jc w:val="both"/>
      </w:pPr>
      <w:r>
        <w:rPr>
          <w:rFonts w:ascii="Times New Roman"/>
          <w:b w:val="false"/>
          <w:i w:val="false"/>
          <w:color w:val="000000"/>
          <w:sz w:val="28"/>
        </w:rPr>
        <w:t>
      6) в строке 300.06.003 В указывается сумма корректировки налога на добавленную стоимость по облагаемому обороту, произведенному в связи с изменением цены, компенсации за реализованные товары, работы, услуги;</w:t>
      </w:r>
    </w:p>
    <w:bookmarkEnd w:id="2067"/>
    <w:bookmarkStart w:name="z2433" w:id="2068"/>
    <w:p>
      <w:pPr>
        <w:spacing w:after="0"/>
        <w:ind w:left="0"/>
        <w:jc w:val="both"/>
      </w:pPr>
      <w:r>
        <w:rPr>
          <w:rFonts w:ascii="Times New Roman"/>
          <w:b w:val="false"/>
          <w:i w:val="false"/>
          <w:color w:val="000000"/>
          <w:sz w:val="28"/>
        </w:rPr>
        <w:t>
      7) в строке 300.06.004 А указывается сумма корректировки оборота в связи со скидкой с цены, скидкой с продаж;</w:t>
      </w:r>
    </w:p>
    <w:bookmarkEnd w:id="2068"/>
    <w:bookmarkStart w:name="z2434" w:id="2069"/>
    <w:p>
      <w:pPr>
        <w:spacing w:after="0"/>
        <w:ind w:left="0"/>
        <w:jc w:val="both"/>
      </w:pPr>
      <w:r>
        <w:rPr>
          <w:rFonts w:ascii="Times New Roman"/>
          <w:b w:val="false"/>
          <w:i w:val="false"/>
          <w:color w:val="000000"/>
          <w:sz w:val="28"/>
        </w:rPr>
        <w:t>
      8) в строке 300.06.004 B указывается сумма корректировки налога на добавленную стоимость по облагаемому обороту в связи со скидкой с цены, скидкой с продаж;</w:t>
      </w:r>
    </w:p>
    <w:bookmarkEnd w:id="2069"/>
    <w:bookmarkStart w:name="z2435" w:id="2070"/>
    <w:p>
      <w:pPr>
        <w:spacing w:after="0"/>
        <w:ind w:left="0"/>
        <w:jc w:val="both"/>
      </w:pPr>
      <w:r>
        <w:rPr>
          <w:rFonts w:ascii="Times New Roman"/>
          <w:b w:val="false"/>
          <w:i w:val="false"/>
          <w:color w:val="000000"/>
          <w:sz w:val="28"/>
        </w:rPr>
        <w:t>
      9) в строке 300.06.005 А указывается сумма корректировки оборота при получении разницы в стоимости за реализованные товары, работы, услуги при их оплате в тенге;</w:t>
      </w:r>
    </w:p>
    <w:bookmarkEnd w:id="2070"/>
    <w:bookmarkStart w:name="z2436" w:id="2071"/>
    <w:p>
      <w:pPr>
        <w:spacing w:after="0"/>
        <w:ind w:left="0"/>
        <w:jc w:val="both"/>
      </w:pPr>
      <w:r>
        <w:rPr>
          <w:rFonts w:ascii="Times New Roman"/>
          <w:b w:val="false"/>
          <w:i w:val="false"/>
          <w:color w:val="000000"/>
          <w:sz w:val="28"/>
        </w:rPr>
        <w:t>
      10) в строке 300.06.005 В указывается сумма корректировки налога на добавленную стоимость по облагаемому обороту при получении разницы в стоимости за реализованные товары, работы, услуги при их оплате в тенге;</w:t>
      </w:r>
    </w:p>
    <w:bookmarkEnd w:id="2071"/>
    <w:bookmarkStart w:name="z2437" w:id="2072"/>
    <w:p>
      <w:pPr>
        <w:spacing w:after="0"/>
        <w:ind w:left="0"/>
        <w:jc w:val="both"/>
      </w:pPr>
      <w:r>
        <w:rPr>
          <w:rFonts w:ascii="Times New Roman"/>
          <w:b w:val="false"/>
          <w:i w:val="false"/>
          <w:color w:val="000000"/>
          <w:sz w:val="28"/>
        </w:rPr>
        <w:t>
      11) в строке 300.06.006 А указывается сумма корректировки оборота при возврате тары;</w:t>
      </w:r>
    </w:p>
    <w:bookmarkEnd w:id="2072"/>
    <w:bookmarkStart w:name="z2438" w:id="2073"/>
    <w:p>
      <w:pPr>
        <w:spacing w:after="0"/>
        <w:ind w:left="0"/>
        <w:jc w:val="both"/>
      </w:pPr>
      <w:r>
        <w:rPr>
          <w:rFonts w:ascii="Times New Roman"/>
          <w:b w:val="false"/>
          <w:i w:val="false"/>
          <w:color w:val="000000"/>
          <w:sz w:val="28"/>
        </w:rPr>
        <w:t>
      12) в строке 300.06.006 В указывается сумма корректировки налога на добавленную стоимость по облагаемому обороту при возврате тары;</w:t>
      </w:r>
    </w:p>
    <w:bookmarkEnd w:id="2073"/>
    <w:bookmarkStart w:name="z2439" w:id="2074"/>
    <w:p>
      <w:pPr>
        <w:spacing w:after="0"/>
        <w:ind w:left="0"/>
        <w:jc w:val="both"/>
      </w:pPr>
      <w:r>
        <w:rPr>
          <w:rFonts w:ascii="Times New Roman"/>
          <w:b w:val="false"/>
          <w:i w:val="false"/>
          <w:color w:val="000000"/>
          <w:sz w:val="28"/>
        </w:rPr>
        <w:t>
      13) в строке 300.06.007 А указывается сумма корректировки оборота при признании сомнительных требований;</w:t>
      </w:r>
    </w:p>
    <w:bookmarkEnd w:id="2074"/>
    <w:bookmarkStart w:name="z2440" w:id="2075"/>
    <w:p>
      <w:pPr>
        <w:spacing w:after="0"/>
        <w:ind w:left="0"/>
        <w:jc w:val="both"/>
      </w:pPr>
      <w:r>
        <w:rPr>
          <w:rFonts w:ascii="Times New Roman"/>
          <w:b w:val="false"/>
          <w:i w:val="false"/>
          <w:color w:val="000000"/>
          <w:sz w:val="28"/>
        </w:rPr>
        <w:t>
      14) в строке 300.06.007 B указывается сумма корректировки налога на добавленную стоимость по облагаемому обороту при признании сомнительных требований;</w:t>
      </w:r>
    </w:p>
    <w:bookmarkEnd w:id="2075"/>
    <w:bookmarkStart w:name="z2441" w:id="2076"/>
    <w:p>
      <w:pPr>
        <w:spacing w:after="0"/>
        <w:ind w:left="0"/>
        <w:jc w:val="both"/>
      </w:pPr>
      <w:r>
        <w:rPr>
          <w:rFonts w:ascii="Times New Roman"/>
          <w:b w:val="false"/>
          <w:i w:val="false"/>
          <w:color w:val="000000"/>
          <w:sz w:val="28"/>
        </w:rPr>
        <w:t>
      15) в строке 300.06.008 А указывается сумма корректировки оборота при увеличении размера облагаемого оборота на стоимость оплаты по сомнительным требованиям;</w:t>
      </w:r>
    </w:p>
    <w:bookmarkEnd w:id="2076"/>
    <w:bookmarkStart w:name="z2442" w:id="2077"/>
    <w:p>
      <w:pPr>
        <w:spacing w:after="0"/>
        <w:ind w:left="0"/>
        <w:jc w:val="both"/>
      </w:pPr>
      <w:r>
        <w:rPr>
          <w:rFonts w:ascii="Times New Roman"/>
          <w:b w:val="false"/>
          <w:i w:val="false"/>
          <w:color w:val="000000"/>
          <w:sz w:val="28"/>
        </w:rPr>
        <w:t>
      16) в строке 300.06.008 В указывается сумма корректировки налога на добавленную стоимость по облагаемому обороту при увеличении размера облагаемого оборота на стоимость оплаты по сомнительным требованиям;</w:t>
      </w:r>
    </w:p>
    <w:bookmarkEnd w:id="2077"/>
    <w:bookmarkStart w:name="z2443" w:id="2078"/>
    <w:p>
      <w:pPr>
        <w:spacing w:after="0"/>
        <w:ind w:left="0"/>
        <w:jc w:val="both"/>
      </w:pPr>
      <w:r>
        <w:rPr>
          <w:rFonts w:ascii="Times New Roman"/>
          <w:b w:val="false"/>
          <w:i w:val="false"/>
          <w:color w:val="000000"/>
          <w:sz w:val="28"/>
        </w:rPr>
        <w:t>
      17) в строке 300.06.009 А указывается итоговая сумма корректировки размера облагаемого оборота, за исключением суммы корректировки размера оборота, облагаемого по нулевой ставке, и определяется путем сложения сумм из строк с 300.06.001 А по 300.06.008 А по облагаемым оборотам, за исключением оборотов, облагаемых по нулевой ставке;</w:t>
      </w:r>
    </w:p>
    <w:bookmarkEnd w:id="2078"/>
    <w:bookmarkStart w:name="z2444" w:id="2079"/>
    <w:p>
      <w:pPr>
        <w:spacing w:after="0"/>
        <w:ind w:left="0"/>
        <w:jc w:val="both"/>
      </w:pPr>
      <w:r>
        <w:rPr>
          <w:rFonts w:ascii="Times New Roman"/>
          <w:b w:val="false"/>
          <w:i w:val="false"/>
          <w:color w:val="000000"/>
          <w:sz w:val="28"/>
        </w:rPr>
        <w:t xml:space="preserve">
      18) в строке 300.06.009 В указывается итоговая сумма корректировки налога на добавленную стоимость по облагаемым оборотам, которая определяется путем сложения сумм из строк с 300.06.001 В по 300.06.008 В по облагаемым оборотам; </w:t>
      </w:r>
    </w:p>
    <w:bookmarkEnd w:id="2079"/>
    <w:bookmarkStart w:name="z2445" w:id="2080"/>
    <w:p>
      <w:pPr>
        <w:spacing w:after="0"/>
        <w:ind w:left="0"/>
        <w:jc w:val="both"/>
      </w:pPr>
      <w:r>
        <w:rPr>
          <w:rFonts w:ascii="Times New Roman"/>
          <w:b w:val="false"/>
          <w:i w:val="false"/>
          <w:color w:val="000000"/>
          <w:sz w:val="28"/>
        </w:rPr>
        <w:t>
      19) в строке 300.06.010 А указывается итоговая сумма корректировки размера оборота, облагаемого по нулевой ставке, которая определяется путем сложения сумм из строк с 300.06.001 А по 300.06.008 А по оборотам, облагаемым по нулевой ставке;</w:t>
      </w:r>
    </w:p>
    <w:bookmarkEnd w:id="2080"/>
    <w:bookmarkStart w:name="z2446" w:id="2081"/>
    <w:p>
      <w:pPr>
        <w:spacing w:after="0"/>
        <w:ind w:left="0"/>
        <w:jc w:val="both"/>
      </w:pPr>
      <w:r>
        <w:rPr>
          <w:rFonts w:ascii="Times New Roman"/>
          <w:b w:val="false"/>
          <w:i w:val="false"/>
          <w:color w:val="000000"/>
          <w:sz w:val="28"/>
        </w:rPr>
        <w:t>
      20) в строке 300.06.011 А указывается итоговая сумма корректировки размера освобожденного оборота, которая определяется путем сложения сумм из строк с 300.06.001 А по 300.06.008 А по освобожденным оборотам.</w:t>
      </w:r>
    </w:p>
    <w:bookmarkEnd w:id="2081"/>
    <w:bookmarkStart w:name="z2447" w:id="2082"/>
    <w:p>
      <w:pPr>
        <w:spacing w:after="0"/>
        <w:ind w:left="0"/>
        <w:jc w:val="both"/>
      </w:pPr>
      <w:r>
        <w:rPr>
          <w:rFonts w:ascii="Times New Roman"/>
          <w:b w:val="false"/>
          <w:i w:val="false"/>
          <w:color w:val="000000"/>
          <w:sz w:val="28"/>
        </w:rPr>
        <w:t>
      35. В разделе "Корректировка суммы НДС, относимого в зачет":</w:t>
      </w:r>
    </w:p>
    <w:bookmarkEnd w:id="2082"/>
    <w:bookmarkStart w:name="z2448" w:id="2083"/>
    <w:p>
      <w:pPr>
        <w:spacing w:after="0"/>
        <w:ind w:left="0"/>
        <w:jc w:val="both"/>
      </w:pPr>
      <w:r>
        <w:rPr>
          <w:rFonts w:ascii="Times New Roman"/>
          <w:b w:val="false"/>
          <w:i w:val="false"/>
          <w:color w:val="000000"/>
          <w:sz w:val="28"/>
        </w:rPr>
        <w:t>
      1) в строке 300.06.012 А указывается сумма корректировки оборота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bookmarkEnd w:id="2083"/>
    <w:bookmarkStart w:name="z2449" w:id="2084"/>
    <w:p>
      <w:pPr>
        <w:spacing w:after="0"/>
        <w:ind w:left="0"/>
        <w:jc w:val="both"/>
      </w:pPr>
      <w:r>
        <w:rPr>
          <w:rFonts w:ascii="Times New Roman"/>
          <w:b w:val="false"/>
          <w:i w:val="false"/>
          <w:color w:val="000000"/>
          <w:sz w:val="28"/>
        </w:rPr>
        <w:t>
      2) в строке 300.06.013 А указывается сумма корректировки оборота по товарам в случае их порчи или утраты. Данная строка может иметь только отрицательное значение;</w:t>
      </w:r>
    </w:p>
    <w:bookmarkEnd w:id="2084"/>
    <w:bookmarkStart w:name="z2450" w:id="2085"/>
    <w:p>
      <w:pPr>
        <w:spacing w:after="0"/>
        <w:ind w:left="0"/>
        <w:jc w:val="both"/>
      </w:pPr>
      <w:r>
        <w:rPr>
          <w:rFonts w:ascii="Times New Roman"/>
          <w:b w:val="false"/>
          <w:i w:val="false"/>
          <w:color w:val="000000"/>
          <w:sz w:val="28"/>
        </w:rPr>
        <w:t>
      3) в строке 300.06.014 А указывается сумма корректировки оборота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bookmarkEnd w:id="2085"/>
    <w:bookmarkStart w:name="z2451" w:id="2086"/>
    <w:p>
      <w:pPr>
        <w:spacing w:after="0"/>
        <w:ind w:left="0"/>
        <w:jc w:val="both"/>
      </w:pPr>
      <w:r>
        <w:rPr>
          <w:rFonts w:ascii="Times New Roman"/>
          <w:b w:val="false"/>
          <w:i w:val="false"/>
          <w:color w:val="000000"/>
          <w:sz w:val="28"/>
        </w:rPr>
        <w:t>
      4) в строке 300.06.015 А указывается сумма корректировки оборота по имуществу, переданному в качестве взноса в уставный капитал;</w:t>
      </w:r>
    </w:p>
    <w:bookmarkEnd w:id="2086"/>
    <w:bookmarkStart w:name="z2452" w:id="2087"/>
    <w:p>
      <w:pPr>
        <w:spacing w:after="0"/>
        <w:ind w:left="0"/>
        <w:jc w:val="both"/>
      </w:pPr>
      <w:r>
        <w:rPr>
          <w:rFonts w:ascii="Times New Roman"/>
          <w:b w:val="false"/>
          <w:i w:val="false"/>
          <w:color w:val="000000"/>
          <w:sz w:val="28"/>
        </w:rPr>
        <w:t>
      5) в строке 300.06.016 А указывается сумма корректировки оборота по товарам, частично или полностью возвращенным поставщику;</w:t>
      </w:r>
    </w:p>
    <w:bookmarkEnd w:id="2087"/>
    <w:bookmarkStart w:name="z2453" w:id="2088"/>
    <w:p>
      <w:pPr>
        <w:spacing w:after="0"/>
        <w:ind w:left="0"/>
        <w:jc w:val="both"/>
      </w:pPr>
      <w:r>
        <w:rPr>
          <w:rFonts w:ascii="Times New Roman"/>
          <w:b w:val="false"/>
          <w:i w:val="false"/>
          <w:color w:val="000000"/>
          <w:sz w:val="28"/>
        </w:rPr>
        <w:t>
      6) в строке 300.06.017 А указывается сумма корректировки оборота по товарам, работам, услугам, по которым изменены условия сделки;</w:t>
      </w:r>
    </w:p>
    <w:bookmarkEnd w:id="2088"/>
    <w:bookmarkStart w:name="z2454" w:id="2089"/>
    <w:p>
      <w:pPr>
        <w:spacing w:after="0"/>
        <w:ind w:left="0"/>
        <w:jc w:val="both"/>
      </w:pPr>
      <w:r>
        <w:rPr>
          <w:rFonts w:ascii="Times New Roman"/>
          <w:b w:val="false"/>
          <w:i w:val="false"/>
          <w:color w:val="000000"/>
          <w:sz w:val="28"/>
        </w:rPr>
        <w:t>
      7) в строке 300.06.018 А указывается сумма корректировки оборота, производимой в связи с изменением цены, компенсации за приобретенные товары, работы, услуги;</w:t>
      </w:r>
    </w:p>
    <w:bookmarkEnd w:id="2089"/>
    <w:bookmarkStart w:name="z2455" w:id="2090"/>
    <w:p>
      <w:pPr>
        <w:spacing w:after="0"/>
        <w:ind w:left="0"/>
        <w:jc w:val="both"/>
      </w:pPr>
      <w:r>
        <w:rPr>
          <w:rFonts w:ascii="Times New Roman"/>
          <w:b w:val="false"/>
          <w:i w:val="false"/>
          <w:color w:val="000000"/>
          <w:sz w:val="28"/>
        </w:rPr>
        <w:t>
      8) в строке 300.06.019 А указывается сумма корректировки оборота в связи со скидкой с цены, скидкой продаж;</w:t>
      </w:r>
    </w:p>
    <w:bookmarkEnd w:id="2090"/>
    <w:bookmarkStart w:name="z2456" w:id="2091"/>
    <w:p>
      <w:pPr>
        <w:spacing w:after="0"/>
        <w:ind w:left="0"/>
        <w:jc w:val="both"/>
      </w:pPr>
      <w:r>
        <w:rPr>
          <w:rFonts w:ascii="Times New Roman"/>
          <w:b w:val="false"/>
          <w:i w:val="false"/>
          <w:color w:val="000000"/>
          <w:sz w:val="28"/>
        </w:rPr>
        <w:t>
      9) в строке 300.06.020 А указывается сумма корректировки оборота в связи с получением разницы в стоимости реализованных товаров, работ, услуг при их оплате в тенге;</w:t>
      </w:r>
    </w:p>
    <w:bookmarkEnd w:id="2091"/>
    <w:bookmarkStart w:name="z2457" w:id="2092"/>
    <w:p>
      <w:pPr>
        <w:spacing w:after="0"/>
        <w:ind w:left="0"/>
        <w:jc w:val="both"/>
      </w:pPr>
      <w:r>
        <w:rPr>
          <w:rFonts w:ascii="Times New Roman"/>
          <w:b w:val="false"/>
          <w:i w:val="false"/>
          <w:color w:val="000000"/>
          <w:sz w:val="28"/>
        </w:rPr>
        <w:t>
      10) в строке 300.06.021 А указывается сумма корректировки оборота при возврате тары;</w:t>
      </w:r>
    </w:p>
    <w:bookmarkEnd w:id="2092"/>
    <w:bookmarkStart w:name="z2458" w:id="2093"/>
    <w:p>
      <w:pPr>
        <w:spacing w:after="0"/>
        <w:ind w:left="0"/>
        <w:jc w:val="both"/>
      </w:pPr>
      <w:r>
        <w:rPr>
          <w:rFonts w:ascii="Times New Roman"/>
          <w:b w:val="false"/>
          <w:i w:val="false"/>
          <w:color w:val="000000"/>
          <w:sz w:val="28"/>
        </w:rPr>
        <w:t>
      11) в строке 300.06.022 А указывается сумма корректировки оборота по сомнительным обязательствам, списании обязательств;</w:t>
      </w:r>
    </w:p>
    <w:bookmarkEnd w:id="2093"/>
    <w:bookmarkStart w:name="z2459" w:id="2094"/>
    <w:p>
      <w:pPr>
        <w:spacing w:after="0"/>
        <w:ind w:left="0"/>
        <w:jc w:val="both"/>
      </w:pPr>
      <w:r>
        <w:rPr>
          <w:rFonts w:ascii="Times New Roman"/>
          <w:b w:val="false"/>
          <w:i w:val="false"/>
          <w:color w:val="000000"/>
          <w:sz w:val="28"/>
        </w:rPr>
        <w:t>
      12) в строке 300.06.023 А указывается сумма корректировки оборота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bookmarkEnd w:id="2094"/>
    <w:bookmarkStart w:name="z2460" w:id="2095"/>
    <w:p>
      <w:pPr>
        <w:spacing w:after="0"/>
        <w:ind w:left="0"/>
        <w:jc w:val="both"/>
      </w:pPr>
      <w:r>
        <w:rPr>
          <w:rFonts w:ascii="Times New Roman"/>
          <w:b w:val="false"/>
          <w:i w:val="false"/>
          <w:color w:val="000000"/>
          <w:sz w:val="28"/>
        </w:rPr>
        <w:t>
      13) в строке 300.06.024 А указывается итоговая сумма корректировки оборота по приобретенным товарам, работам, услугам, определяемая как сумма строк с 300.06.012 А по 300.06.023 А;</w:t>
      </w:r>
    </w:p>
    <w:bookmarkEnd w:id="2095"/>
    <w:bookmarkStart w:name="z2461" w:id="2096"/>
    <w:p>
      <w:pPr>
        <w:spacing w:after="0"/>
        <w:ind w:left="0"/>
        <w:jc w:val="both"/>
      </w:pPr>
      <w:r>
        <w:rPr>
          <w:rFonts w:ascii="Times New Roman"/>
          <w:b w:val="false"/>
          <w:i w:val="false"/>
          <w:color w:val="000000"/>
          <w:sz w:val="28"/>
        </w:rPr>
        <w:t>
      14) в строке 300.06.012 В указывается сумма корректировки зачета по налогу на добавленную стоимость по товарам, работам, услугам, по которым в предыдущие налоговые периоды налог на добавленную стоимость был отнесен в зачет, и которые в отчетном налоговом периоде были использованы не в целях облагаемого оборота.</w:t>
      </w:r>
    </w:p>
    <w:bookmarkEnd w:id="2096"/>
    <w:bookmarkStart w:name="z2462" w:id="2097"/>
    <w:p>
      <w:pPr>
        <w:spacing w:after="0"/>
        <w:ind w:left="0"/>
        <w:jc w:val="both"/>
      </w:pPr>
      <w:r>
        <w:rPr>
          <w:rFonts w:ascii="Times New Roman"/>
          <w:b w:val="false"/>
          <w:i w:val="false"/>
          <w:color w:val="000000"/>
          <w:sz w:val="28"/>
        </w:rPr>
        <w:t>
      Корректировка зачета по товарам, работам, услугам производится следующим образом:</w:t>
      </w:r>
    </w:p>
    <w:bookmarkEnd w:id="2097"/>
    <w:bookmarkStart w:name="z2463" w:id="2098"/>
    <w:p>
      <w:pPr>
        <w:spacing w:after="0"/>
        <w:ind w:left="0"/>
        <w:jc w:val="both"/>
      </w:pPr>
      <w:r>
        <w:rPr>
          <w:rFonts w:ascii="Times New Roman"/>
          <w:b w:val="false"/>
          <w:i w:val="false"/>
          <w:color w:val="000000"/>
          <w:sz w:val="28"/>
        </w:rPr>
        <w:t>
      сумма налога на добавленную стоимость, подлежащая корректировке по основным средствам, используемым не в целях облагаемого оборота, определяется по балансовой стоимости, то есть за минусом амортизационных отчислений, без учета переоценки путем применения ставки налога на добавленную стоимость, действовавшей на момент приобретения основного средства;</w:t>
      </w:r>
    </w:p>
    <w:bookmarkEnd w:id="2098"/>
    <w:bookmarkStart w:name="z2464" w:id="2099"/>
    <w:p>
      <w:pPr>
        <w:spacing w:after="0"/>
        <w:ind w:left="0"/>
        <w:jc w:val="both"/>
      </w:pPr>
      <w:r>
        <w:rPr>
          <w:rFonts w:ascii="Times New Roman"/>
          <w:b w:val="false"/>
          <w:i w:val="false"/>
          <w:color w:val="000000"/>
          <w:sz w:val="28"/>
        </w:rPr>
        <w:t>
      по товароматериальным запасам, частично использованным не в целях облагаемого оборота, корректировка налога на добавленную стоимость, ранее отнесенного в зачет, производится в части суммы налога, отнесенного в зачет по товарам, использованным не в целях облагаемого оборота;</w:t>
      </w:r>
    </w:p>
    <w:bookmarkEnd w:id="2099"/>
    <w:bookmarkStart w:name="z2465" w:id="2100"/>
    <w:p>
      <w:pPr>
        <w:spacing w:after="0"/>
        <w:ind w:left="0"/>
        <w:jc w:val="both"/>
      </w:pPr>
      <w:r>
        <w:rPr>
          <w:rFonts w:ascii="Times New Roman"/>
          <w:b w:val="false"/>
          <w:i w:val="false"/>
          <w:color w:val="000000"/>
          <w:sz w:val="28"/>
        </w:rPr>
        <w:t>
      при использовании работ, услуг не в целях облагаемого оборота корректировка производится по работам, услугам, не использованным ранее в целях облагаемого оборота;</w:t>
      </w:r>
    </w:p>
    <w:bookmarkEnd w:id="2100"/>
    <w:bookmarkStart w:name="z2466" w:id="2101"/>
    <w:p>
      <w:pPr>
        <w:spacing w:after="0"/>
        <w:ind w:left="0"/>
        <w:jc w:val="both"/>
      </w:pPr>
      <w:r>
        <w:rPr>
          <w:rFonts w:ascii="Times New Roman"/>
          <w:b w:val="false"/>
          <w:i w:val="false"/>
          <w:color w:val="000000"/>
          <w:sz w:val="28"/>
        </w:rPr>
        <w:t>
      15) в строке 300.06.013 В указывается сумма корректировки зачета по налогу на добавленную стоимость по товарам в случае их порчи или утраты. Данная строка может иметь только отрицательное значение;</w:t>
      </w:r>
    </w:p>
    <w:bookmarkEnd w:id="2101"/>
    <w:bookmarkStart w:name="z2467" w:id="2102"/>
    <w:p>
      <w:pPr>
        <w:spacing w:after="0"/>
        <w:ind w:left="0"/>
        <w:jc w:val="both"/>
      </w:pPr>
      <w:r>
        <w:rPr>
          <w:rFonts w:ascii="Times New Roman"/>
          <w:b w:val="false"/>
          <w:i w:val="false"/>
          <w:color w:val="000000"/>
          <w:sz w:val="28"/>
        </w:rPr>
        <w:t>
      16) в строке 300.06.014 В указывается сумма корректировки зачета по налогу на добавленную стоимость по сверхнормативным потерям. Данная строка заполняется теми плательщиками налога на добавленную стоимость, которые в соответствии с законодательством Республики Казахстан являются субъектами естественных монополий;</w:t>
      </w:r>
    </w:p>
    <w:bookmarkEnd w:id="2102"/>
    <w:bookmarkStart w:name="z2468" w:id="2103"/>
    <w:p>
      <w:pPr>
        <w:spacing w:after="0"/>
        <w:ind w:left="0"/>
        <w:jc w:val="both"/>
      </w:pPr>
      <w:r>
        <w:rPr>
          <w:rFonts w:ascii="Times New Roman"/>
          <w:b w:val="false"/>
          <w:i w:val="false"/>
          <w:color w:val="000000"/>
          <w:sz w:val="28"/>
        </w:rPr>
        <w:t>
      17) в строке 300.06.015 В указывается сумма корректировки зачета по налогу на добавленную стоимость по имуществу, переданному в качестве взноса в уставный капитал;</w:t>
      </w:r>
    </w:p>
    <w:bookmarkEnd w:id="2103"/>
    <w:bookmarkStart w:name="z2469" w:id="2104"/>
    <w:p>
      <w:pPr>
        <w:spacing w:after="0"/>
        <w:ind w:left="0"/>
        <w:jc w:val="both"/>
      </w:pPr>
      <w:r>
        <w:rPr>
          <w:rFonts w:ascii="Times New Roman"/>
          <w:b w:val="false"/>
          <w:i w:val="false"/>
          <w:color w:val="000000"/>
          <w:sz w:val="28"/>
        </w:rPr>
        <w:t>
      18) в строке 300.06.016 В указывается сумма корректировки зачета по налогу на добавленную стоимость по товарам, частично или полностью возвращенным поставщику;</w:t>
      </w:r>
    </w:p>
    <w:bookmarkEnd w:id="2104"/>
    <w:bookmarkStart w:name="z2470" w:id="2105"/>
    <w:p>
      <w:pPr>
        <w:spacing w:after="0"/>
        <w:ind w:left="0"/>
        <w:jc w:val="both"/>
      </w:pPr>
      <w:r>
        <w:rPr>
          <w:rFonts w:ascii="Times New Roman"/>
          <w:b w:val="false"/>
          <w:i w:val="false"/>
          <w:color w:val="000000"/>
          <w:sz w:val="28"/>
        </w:rPr>
        <w:t>
      19) в строке 300.06.017 В указывается сумма корректировки зачета по налогу на добавленную стоимость по товарам, работам, услугам, по которым изменены условия сделки;</w:t>
      </w:r>
    </w:p>
    <w:bookmarkEnd w:id="2105"/>
    <w:bookmarkStart w:name="z2471" w:id="2106"/>
    <w:p>
      <w:pPr>
        <w:spacing w:after="0"/>
        <w:ind w:left="0"/>
        <w:jc w:val="both"/>
      </w:pPr>
      <w:r>
        <w:rPr>
          <w:rFonts w:ascii="Times New Roman"/>
          <w:b w:val="false"/>
          <w:i w:val="false"/>
          <w:color w:val="000000"/>
          <w:sz w:val="28"/>
        </w:rPr>
        <w:t>
      20) в строке 300.06.018 В указывается сумма корректировки зачета по налогу на добавленную стоимость, производимой в связи с изменением цены, компенсации за приобретенные товары, работы, услуги;</w:t>
      </w:r>
    </w:p>
    <w:bookmarkEnd w:id="2106"/>
    <w:bookmarkStart w:name="z2472" w:id="2107"/>
    <w:p>
      <w:pPr>
        <w:spacing w:after="0"/>
        <w:ind w:left="0"/>
        <w:jc w:val="both"/>
      </w:pPr>
      <w:r>
        <w:rPr>
          <w:rFonts w:ascii="Times New Roman"/>
          <w:b w:val="false"/>
          <w:i w:val="false"/>
          <w:color w:val="000000"/>
          <w:sz w:val="28"/>
        </w:rPr>
        <w:t>
      21) в строке 300.06.019 В указывается сумма корректировки зачета по налогу на добавленную стоимость в связи со скидкой с цены, скидкой продаж;</w:t>
      </w:r>
    </w:p>
    <w:bookmarkEnd w:id="2107"/>
    <w:bookmarkStart w:name="z2473" w:id="2108"/>
    <w:p>
      <w:pPr>
        <w:spacing w:after="0"/>
        <w:ind w:left="0"/>
        <w:jc w:val="both"/>
      </w:pPr>
      <w:r>
        <w:rPr>
          <w:rFonts w:ascii="Times New Roman"/>
          <w:b w:val="false"/>
          <w:i w:val="false"/>
          <w:color w:val="000000"/>
          <w:sz w:val="28"/>
        </w:rPr>
        <w:t>
      22) в строке 300.06.020 B указывается сумма корректировки зачета по налогу на добавленную стоимость в связи с получением разницы в стоимости реализованных товаров, работ, услуг при их оплате в тенге;</w:t>
      </w:r>
    </w:p>
    <w:bookmarkEnd w:id="2108"/>
    <w:bookmarkStart w:name="z2474" w:id="2109"/>
    <w:p>
      <w:pPr>
        <w:spacing w:after="0"/>
        <w:ind w:left="0"/>
        <w:jc w:val="both"/>
      </w:pPr>
      <w:r>
        <w:rPr>
          <w:rFonts w:ascii="Times New Roman"/>
          <w:b w:val="false"/>
          <w:i w:val="false"/>
          <w:color w:val="000000"/>
          <w:sz w:val="28"/>
        </w:rPr>
        <w:t>
      23) в строке 300.06.021 B указывается сумма корректировки зачета по налогу на добавленную стоимость при возврате тары;</w:t>
      </w:r>
    </w:p>
    <w:bookmarkEnd w:id="2109"/>
    <w:bookmarkStart w:name="z2475" w:id="2110"/>
    <w:p>
      <w:pPr>
        <w:spacing w:after="0"/>
        <w:ind w:left="0"/>
        <w:jc w:val="both"/>
      </w:pPr>
      <w:r>
        <w:rPr>
          <w:rFonts w:ascii="Times New Roman"/>
          <w:b w:val="false"/>
          <w:i w:val="false"/>
          <w:color w:val="000000"/>
          <w:sz w:val="28"/>
        </w:rPr>
        <w:t>
      24) в строке 300.06.022 B указывается сумма корректировки зачета по налогу на добавленную стоимость по сомнительным обязательствам, списании обязательств;</w:t>
      </w:r>
    </w:p>
    <w:bookmarkEnd w:id="2110"/>
    <w:bookmarkStart w:name="z2476" w:id="2111"/>
    <w:p>
      <w:pPr>
        <w:spacing w:after="0"/>
        <w:ind w:left="0"/>
        <w:jc w:val="both"/>
      </w:pPr>
      <w:r>
        <w:rPr>
          <w:rFonts w:ascii="Times New Roman"/>
          <w:b w:val="false"/>
          <w:i w:val="false"/>
          <w:color w:val="000000"/>
          <w:sz w:val="28"/>
        </w:rPr>
        <w:t>
      25) в строке 300.06.023 B указывается сумма корректировки зачета по налогу на добавленную стоимость, при осуществлении оплаты по сомнительным обязательствам, по которым ранее была произведена корректировка зачета по налогу на добавленную стоимость при признании сомнительных обязательств;</w:t>
      </w:r>
    </w:p>
    <w:bookmarkEnd w:id="2111"/>
    <w:bookmarkStart w:name="z2477" w:id="2112"/>
    <w:p>
      <w:pPr>
        <w:spacing w:after="0"/>
        <w:ind w:left="0"/>
        <w:jc w:val="both"/>
      </w:pPr>
      <w:r>
        <w:rPr>
          <w:rFonts w:ascii="Times New Roman"/>
          <w:b w:val="false"/>
          <w:i w:val="false"/>
          <w:color w:val="000000"/>
          <w:sz w:val="28"/>
        </w:rPr>
        <w:t>
      26) в строке 300.06.024 B указывается итоговая сумма корректировки зачета по налогу на добавленную стоимость, определяемая как сумма строк с 300.06.012 В по 300.06.023 В.</w:t>
      </w:r>
    </w:p>
    <w:bookmarkEnd w:id="2112"/>
    <w:bookmarkStart w:name="z2478" w:id="2113"/>
    <w:p>
      <w:pPr>
        <w:spacing w:after="0"/>
        <w:ind w:left="0"/>
        <w:jc w:val="both"/>
      </w:pPr>
      <w:r>
        <w:rPr>
          <w:rFonts w:ascii="Times New Roman"/>
          <w:b w:val="false"/>
          <w:i w:val="false"/>
          <w:color w:val="000000"/>
          <w:sz w:val="28"/>
        </w:rPr>
        <w:t>
      Сумма строки 300.06.009 А переносится в строку 300.00.003 А.</w:t>
      </w:r>
    </w:p>
    <w:bookmarkEnd w:id="2113"/>
    <w:bookmarkStart w:name="z2479" w:id="2114"/>
    <w:p>
      <w:pPr>
        <w:spacing w:after="0"/>
        <w:ind w:left="0"/>
        <w:jc w:val="both"/>
      </w:pPr>
      <w:r>
        <w:rPr>
          <w:rFonts w:ascii="Times New Roman"/>
          <w:b w:val="false"/>
          <w:i w:val="false"/>
          <w:color w:val="000000"/>
          <w:sz w:val="28"/>
        </w:rPr>
        <w:t>
      Сумма строки 300.06.009 В переносится в строку 300.00.003 В.</w:t>
      </w:r>
    </w:p>
    <w:bookmarkEnd w:id="2114"/>
    <w:bookmarkStart w:name="z2480" w:id="2115"/>
    <w:p>
      <w:pPr>
        <w:spacing w:after="0"/>
        <w:ind w:left="0"/>
        <w:jc w:val="both"/>
      </w:pPr>
      <w:r>
        <w:rPr>
          <w:rFonts w:ascii="Times New Roman"/>
          <w:b w:val="false"/>
          <w:i w:val="false"/>
          <w:color w:val="000000"/>
          <w:sz w:val="28"/>
        </w:rPr>
        <w:t>
      Сумма строки 300.06.010 А учитывается в строке 300.00.002 А.</w:t>
      </w:r>
    </w:p>
    <w:bookmarkEnd w:id="2115"/>
    <w:bookmarkStart w:name="z2481" w:id="2116"/>
    <w:p>
      <w:pPr>
        <w:spacing w:after="0"/>
        <w:ind w:left="0"/>
        <w:jc w:val="both"/>
      </w:pPr>
      <w:r>
        <w:rPr>
          <w:rFonts w:ascii="Times New Roman"/>
          <w:b w:val="false"/>
          <w:i w:val="false"/>
          <w:color w:val="000000"/>
          <w:sz w:val="28"/>
        </w:rPr>
        <w:t>
      Сумма строки 300.06.011 А учитывается в строке 300.00.005 А.</w:t>
      </w:r>
    </w:p>
    <w:bookmarkEnd w:id="2116"/>
    <w:bookmarkStart w:name="z2482" w:id="2117"/>
    <w:p>
      <w:pPr>
        <w:spacing w:after="0"/>
        <w:ind w:left="0"/>
        <w:jc w:val="both"/>
      </w:pPr>
      <w:r>
        <w:rPr>
          <w:rFonts w:ascii="Times New Roman"/>
          <w:b w:val="false"/>
          <w:i w:val="false"/>
          <w:color w:val="000000"/>
          <w:sz w:val="28"/>
        </w:rPr>
        <w:t>
      Сумма строки 300.06.024 B переносится в строку 300.00.022.</w:t>
      </w:r>
    </w:p>
    <w:bookmarkEnd w:id="2117"/>
    <w:bookmarkStart w:name="z2483" w:id="2118"/>
    <w:p>
      <w:pPr>
        <w:spacing w:after="0"/>
        <w:ind w:left="0"/>
        <w:jc w:val="left"/>
      </w:pPr>
      <w:r>
        <w:rPr>
          <w:rFonts w:ascii="Times New Roman"/>
          <w:b/>
          <w:i w:val="false"/>
          <w:color w:val="000000"/>
        </w:rPr>
        <w:t xml:space="preserve"> Глава 9. Составление формы 300.07 –</w:t>
      </w:r>
      <w:r>
        <w:br/>
      </w:r>
      <w:r>
        <w:rPr>
          <w:rFonts w:ascii="Times New Roman"/>
          <w:b/>
          <w:i w:val="false"/>
          <w:color w:val="000000"/>
        </w:rPr>
        <w:t>Реестр счетов-фактур по реализованным товарам, работам, услугам в течение отчетного налогового периода</w:t>
      </w:r>
    </w:p>
    <w:bookmarkEnd w:id="2118"/>
    <w:bookmarkStart w:name="z2485" w:id="2119"/>
    <w:p>
      <w:pPr>
        <w:spacing w:after="0"/>
        <w:ind w:left="0"/>
        <w:jc w:val="both"/>
      </w:pPr>
      <w:r>
        <w:rPr>
          <w:rFonts w:ascii="Times New Roman"/>
          <w:b w:val="false"/>
          <w:i w:val="false"/>
          <w:color w:val="000000"/>
          <w:sz w:val="28"/>
        </w:rPr>
        <w:t xml:space="preserve">
      36. Данная форма предназначена для детального отражения сведений о счетах-фактурах, выписанных по реализованным товарам, работам, услугам. При наличии за отчетный налоговый период оборотов по реализации данное приложение подлежит обязательному представлению и заполнению. </w:t>
      </w:r>
    </w:p>
    <w:bookmarkEnd w:id="2119"/>
    <w:bookmarkStart w:name="z2486" w:id="2120"/>
    <w:p>
      <w:pPr>
        <w:spacing w:after="0"/>
        <w:ind w:left="0"/>
        <w:jc w:val="both"/>
      </w:pPr>
      <w:r>
        <w:rPr>
          <w:rFonts w:ascii="Times New Roman"/>
          <w:b w:val="false"/>
          <w:i w:val="false"/>
          <w:color w:val="000000"/>
          <w:sz w:val="28"/>
        </w:rPr>
        <w:t>
      37. В данной форме отражаются счета-фактуры, дата совершения оборота по реализации по которым приходится на отчетный налоговый период.</w:t>
      </w:r>
    </w:p>
    <w:bookmarkEnd w:id="2120"/>
    <w:bookmarkStart w:name="z2487" w:id="2121"/>
    <w:p>
      <w:pPr>
        <w:spacing w:after="0"/>
        <w:ind w:left="0"/>
        <w:jc w:val="both"/>
      </w:pPr>
      <w:r>
        <w:rPr>
          <w:rFonts w:ascii="Times New Roman"/>
          <w:b w:val="false"/>
          <w:i w:val="false"/>
          <w:color w:val="000000"/>
          <w:sz w:val="28"/>
        </w:rPr>
        <w:t xml:space="preserve">
      Реестр счетов-фактур по реализованным товарам, работам, услугам в течение отчетного налогового периода (далее – Реестр) представляется по выписанным счетам-фактурам, в том числе выписанных комиссионерами, комитентами, доверителями, поверенными, в случаях,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233 Налогового кодекса, экспедиторами, участниками договора о совместной деятельности. </w:t>
      </w:r>
    </w:p>
    <w:bookmarkEnd w:id="2121"/>
    <w:bookmarkStart w:name="z2488" w:id="2122"/>
    <w:p>
      <w:pPr>
        <w:spacing w:after="0"/>
        <w:ind w:left="0"/>
        <w:jc w:val="both"/>
      </w:pPr>
      <w:r>
        <w:rPr>
          <w:rFonts w:ascii="Times New Roman"/>
          <w:b w:val="false"/>
          <w:i w:val="false"/>
          <w:color w:val="000000"/>
          <w:sz w:val="28"/>
        </w:rPr>
        <w:t xml:space="preserve">
      38. Не отражаются в Реестре счета-фактуры, выписанные в адрес нерезидентов, не осуществляющих деятельность в Республике Казахстан, в том числе через филиал и представительство, а также выписываемые в адрес физических лиц, за исключением индивидуальных предпринимателей. </w:t>
      </w:r>
    </w:p>
    <w:bookmarkEnd w:id="2122"/>
    <w:bookmarkStart w:name="z2489" w:id="2123"/>
    <w:p>
      <w:pPr>
        <w:spacing w:after="0"/>
        <w:ind w:left="0"/>
        <w:jc w:val="both"/>
      </w:pPr>
      <w:r>
        <w:rPr>
          <w:rFonts w:ascii="Times New Roman"/>
          <w:b w:val="false"/>
          <w:i w:val="false"/>
          <w:color w:val="000000"/>
          <w:sz w:val="28"/>
        </w:rPr>
        <w:t>
      39. В разделе "Сумма НДС по реализованным товарам, работам, услугам:</w:t>
      </w:r>
    </w:p>
    <w:bookmarkEnd w:id="2123"/>
    <w:bookmarkStart w:name="z2490" w:id="2124"/>
    <w:p>
      <w:pPr>
        <w:spacing w:after="0"/>
        <w:ind w:left="0"/>
        <w:jc w:val="both"/>
      </w:pPr>
      <w:r>
        <w:rPr>
          <w:rFonts w:ascii="Times New Roman"/>
          <w:b w:val="false"/>
          <w:i w:val="false"/>
          <w:color w:val="000000"/>
          <w:sz w:val="28"/>
        </w:rPr>
        <w:t>
      1) в графе А указывается порядковый номер строки;</w:t>
      </w:r>
    </w:p>
    <w:bookmarkEnd w:id="2124"/>
    <w:bookmarkStart w:name="z2491" w:id="2125"/>
    <w:p>
      <w:pPr>
        <w:spacing w:after="0"/>
        <w:ind w:left="0"/>
        <w:jc w:val="both"/>
      </w:pPr>
      <w:r>
        <w:rPr>
          <w:rFonts w:ascii="Times New Roman"/>
          <w:b w:val="false"/>
          <w:i w:val="false"/>
          <w:color w:val="000000"/>
          <w:sz w:val="28"/>
        </w:rPr>
        <w:t xml:space="preserve">
      2) в графе В указывается заглавными кириллическими буквами статус поставщика. Данная графа заполняется в случае реализации товаров, работ, услуг по договорам комиссии, поручения, транспортной экспедиции, финансового лизинга, в рамках договоров о совместной деятельности. Если поставщиком является комитент указывается статус "К"; комиссионер – указывается статус "М"; доверитель – указывается статус "Д"; поверенный – указывается статус "П"; экспедитор – указывается статус "Э"; лизингодатель – указывается статус "Л". Если реализация товаров, работ, услуг осуществляется в рамках договоров о совместной деятельности поставщиком-участником (-ами) договора о совместной деятельности, то в данной графе указывается статус "С"; </w:t>
      </w:r>
    </w:p>
    <w:bookmarkEnd w:id="2125"/>
    <w:bookmarkStart w:name="z2492" w:id="2126"/>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покупателя либо его структурного подразделения, указанный в счете-фактуре;</w:t>
      </w:r>
    </w:p>
    <w:bookmarkEnd w:id="2126"/>
    <w:bookmarkStart w:name="z2493" w:id="2127"/>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покупателя либо его структурного подразделения;</w:t>
      </w:r>
    </w:p>
    <w:bookmarkEnd w:id="2127"/>
    <w:bookmarkStart w:name="z2494" w:id="2128"/>
    <w:p>
      <w:pPr>
        <w:spacing w:after="0"/>
        <w:ind w:left="0"/>
        <w:jc w:val="both"/>
      </w:pPr>
      <w:r>
        <w:rPr>
          <w:rFonts w:ascii="Times New Roman"/>
          <w:b w:val="false"/>
          <w:i w:val="false"/>
          <w:color w:val="000000"/>
          <w:sz w:val="28"/>
        </w:rPr>
        <w:t>
      5) в графе E указывается арабскими цифрами номер счета-фактуры, который должен соответствовать номеру, отраженному в счете-фактуре.</w:t>
      </w:r>
    </w:p>
    <w:bookmarkEnd w:id="2128"/>
    <w:bookmarkStart w:name="z2495" w:id="2129"/>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2129"/>
    <w:bookmarkStart w:name="z2496" w:id="2130"/>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при корректировке размера облагаемого или освобожденного оборота;</w:t>
      </w:r>
    </w:p>
    <w:bookmarkEnd w:id="2130"/>
    <w:bookmarkStart w:name="z2497" w:id="2131"/>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данной графе отмечается "1", если счет-фактура выписан исключительно в целях осуществления деятельности, налогообложение которой осуществляется в общеустановленном порядке; "2" – если счет-фактура выписан исключительно в целях осуществления деятельности, налогообложение которой осуществляется в рамках специального налогового режима в соответствии со статьями 448 – 452 Налогового кодекса;</w:t>
      </w:r>
    </w:p>
    <w:bookmarkEnd w:id="2131"/>
    <w:bookmarkStart w:name="z2498" w:id="2132"/>
    <w:p>
      <w:pPr>
        <w:spacing w:after="0"/>
        <w:ind w:left="0"/>
        <w:jc w:val="both"/>
      </w:pPr>
      <w:r>
        <w:rPr>
          <w:rFonts w:ascii="Times New Roman"/>
          <w:b w:val="false"/>
          <w:i w:val="false"/>
          <w:color w:val="000000"/>
          <w:sz w:val="28"/>
        </w:rPr>
        <w:t>
      8) в графе H указывается всего стоимость товаров, работ, услуг, указанных в счете-фактуре, без учета налога на добавленную стоимость.</w:t>
      </w:r>
    </w:p>
    <w:bookmarkEnd w:id="2132"/>
    <w:bookmarkStart w:name="z2499" w:id="2133"/>
    <w:p>
      <w:pPr>
        <w:spacing w:after="0"/>
        <w:ind w:left="0"/>
        <w:jc w:val="both"/>
      </w:pPr>
      <w:r>
        <w:rPr>
          <w:rFonts w:ascii="Times New Roman"/>
          <w:b w:val="false"/>
          <w:i w:val="false"/>
          <w:color w:val="000000"/>
          <w:sz w:val="28"/>
        </w:rPr>
        <w:t xml:space="preserve">
      При этом налогоплательщики,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статьей 264</w:t>
      </w:r>
      <w:r>
        <w:rPr>
          <w:rFonts w:ascii="Times New Roman"/>
          <w:b w:val="false"/>
          <w:i w:val="false"/>
          <w:color w:val="000000"/>
          <w:sz w:val="28"/>
        </w:rPr>
        <w:t xml:space="preserve"> Налогового кодекса, в данной графе указывают общую сумму оборота (облагаемого и (или) необлагаемого) по реализации товаров, работ, услуг, отраженную в счете-фактуре, с учетом стоимости работ и услуг, выполненных и оказанных перевозчиками и (или) поставщиками в рамках договора транспортной экспедиции.</w:t>
      </w:r>
    </w:p>
    <w:bookmarkEnd w:id="2133"/>
    <w:bookmarkStart w:name="z2500" w:id="2134"/>
    <w:p>
      <w:pPr>
        <w:spacing w:after="0"/>
        <w:ind w:left="0"/>
        <w:jc w:val="both"/>
      </w:pPr>
      <w:r>
        <w:rPr>
          <w:rFonts w:ascii="Times New Roman"/>
          <w:b w:val="false"/>
          <w:i w:val="false"/>
          <w:color w:val="000000"/>
          <w:sz w:val="28"/>
        </w:rPr>
        <w:t xml:space="preserve">
      Комиссионеры, выписывающие счета-фактуры покупателю товаров, работ, услуг с учетом особенностей, установленных </w:t>
      </w:r>
      <w:r>
        <w:rPr>
          <w:rFonts w:ascii="Times New Roman"/>
          <w:b w:val="false"/>
          <w:i w:val="false"/>
          <w:color w:val="000000"/>
          <w:sz w:val="28"/>
        </w:rPr>
        <w:t>пунктом 18</w:t>
      </w:r>
      <w:r>
        <w:rPr>
          <w:rFonts w:ascii="Times New Roman"/>
          <w:b w:val="false"/>
          <w:i w:val="false"/>
          <w:color w:val="000000"/>
          <w:sz w:val="28"/>
        </w:rPr>
        <w:t xml:space="preserve"> статьи 263 Налогового кодекса, указывают общую сумму оборота (облагаемого и (или) необлагаемого) по реализации товаров, работ, услуг, отраженную в счете- фактуре, выписанном комиссионером, исходя из стоимости товаров, работ, услуг, по которой комиссионерами осуществляется их реализация покупателю.</w:t>
      </w:r>
    </w:p>
    <w:bookmarkEnd w:id="2134"/>
    <w:bookmarkStart w:name="z2501" w:id="2135"/>
    <w:p>
      <w:pPr>
        <w:spacing w:after="0"/>
        <w:ind w:left="0"/>
        <w:jc w:val="both"/>
      </w:pPr>
      <w:r>
        <w:rPr>
          <w:rFonts w:ascii="Times New Roman"/>
          <w:b w:val="false"/>
          <w:i w:val="false"/>
          <w:color w:val="000000"/>
          <w:sz w:val="28"/>
        </w:rPr>
        <w:t xml:space="preserve">
      Лизингодатели, выписывающие счета-фактуры на передаваемый ими предмет лизинга, указывают в данной графе сумму оборота (облагаемого или необлагаемого), указанную в счете-фактуре, исходя из общей суммы всех лизинговых платежей в соответствии с договором финансового лизинга без включения в него суммы вознаграждения и налога на добавленную стоимость. </w:t>
      </w:r>
    </w:p>
    <w:bookmarkEnd w:id="2135"/>
    <w:bookmarkStart w:name="z2502" w:id="2136"/>
    <w:p>
      <w:pPr>
        <w:spacing w:after="0"/>
        <w:ind w:left="0"/>
        <w:jc w:val="both"/>
      </w:pPr>
      <w:r>
        <w:rPr>
          <w:rFonts w:ascii="Times New Roman"/>
          <w:b w:val="false"/>
          <w:i w:val="false"/>
          <w:color w:val="000000"/>
          <w:sz w:val="28"/>
        </w:rPr>
        <w:t>
      Итоговая величина графы H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2136"/>
    <w:bookmarkStart w:name="z2503" w:id="2137"/>
    <w:p>
      <w:pPr>
        <w:spacing w:after="0"/>
        <w:ind w:left="0"/>
        <w:jc w:val="both"/>
      </w:pPr>
      <w:r>
        <w:rPr>
          <w:rFonts w:ascii="Times New Roman"/>
          <w:b w:val="false"/>
          <w:i w:val="false"/>
          <w:color w:val="000000"/>
          <w:sz w:val="28"/>
        </w:rPr>
        <w:t>
      9) в графе I отражается сумма налога на добавленную стоимость, указанная в счете-фактуре. Итоговая величина графы I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2137"/>
    <w:bookmarkStart w:name="z2504" w:id="2138"/>
    <w:p>
      <w:pPr>
        <w:spacing w:after="0"/>
        <w:ind w:left="0"/>
        <w:jc w:val="both"/>
      </w:pPr>
      <w:r>
        <w:rPr>
          <w:rFonts w:ascii="Times New Roman"/>
          <w:b w:val="false"/>
          <w:i w:val="false"/>
          <w:color w:val="000000"/>
          <w:sz w:val="28"/>
        </w:rPr>
        <w:t>
      10) в графе J указывается сумма начисленного налога на добавленную стоимость за отчетный налоговый период;</w:t>
      </w:r>
    </w:p>
    <w:bookmarkEnd w:id="2138"/>
    <w:bookmarkStart w:name="z2505" w:id="2139"/>
    <w:p>
      <w:pPr>
        <w:spacing w:after="0"/>
        <w:ind w:left="0"/>
        <w:jc w:val="both"/>
      </w:pPr>
      <w:r>
        <w:rPr>
          <w:rFonts w:ascii="Times New Roman"/>
          <w:b w:val="false"/>
          <w:i w:val="false"/>
          <w:color w:val="000000"/>
          <w:sz w:val="28"/>
        </w:rPr>
        <w:t>
      11) в графе K указывается вид полезного ископаемого, реализованного за отчетный налоговый период;</w:t>
      </w:r>
    </w:p>
    <w:bookmarkEnd w:id="2139"/>
    <w:bookmarkStart w:name="z2506" w:id="2140"/>
    <w:p>
      <w:pPr>
        <w:spacing w:after="0"/>
        <w:ind w:left="0"/>
        <w:jc w:val="both"/>
      </w:pPr>
      <w:r>
        <w:rPr>
          <w:rFonts w:ascii="Times New Roman"/>
          <w:b w:val="false"/>
          <w:i w:val="false"/>
          <w:color w:val="000000"/>
          <w:sz w:val="28"/>
        </w:rPr>
        <w:t>
      12) в графе L указывается объем полезного ископаемого, реализованного за отчетный налоговый период;</w:t>
      </w:r>
    </w:p>
    <w:bookmarkEnd w:id="2140"/>
    <w:bookmarkStart w:name="z2507" w:id="2141"/>
    <w:p>
      <w:pPr>
        <w:spacing w:after="0"/>
        <w:ind w:left="0"/>
        <w:jc w:val="both"/>
      </w:pPr>
      <w:r>
        <w:rPr>
          <w:rFonts w:ascii="Times New Roman"/>
          <w:b w:val="false"/>
          <w:i w:val="false"/>
          <w:color w:val="000000"/>
          <w:sz w:val="28"/>
        </w:rPr>
        <w:t xml:space="preserve">
      13) в графе M указываются единицы измерения реализованного полезного ископаемого за отчетный налоговый период. </w:t>
      </w:r>
    </w:p>
    <w:bookmarkEnd w:id="2141"/>
    <w:bookmarkStart w:name="z2508" w:id="2142"/>
    <w:p>
      <w:pPr>
        <w:spacing w:after="0"/>
        <w:ind w:left="0"/>
        <w:jc w:val="both"/>
      </w:pPr>
      <w:r>
        <w:rPr>
          <w:rFonts w:ascii="Times New Roman"/>
          <w:b w:val="false"/>
          <w:i w:val="false"/>
          <w:color w:val="000000"/>
          <w:sz w:val="28"/>
        </w:rPr>
        <w:t>
      Графы K, L, M заполняются в случае, если счет-фактура выписан для реализации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2142"/>
    <w:bookmarkStart w:name="z2509" w:id="2143"/>
    <w:p>
      <w:pPr>
        <w:spacing w:after="0"/>
        <w:ind w:left="0"/>
        <w:jc w:val="both"/>
      </w:pPr>
      <w:r>
        <w:rPr>
          <w:rFonts w:ascii="Times New Roman"/>
          <w:b w:val="false"/>
          <w:i w:val="false"/>
          <w:color w:val="000000"/>
          <w:sz w:val="28"/>
        </w:rPr>
        <w:t xml:space="preserve">
      При передаче имущества в финансовый лизинг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238 Налогового кодекса. </w:t>
      </w:r>
    </w:p>
    <w:bookmarkEnd w:id="2143"/>
    <w:bookmarkStart w:name="z2510" w:id="2144"/>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указывается сумма начисленного налога на добавленную стоимость по облагаемому обороту, определенному в соответствии с </w:t>
      </w:r>
      <w:r>
        <w:rPr>
          <w:rFonts w:ascii="Times New Roman"/>
          <w:b w:val="false"/>
          <w:i w:val="false"/>
          <w:color w:val="000000"/>
          <w:sz w:val="28"/>
        </w:rPr>
        <w:t>пунктом 16</w:t>
      </w:r>
      <w:r>
        <w:rPr>
          <w:rFonts w:ascii="Times New Roman"/>
          <w:b w:val="false"/>
          <w:i w:val="false"/>
          <w:color w:val="000000"/>
          <w:sz w:val="28"/>
        </w:rPr>
        <w:t xml:space="preserve"> статьи 238 Налогового кодекса.</w:t>
      </w:r>
    </w:p>
    <w:bookmarkEnd w:id="2144"/>
    <w:bookmarkStart w:name="z2511" w:id="2145"/>
    <w:p>
      <w:pPr>
        <w:spacing w:after="0"/>
        <w:ind w:left="0"/>
        <w:jc w:val="both"/>
      </w:pPr>
      <w:r>
        <w:rPr>
          <w:rFonts w:ascii="Times New Roman"/>
          <w:b w:val="false"/>
          <w:i w:val="false"/>
          <w:color w:val="000000"/>
          <w:sz w:val="28"/>
        </w:rPr>
        <w:t xml:space="preserve">
      По счету-фактуре, выписанному в рамках договора о совместной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в данной графе указывается сумма начисленного налога на добавленную стоимость, приходящаяся на данного участника договора о совместной деятельности. </w:t>
      </w:r>
    </w:p>
    <w:bookmarkEnd w:id="2145"/>
    <w:bookmarkStart w:name="z2512" w:id="2146"/>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осуществляется реализация участнику (участникам) договора о совместной деятельности, в данной графе указывается сумма начисленного налога на добавленную стоимость приходящегося на каждого участника договора о совместной деятельности. При этом один счет-фактура может указываться в Реестре в несколько строк в зависимости от количества участников договора о соместной деятельности.</w:t>
      </w:r>
    </w:p>
    <w:bookmarkEnd w:id="2146"/>
    <w:bookmarkStart w:name="z2513" w:id="2147"/>
    <w:p>
      <w:pPr>
        <w:spacing w:after="0"/>
        <w:ind w:left="0"/>
        <w:jc w:val="both"/>
      </w:pPr>
      <w:r>
        <w:rPr>
          <w:rFonts w:ascii="Times New Roman"/>
          <w:b w:val="false"/>
          <w:i w:val="false"/>
          <w:color w:val="000000"/>
          <w:sz w:val="28"/>
        </w:rPr>
        <w:t>
      Графа J подлежит обязательному заполнению в случае, если по соотвествующей строке заполнена графа I. Итоговая величина графы J указывается только на первой странице формы 300.07 в строке 00000001 и определяется путем сложения всех сумм, отраженных в данной графе всех страниц.</w:t>
      </w:r>
    </w:p>
    <w:bookmarkEnd w:id="2147"/>
    <w:bookmarkStart w:name="z2514" w:id="2148"/>
    <w:p>
      <w:pPr>
        <w:spacing w:after="0"/>
        <w:ind w:left="0"/>
        <w:jc w:val="both"/>
      </w:pPr>
      <w:r>
        <w:rPr>
          <w:rFonts w:ascii="Times New Roman"/>
          <w:b w:val="false"/>
          <w:i w:val="false"/>
          <w:color w:val="000000"/>
          <w:sz w:val="28"/>
        </w:rPr>
        <w:t>
      40. Внесение изменений и дополнений в Реестры производится с учетом следующего:</w:t>
      </w:r>
    </w:p>
    <w:bookmarkEnd w:id="2148"/>
    <w:bookmarkStart w:name="z2515" w:id="2149"/>
    <w:p>
      <w:pPr>
        <w:spacing w:after="0"/>
        <w:ind w:left="0"/>
        <w:jc w:val="both"/>
      </w:pPr>
      <w:r>
        <w:rPr>
          <w:rFonts w:ascii="Times New Roman"/>
          <w:b w:val="false"/>
          <w:i w:val="false"/>
          <w:color w:val="000000"/>
          <w:sz w:val="28"/>
        </w:rPr>
        <w:t xml:space="preserve">
      1) в основной форме декларации по НДС формы 300.00 с учетом отнесения к виду налоговой отчетности, предусмотренной в </w:t>
      </w:r>
      <w:r>
        <w:rPr>
          <w:rFonts w:ascii="Times New Roman"/>
          <w:b w:val="false"/>
          <w:i w:val="false"/>
          <w:color w:val="000000"/>
          <w:sz w:val="28"/>
        </w:rPr>
        <w:t>пункте 3</w:t>
      </w:r>
      <w:r>
        <w:rPr>
          <w:rFonts w:ascii="Times New Roman"/>
          <w:b w:val="false"/>
          <w:i w:val="false"/>
          <w:color w:val="000000"/>
          <w:sz w:val="28"/>
        </w:rPr>
        <w:t xml:space="preserve"> статьи 63 Налогового кодекса, обязательно проставление отметки в ячейке "дополнительная" или "дополнительная по уведомлению"; </w:t>
      </w:r>
    </w:p>
    <w:bookmarkEnd w:id="2149"/>
    <w:bookmarkStart w:name="z2516" w:id="2150"/>
    <w:p>
      <w:pPr>
        <w:spacing w:after="0"/>
        <w:ind w:left="0"/>
        <w:jc w:val="both"/>
      </w:pPr>
      <w:r>
        <w:rPr>
          <w:rFonts w:ascii="Times New Roman"/>
          <w:b w:val="false"/>
          <w:i w:val="false"/>
          <w:color w:val="000000"/>
          <w:sz w:val="28"/>
        </w:rPr>
        <w:t>
      2) в разделе "Общая информация о плательщике НДС" Реестра указываются регистрационный номер налогоплательщика, индивидуальный идентификационный (бизнес идентификационный) номер (при его наличии) и налоговый период за который вносятся изменения и дополнения;</w:t>
      </w:r>
    </w:p>
    <w:bookmarkEnd w:id="2150"/>
    <w:bookmarkStart w:name="z2517" w:id="2151"/>
    <w:p>
      <w:pPr>
        <w:spacing w:after="0"/>
        <w:ind w:left="0"/>
        <w:jc w:val="both"/>
      </w:pPr>
      <w:r>
        <w:rPr>
          <w:rFonts w:ascii="Times New Roman"/>
          <w:b w:val="false"/>
          <w:i w:val="false"/>
          <w:color w:val="000000"/>
          <w:sz w:val="28"/>
        </w:rPr>
        <w:t>
      3) в случае обнаружения ошибки в любой из граф В, С, D, E, F, G, Н, I, J раздела "Сумма НДС по реализованным товарам, работам, услугам" производится удаление из Реестра ранее указанного ошибочного счета-фактуры. Для удаления ошибочного счета-фактуры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D, E, F, G, а в графах Н, I, J, указываются ранее отраженные суммы со знаком минус. Далее новой строкой вводится счет-фактура с правильными реквизитами и суммами;</w:t>
      </w:r>
    </w:p>
    <w:bookmarkEnd w:id="2151"/>
    <w:bookmarkStart w:name="z2518" w:id="2152"/>
    <w:p>
      <w:pPr>
        <w:spacing w:after="0"/>
        <w:ind w:left="0"/>
        <w:jc w:val="both"/>
      </w:pPr>
      <w:r>
        <w:rPr>
          <w:rFonts w:ascii="Times New Roman"/>
          <w:b w:val="false"/>
          <w:i w:val="false"/>
          <w:color w:val="000000"/>
          <w:sz w:val="28"/>
        </w:rPr>
        <w:t>
      4)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2152"/>
    <w:bookmarkStart w:name="z2519" w:id="2153"/>
    <w:p>
      <w:pPr>
        <w:spacing w:after="0"/>
        <w:ind w:left="0"/>
        <w:jc w:val="both"/>
      </w:pPr>
      <w:r>
        <w:rPr>
          <w:rFonts w:ascii="Times New Roman"/>
          <w:b w:val="false"/>
          <w:i w:val="false"/>
          <w:color w:val="000000"/>
          <w:sz w:val="28"/>
        </w:rPr>
        <w:t>
      41. При применении подпунктов 3) и 4) пункта 40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2153"/>
    <w:bookmarkStart w:name="z2520" w:id="2154"/>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2154"/>
    <w:bookmarkStart w:name="z2521" w:id="2155"/>
    <w:p>
      <w:pPr>
        <w:spacing w:after="0"/>
        <w:ind w:left="0"/>
        <w:jc w:val="left"/>
      </w:pPr>
      <w:r>
        <w:rPr>
          <w:rFonts w:ascii="Times New Roman"/>
          <w:b/>
          <w:i w:val="false"/>
          <w:color w:val="000000"/>
        </w:rPr>
        <w:t xml:space="preserve"> Глава 10. Составление формы 300.08 –</w:t>
      </w:r>
      <w:r>
        <w:br/>
      </w:r>
      <w:r>
        <w:rPr>
          <w:rFonts w:ascii="Times New Roman"/>
          <w:b/>
          <w:i w:val="false"/>
          <w:color w:val="000000"/>
        </w:rPr>
        <w:t>Реестр счетов-фактур (документов на выпуск товаров из госматрезерва) по приобретенным товарам, работам, услугам в течение отчетного налогового периода</w:t>
      </w:r>
    </w:p>
    <w:bookmarkEnd w:id="2155"/>
    <w:bookmarkStart w:name="z2523" w:id="2156"/>
    <w:p>
      <w:pPr>
        <w:spacing w:after="0"/>
        <w:ind w:left="0"/>
        <w:jc w:val="both"/>
      </w:pPr>
      <w:r>
        <w:rPr>
          <w:rFonts w:ascii="Times New Roman"/>
          <w:b w:val="false"/>
          <w:i w:val="false"/>
          <w:color w:val="000000"/>
          <w:sz w:val="28"/>
        </w:rPr>
        <w:t>
      42. Форма 300.08 предназначена для отражения сведений о счетах – фактурах (документов на выпуск товаров из государственного материального резерва) по товарам, работам, услугам, приобретенным на территории Республики Казахстан. При осуществлении за отчетный налоговый период приобретений товаров, работ, услуг, данное приложение подлежит обязательному представлению и заполнению.</w:t>
      </w:r>
    </w:p>
    <w:bookmarkEnd w:id="2156"/>
    <w:bookmarkStart w:name="z2524" w:id="2157"/>
    <w:p>
      <w:pPr>
        <w:spacing w:after="0"/>
        <w:ind w:left="0"/>
        <w:jc w:val="both"/>
      </w:pPr>
      <w:r>
        <w:rPr>
          <w:rFonts w:ascii="Times New Roman"/>
          <w:b w:val="false"/>
          <w:i w:val="false"/>
          <w:color w:val="000000"/>
          <w:sz w:val="28"/>
        </w:rPr>
        <w:t xml:space="preserve">
      Реестр счетов-фактур по приобретенным товарам, работам, услугам в течение отчетного периода (далее – Реестр) представляется также комиссионерами, комитентами, поверенными, доверителями, экспедиторами, участниками договора о совместной деятельности. </w:t>
      </w:r>
    </w:p>
    <w:bookmarkEnd w:id="2157"/>
    <w:bookmarkStart w:name="z2525" w:id="2158"/>
    <w:p>
      <w:pPr>
        <w:spacing w:after="0"/>
        <w:ind w:left="0"/>
        <w:jc w:val="both"/>
      </w:pPr>
      <w:r>
        <w:rPr>
          <w:rFonts w:ascii="Times New Roman"/>
          <w:b w:val="false"/>
          <w:i w:val="false"/>
          <w:color w:val="000000"/>
          <w:sz w:val="28"/>
        </w:rPr>
        <w:t xml:space="preserve">
      Не отражаются в Реестре счета-фактуры по товарам, работам, услугам, приобретенным от нерезидентов, не осуществляющих деятельность в Республике Казахстан, в том числе через филиал, представительство. </w:t>
      </w:r>
    </w:p>
    <w:bookmarkEnd w:id="2158"/>
    <w:bookmarkStart w:name="z2526" w:id="2159"/>
    <w:p>
      <w:pPr>
        <w:spacing w:after="0"/>
        <w:ind w:left="0"/>
        <w:jc w:val="both"/>
      </w:pPr>
      <w:r>
        <w:rPr>
          <w:rFonts w:ascii="Times New Roman"/>
          <w:b w:val="false"/>
          <w:i w:val="false"/>
          <w:color w:val="000000"/>
          <w:sz w:val="28"/>
        </w:rPr>
        <w:t>
      43. В разделе "Сумма НДС по приобретенным товарам, работам, услугам":</w:t>
      </w:r>
    </w:p>
    <w:bookmarkEnd w:id="2159"/>
    <w:bookmarkStart w:name="z2527" w:id="2160"/>
    <w:p>
      <w:pPr>
        <w:spacing w:after="0"/>
        <w:ind w:left="0"/>
        <w:jc w:val="both"/>
      </w:pPr>
      <w:r>
        <w:rPr>
          <w:rFonts w:ascii="Times New Roman"/>
          <w:b w:val="false"/>
          <w:i w:val="false"/>
          <w:color w:val="000000"/>
          <w:sz w:val="28"/>
        </w:rPr>
        <w:t>
      1) в графе А указывается порядковый номер строки;</w:t>
      </w:r>
    </w:p>
    <w:bookmarkEnd w:id="2160"/>
    <w:bookmarkStart w:name="z2528" w:id="2161"/>
    <w:p>
      <w:pPr>
        <w:spacing w:after="0"/>
        <w:ind w:left="0"/>
        <w:jc w:val="both"/>
      </w:pPr>
      <w:r>
        <w:rPr>
          <w:rFonts w:ascii="Times New Roman"/>
          <w:b w:val="false"/>
          <w:i w:val="false"/>
          <w:color w:val="000000"/>
          <w:sz w:val="28"/>
        </w:rPr>
        <w:t>
      2) в графе В указывается заглавными кириллическими буквами статус поставщика в случае приобретения товаров, работ, услуг по договорам комиссии, транспортной экспедиции, финансового лизинга, в рамках договоров о совместной деятельности.</w:t>
      </w:r>
    </w:p>
    <w:bookmarkEnd w:id="2161"/>
    <w:bookmarkStart w:name="z2529" w:id="2162"/>
    <w:p>
      <w:pPr>
        <w:spacing w:after="0"/>
        <w:ind w:left="0"/>
        <w:jc w:val="both"/>
      </w:pPr>
      <w:r>
        <w:rPr>
          <w:rFonts w:ascii="Times New Roman"/>
          <w:b w:val="false"/>
          <w:i w:val="false"/>
          <w:color w:val="000000"/>
          <w:sz w:val="28"/>
        </w:rPr>
        <w:t xml:space="preserve">
      Если поставщиком по счету-фактуре является комитент указывается отметка "К"; если экспедитор – указывается отметка "Э"; если лизингодатель – указывается отметка "Л". В случае, если приобретение товаров, работ, услуг осуществляется от поставщика – участника договора о совместной деятельности, то в данной графе указывается отметка "С"; </w:t>
      </w:r>
    </w:p>
    <w:bookmarkEnd w:id="2162"/>
    <w:bookmarkStart w:name="z2530" w:id="2163"/>
    <w:p>
      <w:pPr>
        <w:spacing w:after="0"/>
        <w:ind w:left="0"/>
        <w:jc w:val="both"/>
      </w:pPr>
      <w:r>
        <w:rPr>
          <w:rFonts w:ascii="Times New Roman"/>
          <w:b w:val="false"/>
          <w:i w:val="false"/>
          <w:color w:val="000000"/>
          <w:sz w:val="28"/>
        </w:rPr>
        <w:t>
      3) в графе С указывается регистрационный номер налогоплательщика поставщика либо его структурного подразделения, указанный в счете-фактуре (документе);</w:t>
      </w:r>
    </w:p>
    <w:bookmarkEnd w:id="2163"/>
    <w:bookmarkStart w:name="z2531" w:id="2164"/>
    <w:p>
      <w:pPr>
        <w:spacing w:after="0"/>
        <w:ind w:left="0"/>
        <w:jc w:val="both"/>
      </w:pPr>
      <w:r>
        <w:rPr>
          <w:rFonts w:ascii="Times New Roman"/>
          <w:b w:val="false"/>
          <w:i w:val="false"/>
          <w:color w:val="000000"/>
          <w:sz w:val="28"/>
        </w:rPr>
        <w:t>
      4) в графе D указывается индивидуальный идентификационный (бизнес идентификационный) номер (при его наличии) поставщика либо его структурного подразделения;</w:t>
      </w:r>
    </w:p>
    <w:bookmarkEnd w:id="2164"/>
    <w:bookmarkStart w:name="z2532" w:id="2165"/>
    <w:p>
      <w:pPr>
        <w:spacing w:after="0"/>
        <w:ind w:left="0"/>
        <w:jc w:val="both"/>
      </w:pPr>
      <w:r>
        <w:rPr>
          <w:rFonts w:ascii="Times New Roman"/>
          <w:b w:val="false"/>
          <w:i w:val="false"/>
          <w:color w:val="000000"/>
          <w:sz w:val="28"/>
        </w:rPr>
        <w:t xml:space="preserve">
      5) в графе E указывается арабскими цифрами номер счета-фактуры, который должен соответствовать номеру, указанному в счете-фактуре или указывается номер документа на выпуск товаров из госматрезерва. </w:t>
      </w:r>
    </w:p>
    <w:bookmarkEnd w:id="2165"/>
    <w:bookmarkStart w:name="z2533" w:id="2166"/>
    <w:p>
      <w:pPr>
        <w:spacing w:after="0"/>
        <w:ind w:left="0"/>
        <w:jc w:val="both"/>
      </w:pPr>
      <w:r>
        <w:rPr>
          <w:rFonts w:ascii="Times New Roman"/>
          <w:b w:val="false"/>
          <w:i w:val="false"/>
          <w:color w:val="000000"/>
          <w:sz w:val="28"/>
        </w:rPr>
        <w:t>
      Количество ячеек для указания номера счета-фактуры (документа) при предоставлении в электронном виде реестра счетов-фактур по реализованным товарам, работам, услугам в течение отчетного периода не ограничивается;</w:t>
      </w:r>
    </w:p>
    <w:bookmarkEnd w:id="2166"/>
    <w:bookmarkStart w:name="z2534" w:id="2167"/>
    <w:p>
      <w:pPr>
        <w:spacing w:after="0"/>
        <w:ind w:left="0"/>
        <w:jc w:val="both"/>
      </w:pPr>
      <w:r>
        <w:rPr>
          <w:rFonts w:ascii="Times New Roman"/>
          <w:b w:val="false"/>
          <w:i w:val="false"/>
          <w:color w:val="000000"/>
          <w:sz w:val="28"/>
        </w:rPr>
        <w:t xml:space="preserve">
      6) в графе F указывается дата выписки счета-фактуры (документа); </w:t>
      </w:r>
    </w:p>
    <w:bookmarkEnd w:id="2167"/>
    <w:bookmarkStart w:name="z2535" w:id="2168"/>
    <w:p>
      <w:pPr>
        <w:spacing w:after="0"/>
        <w:ind w:left="0"/>
        <w:jc w:val="both"/>
      </w:pPr>
      <w:r>
        <w:rPr>
          <w:rFonts w:ascii="Times New Roman"/>
          <w:b w:val="false"/>
          <w:i w:val="false"/>
          <w:color w:val="000000"/>
          <w:sz w:val="28"/>
        </w:rPr>
        <w:t xml:space="preserve">
      7) в графе G указывается признак вида деятельности по налогоплательщику, который осуществляет деятельность в рамках специального налогового режима в соответствии со </w:t>
      </w:r>
      <w:r>
        <w:rPr>
          <w:rFonts w:ascii="Times New Roman"/>
          <w:b w:val="false"/>
          <w:i w:val="false"/>
          <w:color w:val="000000"/>
          <w:sz w:val="28"/>
        </w:rPr>
        <w:t>статьями 448</w:t>
      </w:r>
      <w:r>
        <w:rPr>
          <w:rFonts w:ascii="Times New Roman"/>
          <w:b w:val="false"/>
          <w:i w:val="false"/>
          <w:color w:val="000000"/>
          <w:sz w:val="28"/>
        </w:rPr>
        <w:t xml:space="preserve"> – </w:t>
      </w:r>
      <w:r>
        <w:rPr>
          <w:rFonts w:ascii="Times New Roman"/>
          <w:b w:val="false"/>
          <w:i w:val="false"/>
          <w:color w:val="000000"/>
          <w:sz w:val="28"/>
        </w:rPr>
        <w:t>452</w:t>
      </w:r>
      <w:r>
        <w:rPr>
          <w:rFonts w:ascii="Times New Roman"/>
          <w:b w:val="false"/>
          <w:i w:val="false"/>
          <w:color w:val="000000"/>
          <w:sz w:val="28"/>
        </w:rPr>
        <w:t xml:space="preserve"> Налогового кодекса. При этом в данной графе отмечается "1", если приобретение товаров, работ, услуг по счету-фактуре произведено исключительно в целях деятельности, налогообложение которой осуществляется в общеустановленном порядке; "2" – если приобретение товаров, работ, услуг по счету-фактуре произведено исключительно в целях деятельности, налогообложение которой осуществляется в рамках специального налогового режима в соответствии со статьями 448 – 452 Налогового кодекса; "3" – если приобретение товаров, работ, услуг по счету-фактуре подлежит распределению между деятельностью, налогообложение которой осуществляется в общеустановленном режиме и деятельностью, налогообложение которой осуществляется в рамках специального налогового режима в соответствии со статьями 448 – 452 Налогового кодекса;</w:t>
      </w:r>
    </w:p>
    <w:bookmarkEnd w:id="2168"/>
    <w:bookmarkStart w:name="z2536" w:id="2169"/>
    <w:p>
      <w:pPr>
        <w:spacing w:after="0"/>
        <w:ind w:left="0"/>
        <w:jc w:val="both"/>
      </w:pPr>
      <w:r>
        <w:rPr>
          <w:rFonts w:ascii="Times New Roman"/>
          <w:b w:val="false"/>
          <w:i w:val="false"/>
          <w:color w:val="000000"/>
          <w:sz w:val="28"/>
        </w:rPr>
        <w:t>
      8) в графе H указывается всего стоимость по счету-фактуре (документу) без учета налога на добавленную стоимость. Итоговая величина графы H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2169"/>
    <w:bookmarkStart w:name="z2537" w:id="2170"/>
    <w:p>
      <w:pPr>
        <w:spacing w:after="0"/>
        <w:ind w:left="0"/>
        <w:jc w:val="both"/>
      </w:pPr>
      <w:r>
        <w:rPr>
          <w:rFonts w:ascii="Times New Roman"/>
          <w:b w:val="false"/>
          <w:i w:val="false"/>
          <w:color w:val="000000"/>
          <w:sz w:val="28"/>
        </w:rPr>
        <w:t>
      9) в графе I указывается сумма налога на добавленную стоимость, указанная в счете-фактуре (документе). Итоговая величина графы I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2170"/>
    <w:bookmarkStart w:name="z2538" w:id="2171"/>
    <w:p>
      <w:pPr>
        <w:spacing w:after="0"/>
        <w:ind w:left="0"/>
        <w:jc w:val="both"/>
      </w:pPr>
      <w:r>
        <w:rPr>
          <w:rFonts w:ascii="Times New Roman"/>
          <w:b w:val="false"/>
          <w:i w:val="false"/>
          <w:color w:val="000000"/>
          <w:sz w:val="28"/>
        </w:rPr>
        <w:t>
      10) в графе J указывается сумма налога на добавленную стоимость, подлежащего отнесению в зачет по указанному счету-фактуре (документу);</w:t>
      </w:r>
    </w:p>
    <w:bookmarkEnd w:id="2171"/>
    <w:bookmarkStart w:name="z2539" w:id="2172"/>
    <w:p>
      <w:pPr>
        <w:spacing w:after="0"/>
        <w:ind w:left="0"/>
        <w:jc w:val="both"/>
      </w:pPr>
      <w:r>
        <w:rPr>
          <w:rFonts w:ascii="Times New Roman"/>
          <w:b w:val="false"/>
          <w:i w:val="false"/>
          <w:color w:val="000000"/>
          <w:sz w:val="28"/>
        </w:rPr>
        <w:t>
      11) в графе K указывается вид полезного ископаемого, приобретенного за отчетный налоговый период;</w:t>
      </w:r>
    </w:p>
    <w:bookmarkEnd w:id="2172"/>
    <w:bookmarkStart w:name="z2540" w:id="2173"/>
    <w:p>
      <w:pPr>
        <w:spacing w:after="0"/>
        <w:ind w:left="0"/>
        <w:jc w:val="both"/>
      </w:pPr>
      <w:r>
        <w:rPr>
          <w:rFonts w:ascii="Times New Roman"/>
          <w:b w:val="false"/>
          <w:i w:val="false"/>
          <w:color w:val="000000"/>
          <w:sz w:val="28"/>
        </w:rPr>
        <w:t>
      12) в графе L указывается объем полезного ископаемого, приобретенного за отчетный налоговый период;</w:t>
      </w:r>
    </w:p>
    <w:bookmarkEnd w:id="2173"/>
    <w:bookmarkStart w:name="z2541" w:id="2174"/>
    <w:p>
      <w:pPr>
        <w:spacing w:after="0"/>
        <w:ind w:left="0"/>
        <w:jc w:val="both"/>
      </w:pPr>
      <w:r>
        <w:rPr>
          <w:rFonts w:ascii="Times New Roman"/>
          <w:b w:val="false"/>
          <w:i w:val="false"/>
          <w:color w:val="000000"/>
          <w:sz w:val="28"/>
        </w:rPr>
        <w:t xml:space="preserve">
      13) в графе M указываются единицы измерения приобретенного полезного ископаемого за отчетный налоговый период. </w:t>
      </w:r>
    </w:p>
    <w:bookmarkEnd w:id="2174"/>
    <w:bookmarkStart w:name="z2542" w:id="2175"/>
    <w:p>
      <w:pPr>
        <w:spacing w:after="0"/>
        <w:ind w:left="0"/>
        <w:jc w:val="both"/>
      </w:pPr>
      <w:r>
        <w:rPr>
          <w:rFonts w:ascii="Times New Roman"/>
          <w:b w:val="false"/>
          <w:i w:val="false"/>
          <w:color w:val="000000"/>
          <w:sz w:val="28"/>
        </w:rPr>
        <w:t>
      Графы K, L, M заполняются в случае, если счет-фактура выписан при приобретении полезных ископаемых и/или минерального сырья, содержащего полезные ископаемые. К видам полезных ископаемых относятся углеводородное сырье (сырая нефть, газовый конденсат, газ), твердые полезные ископаемые (руды, металлы, минеральное сырье), общераспространенные полезные ископаемые, подземные воды и лечебные грязи.</w:t>
      </w:r>
    </w:p>
    <w:bookmarkEnd w:id="2175"/>
    <w:bookmarkStart w:name="z2543" w:id="2176"/>
    <w:p>
      <w:pPr>
        <w:spacing w:after="0"/>
        <w:ind w:left="0"/>
        <w:jc w:val="both"/>
      </w:pPr>
      <w:r>
        <w:rPr>
          <w:rFonts w:ascii="Times New Roman"/>
          <w:b w:val="false"/>
          <w:i w:val="false"/>
          <w:color w:val="000000"/>
          <w:sz w:val="28"/>
        </w:rPr>
        <w:t xml:space="preserve">
      По счету-фактуре, выписанному по договору финансового лизинга,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256 Налогового кодекса. </w:t>
      </w:r>
    </w:p>
    <w:bookmarkEnd w:id="2176"/>
    <w:bookmarkStart w:name="z2544" w:id="2177"/>
    <w:p>
      <w:pPr>
        <w:spacing w:after="0"/>
        <w:ind w:left="0"/>
        <w:jc w:val="both"/>
      </w:pPr>
      <w:r>
        <w:rPr>
          <w:rFonts w:ascii="Times New Roman"/>
          <w:b w:val="false"/>
          <w:i w:val="false"/>
          <w:color w:val="000000"/>
          <w:sz w:val="28"/>
        </w:rPr>
        <w:t xml:space="preserve">
      По счету-фактуре, выписанному при реализации периодических печатных изданий согласно </w:t>
      </w:r>
      <w:r>
        <w:rPr>
          <w:rFonts w:ascii="Times New Roman"/>
          <w:b w:val="false"/>
          <w:i w:val="false"/>
          <w:color w:val="000000"/>
          <w:sz w:val="28"/>
        </w:rPr>
        <w:t>пункту 11</w:t>
      </w:r>
      <w:r>
        <w:rPr>
          <w:rFonts w:ascii="Times New Roman"/>
          <w:b w:val="false"/>
          <w:i w:val="false"/>
          <w:color w:val="000000"/>
          <w:sz w:val="28"/>
        </w:rPr>
        <w:t xml:space="preserve"> статьи 263 Налогового кодекса, в данной графе отражается сумма налога на добавленную стоимость, подлежащего отнесению в зачет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256 Налогового кодекса.</w:t>
      </w:r>
    </w:p>
    <w:bookmarkEnd w:id="2177"/>
    <w:bookmarkStart w:name="z2545" w:id="2178"/>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235 Налогового кодекса, когда товары, работы, услуги приобретаются от участника (участников) договора о совместной деятельности, в данной графе указывается сумма налога на добавленную стоимость, подлежащего отнесению в зачет, от каждого участника договора о совместной деятельности. При этом один счет-фактура может указываться в Реестре несколькими строками в зависимости от количества участников договора о совместной деятельности.</w:t>
      </w:r>
    </w:p>
    <w:bookmarkEnd w:id="2178"/>
    <w:bookmarkStart w:name="z2546" w:id="2179"/>
    <w:p>
      <w:pPr>
        <w:spacing w:after="0"/>
        <w:ind w:left="0"/>
        <w:jc w:val="both"/>
      </w:pPr>
      <w:r>
        <w:rPr>
          <w:rFonts w:ascii="Times New Roman"/>
          <w:b w:val="false"/>
          <w:i w:val="false"/>
          <w:color w:val="000000"/>
          <w:sz w:val="28"/>
        </w:rPr>
        <w:t xml:space="preserve">
      По счету-фактуре, выписанному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235 Налогового кодекса, когда участником (участниками) договора о совместной деятельности приобретаются товары, работы, услуги в рамках такой деятельности, в данной графе указывается сумма налога на добавленную стоимость, подлежащего отнесению в зачет данным участником договора о совместной деятельности. </w:t>
      </w:r>
    </w:p>
    <w:bookmarkEnd w:id="2179"/>
    <w:bookmarkStart w:name="z2547" w:id="2180"/>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300.08 в строке 00000001, и определяется путем сложения всех сумм, отраженных в данной графе всех страниц.</w:t>
      </w:r>
    </w:p>
    <w:bookmarkEnd w:id="2180"/>
    <w:bookmarkStart w:name="z2548" w:id="2181"/>
    <w:p>
      <w:pPr>
        <w:spacing w:after="0"/>
        <w:ind w:left="0"/>
        <w:jc w:val="both"/>
      </w:pPr>
      <w:r>
        <w:rPr>
          <w:rFonts w:ascii="Times New Roman"/>
          <w:b w:val="false"/>
          <w:i w:val="false"/>
          <w:color w:val="000000"/>
          <w:sz w:val="28"/>
        </w:rPr>
        <w:t xml:space="preserve">
      44. Порядок внесения изменений и дополнений в ранее представленный Реестр по приобретенным товарам, работам, услугам аналогичен порядку внесения изменений в Реестр по реализованным товарам, работам, услугам, согласно </w:t>
      </w:r>
      <w:r>
        <w:rPr>
          <w:rFonts w:ascii="Times New Roman"/>
          <w:b w:val="false"/>
          <w:i w:val="false"/>
          <w:color w:val="000000"/>
          <w:sz w:val="28"/>
        </w:rPr>
        <w:t>пунктам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настоящих Правил.</w:t>
      </w:r>
    </w:p>
    <w:bookmarkEnd w:id="2181"/>
    <w:bookmarkStart w:name="z2549" w:id="2182"/>
    <w:p>
      <w:pPr>
        <w:spacing w:after="0"/>
        <w:ind w:left="0"/>
        <w:jc w:val="left"/>
      </w:pPr>
      <w:r>
        <w:rPr>
          <w:rFonts w:ascii="Times New Roman"/>
          <w:b/>
          <w:i w:val="false"/>
          <w:color w:val="000000"/>
        </w:rPr>
        <w:t xml:space="preserve"> Глава 11. Составление формы 300.09 –</w:t>
      </w:r>
      <w:r>
        <w:br/>
      </w:r>
      <w:r>
        <w:rPr>
          <w:rFonts w:ascii="Times New Roman"/>
          <w:b/>
          <w:i w:val="false"/>
          <w:color w:val="000000"/>
        </w:rPr>
        <w:t>Перечень заявлений о ввозе товаров и уплате косвенных налогов</w:t>
      </w:r>
    </w:p>
    <w:bookmarkEnd w:id="2182"/>
    <w:bookmarkStart w:name="z2551" w:id="2183"/>
    <w:p>
      <w:pPr>
        <w:spacing w:after="0"/>
        <w:ind w:left="0"/>
        <w:jc w:val="both"/>
      </w:pPr>
      <w:r>
        <w:rPr>
          <w:rFonts w:ascii="Times New Roman"/>
          <w:b w:val="false"/>
          <w:i w:val="false"/>
          <w:color w:val="000000"/>
          <w:sz w:val="28"/>
        </w:rPr>
        <w:t xml:space="preserve">
      45. Данная форма предназначена для детального отражения налогоплательщиком Республики Казахстан сведений о заявлении (-ях) о ввозе товаров и уплате косвенных налогов налогоплательщика государства-члена Евразийского экономического союза, импортировавшего товары (в том числе продукты переработки давальческого сырья) с территории Республики Казахстан. На каждое государство-члена Евразийского экономического союза заполняется отдельный лист путем отражения соответствующего кода государства-члена Евразийского экономического союза, на территорию которого осуществлен импорт товаров (в том числе продукты переработки давальческого сырья) с территории Республики Казахстан. </w:t>
      </w:r>
    </w:p>
    <w:bookmarkEnd w:id="2183"/>
    <w:bookmarkStart w:name="z2552" w:id="2184"/>
    <w:p>
      <w:pPr>
        <w:spacing w:after="0"/>
        <w:ind w:left="0"/>
        <w:jc w:val="both"/>
      </w:pPr>
      <w:r>
        <w:rPr>
          <w:rFonts w:ascii="Times New Roman"/>
          <w:b w:val="false"/>
          <w:i w:val="false"/>
          <w:color w:val="000000"/>
          <w:sz w:val="28"/>
        </w:rPr>
        <w:t>
      46. Представление приложения 300.09 с заполнением всех граф A, В, С, D, E, F, G, H, I является обязательным при наличии за отчетный налоговый период оборотов по реализации товаров (в том числе продуктов переработки давальческого сырья) в государства-члены Евразийского экономического союза.</w:t>
      </w:r>
    </w:p>
    <w:bookmarkEnd w:id="2184"/>
    <w:bookmarkStart w:name="z2553" w:id="2185"/>
    <w:p>
      <w:pPr>
        <w:spacing w:after="0"/>
        <w:ind w:left="0"/>
        <w:jc w:val="both"/>
      </w:pPr>
      <w:r>
        <w:rPr>
          <w:rFonts w:ascii="Times New Roman"/>
          <w:b w:val="false"/>
          <w:i w:val="false"/>
          <w:color w:val="000000"/>
          <w:sz w:val="28"/>
        </w:rPr>
        <w:t>
      В случае, если на момент наступления срока представления очередной декларации не получены:</w:t>
      </w:r>
    </w:p>
    <w:bookmarkEnd w:id="2185"/>
    <w:bookmarkStart w:name="z2554" w:id="2186"/>
    <w:p>
      <w:pPr>
        <w:spacing w:after="0"/>
        <w:ind w:left="0"/>
        <w:jc w:val="both"/>
      </w:pPr>
      <w:r>
        <w:rPr>
          <w:rFonts w:ascii="Times New Roman"/>
          <w:b w:val="false"/>
          <w:i w:val="false"/>
          <w:color w:val="000000"/>
          <w:sz w:val="28"/>
        </w:rPr>
        <w:t>
      заявление (-я) о ввозе товаров и уплате косвенных налогов на бумажном носителе от налогоплательщика государства-члена Евразийского экономического союза, импортировавшего товары (в том числе продукты переработки давальческого сырья) или уведомление (-я) о получении органом государственных доходов сведений из заявления о ввозе товаров и уплате косвенных налогов, поступившего от налоговых органов государств-членов Евразийского экономического союза в электронном виде, обязательному заполнению подлежат сведения только в графах A, D, E, F, G, H, I. При этом сведения по графам В и С подлежат отражению в дополнительной декларации по соответствующей (-м) строке (-м) графы А к которому относятся вносимые дополнения.</w:t>
      </w:r>
    </w:p>
    <w:bookmarkEnd w:id="2186"/>
    <w:bookmarkStart w:name="z2555" w:id="2187"/>
    <w:p>
      <w:pPr>
        <w:spacing w:after="0"/>
        <w:ind w:left="0"/>
        <w:jc w:val="both"/>
      </w:pPr>
      <w:r>
        <w:rPr>
          <w:rFonts w:ascii="Times New Roman"/>
          <w:b w:val="false"/>
          <w:i w:val="false"/>
          <w:color w:val="000000"/>
          <w:sz w:val="28"/>
        </w:rPr>
        <w:t>
      В случае дополнения приложения 300.09 новыми строками в графе А указывается порядковый номер строки, продолжающий нумерацию данной графы приложения 300.09 к ранее представленной декларации за соответствующий налоговый период.</w:t>
      </w:r>
    </w:p>
    <w:bookmarkEnd w:id="2187"/>
    <w:bookmarkStart w:name="z2556" w:id="2188"/>
    <w:p>
      <w:pPr>
        <w:spacing w:after="0"/>
        <w:ind w:left="0"/>
        <w:jc w:val="both"/>
      </w:pPr>
      <w:r>
        <w:rPr>
          <w:rFonts w:ascii="Times New Roman"/>
          <w:b w:val="false"/>
          <w:i w:val="false"/>
          <w:color w:val="000000"/>
          <w:sz w:val="28"/>
        </w:rPr>
        <w:t xml:space="preserve">
      47. Данная форма представляется за налоговый период, на который приходится дата совершения оборота по реализации товаров (в том числе продуктов переработки давальческого сырья). </w:t>
      </w:r>
    </w:p>
    <w:bookmarkEnd w:id="2188"/>
    <w:bookmarkStart w:name="z2557" w:id="2189"/>
    <w:p>
      <w:pPr>
        <w:spacing w:after="0"/>
        <w:ind w:left="0"/>
        <w:jc w:val="both"/>
      </w:pPr>
      <w:r>
        <w:rPr>
          <w:rFonts w:ascii="Times New Roman"/>
          <w:b w:val="false"/>
          <w:i w:val="false"/>
          <w:color w:val="000000"/>
          <w:sz w:val="28"/>
        </w:rPr>
        <w:t xml:space="preserve">
      48. Не отражаются в приложении 300.09 сведения о заявлении (-ях) о ввозе товаров и уплате косвенных налогов, представленном (-ых) налогоплательщиком Республики Казахстан при импорте товаров с территории государств-членов Евразийского экономического союза. </w:t>
      </w:r>
    </w:p>
    <w:bookmarkEnd w:id="2189"/>
    <w:bookmarkStart w:name="z2558" w:id="2190"/>
    <w:p>
      <w:pPr>
        <w:spacing w:after="0"/>
        <w:ind w:left="0"/>
        <w:jc w:val="both"/>
      </w:pPr>
      <w:r>
        <w:rPr>
          <w:rFonts w:ascii="Times New Roman"/>
          <w:b w:val="false"/>
          <w:i w:val="false"/>
          <w:color w:val="000000"/>
          <w:sz w:val="28"/>
        </w:rPr>
        <w:t>
      49. В разделе "Оборот по реализованным товарам, выполненным работам по переработке давальческого сырья":</w:t>
      </w:r>
    </w:p>
    <w:bookmarkEnd w:id="2190"/>
    <w:bookmarkStart w:name="z2559" w:id="2191"/>
    <w:p>
      <w:pPr>
        <w:spacing w:after="0"/>
        <w:ind w:left="0"/>
        <w:jc w:val="both"/>
      </w:pPr>
      <w:r>
        <w:rPr>
          <w:rFonts w:ascii="Times New Roman"/>
          <w:b w:val="false"/>
          <w:i w:val="false"/>
          <w:color w:val="000000"/>
          <w:sz w:val="28"/>
        </w:rPr>
        <w:t>
      1) в графе А указывается порядковый номер строки;</w:t>
      </w:r>
    </w:p>
    <w:bookmarkEnd w:id="2191"/>
    <w:bookmarkStart w:name="z2560" w:id="2192"/>
    <w:p>
      <w:pPr>
        <w:spacing w:after="0"/>
        <w:ind w:left="0"/>
        <w:jc w:val="both"/>
      </w:pPr>
      <w:r>
        <w:rPr>
          <w:rFonts w:ascii="Times New Roman"/>
          <w:b w:val="false"/>
          <w:i w:val="false"/>
          <w:color w:val="000000"/>
          <w:sz w:val="28"/>
        </w:rPr>
        <w:t>
      2) в графе В указывается номер отметки, проставленной налоговым органом государства-члена Евразийского экономического союза на заявлении (-ях) о ввозе товаров и уплате косвенных налогов налогоплательщика этого государства-члена Евразийского экономического союза;</w:t>
      </w:r>
    </w:p>
    <w:bookmarkEnd w:id="2192"/>
    <w:bookmarkStart w:name="z2561" w:id="2193"/>
    <w:p>
      <w:pPr>
        <w:spacing w:after="0"/>
        <w:ind w:left="0"/>
        <w:jc w:val="both"/>
      </w:pPr>
      <w:r>
        <w:rPr>
          <w:rFonts w:ascii="Times New Roman"/>
          <w:b w:val="false"/>
          <w:i w:val="false"/>
          <w:color w:val="000000"/>
          <w:sz w:val="28"/>
        </w:rPr>
        <w:t xml:space="preserve">
      3) в графе С указывается дата отметки, проставленной налоговым органом государства-члена Евразийского экономического союза на заявлении (-ях) о ввозе товаров и уплате косвенных налогов налогоплательщика этого государства-члена Евразийского экономического союза; </w:t>
      </w:r>
    </w:p>
    <w:bookmarkEnd w:id="2193"/>
    <w:bookmarkStart w:name="z2562" w:id="2194"/>
    <w:p>
      <w:pPr>
        <w:spacing w:after="0"/>
        <w:ind w:left="0"/>
        <w:jc w:val="both"/>
      </w:pPr>
      <w:r>
        <w:rPr>
          <w:rFonts w:ascii="Times New Roman"/>
          <w:b w:val="false"/>
          <w:i w:val="false"/>
          <w:color w:val="000000"/>
          <w:sz w:val="28"/>
        </w:rPr>
        <w:t>
      4) в графе D указывается идентификационный код (номер) покупателя/получателя товаров (в том числе продуктов переработки давальческого сырья) в государстве-члене Евразийского экономического союза;</w:t>
      </w:r>
    </w:p>
    <w:bookmarkEnd w:id="2194"/>
    <w:bookmarkStart w:name="z2563" w:id="2195"/>
    <w:p>
      <w:pPr>
        <w:spacing w:after="0"/>
        <w:ind w:left="0"/>
        <w:jc w:val="both"/>
      </w:pPr>
      <w:r>
        <w:rPr>
          <w:rFonts w:ascii="Times New Roman"/>
          <w:b w:val="false"/>
          <w:i w:val="false"/>
          <w:color w:val="000000"/>
          <w:sz w:val="28"/>
        </w:rPr>
        <w:t>
      5) в графе Е указывается арабскими цифрами номер счета-фактуры либо регистрационный номер счета-фактуры, выписанной в электронном виде.</w:t>
      </w:r>
    </w:p>
    <w:bookmarkEnd w:id="2195"/>
    <w:bookmarkStart w:name="z2564" w:id="2196"/>
    <w:p>
      <w:pPr>
        <w:spacing w:after="0"/>
        <w:ind w:left="0"/>
        <w:jc w:val="both"/>
      </w:pPr>
      <w:r>
        <w:rPr>
          <w:rFonts w:ascii="Times New Roman"/>
          <w:b w:val="false"/>
          <w:i w:val="false"/>
          <w:color w:val="000000"/>
          <w:sz w:val="28"/>
        </w:rPr>
        <w:t>
      Количество ячеек для указания номера счета-фактуры при предоставлении реестра счетов-фактур по реализованным товарам, работам, услугам в течение отчетного периода в электронном виде не ограничивается;</w:t>
      </w:r>
    </w:p>
    <w:bookmarkEnd w:id="2196"/>
    <w:bookmarkStart w:name="z2565" w:id="2197"/>
    <w:p>
      <w:pPr>
        <w:spacing w:after="0"/>
        <w:ind w:left="0"/>
        <w:jc w:val="both"/>
      </w:pPr>
      <w:r>
        <w:rPr>
          <w:rFonts w:ascii="Times New Roman"/>
          <w:b w:val="false"/>
          <w:i w:val="false"/>
          <w:color w:val="000000"/>
          <w:sz w:val="28"/>
        </w:rPr>
        <w:t xml:space="preserve">
      6) в графе F указывается дата выписки счета-фактуры или дополнительного счета-фактуры, выписанного в соответствии со </w:t>
      </w:r>
      <w:r>
        <w:rPr>
          <w:rFonts w:ascii="Times New Roman"/>
          <w:b w:val="false"/>
          <w:i w:val="false"/>
          <w:color w:val="000000"/>
          <w:sz w:val="28"/>
        </w:rPr>
        <w:t>статьей 265</w:t>
      </w:r>
      <w:r>
        <w:rPr>
          <w:rFonts w:ascii="Times New Roman"/>
          <w:b w:val="false"/>
          <w:i w:val="false"/>
          <w:color w:val="000000"/>
          <w:sz w:val="28"/>
        </w:rPr>
        <w:t xml:space="preserve"> Налогового кодекса; </w:t>
      </w:r>
    </w:p>
    <w:bookmarkEnd w:id="2197"/>
    <w:bookmarkStart w:name="z2566" w:id="2198"/>
    <w:p>
      <w:pPr>
        <w:spacing w:after="0"/>
        <w:ind w:left="0"/>
        <w:jc w:val="both"/>
      </w:pPr>
      <w:r>
        <w:rPr>
          <w:rFonts w:ascii="Times New Roman"/>
          <w:b w:val="false"/>
          <w:i w:val="false"/>
          <w:color w:val="000000"/>
          <w:sz w:val="28"/>
        </w:rPr>
        <w:t xml:space="preserve">
      7) в графе G указывается дата совершения оборота по реализации, определяемая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276-6 Налогового кодекса;</w:t>
      </w:r>
    </w:p>
    <w:bookmarkEnd w:id="2198"/>
    <w:bookmarkStart w:name="z2567" w:id="2199"/>
    <w:p>
      <w:pPr>
        <w:spacing w:after="0"/>
        <w:ind w:left="0"/>
        <w:jc w:val="both"/>
      </w:pPr>
      <w:r>
        <w:rPr>
          <w:rFonts w:ascii="Times New Roman"/>
          <w:b w:val="false"/>
          <w:i w:val="false"/>
          <w:color w:val="000000"/>
          <w:sz w:val="28"/>
        </w:rPr>
        <w:t>
      8) в графе H заглавными кириллическими буквами указывается вид оборота, облагаемого по нулевой ставке. Если счет-фактура выписан по экспортированным в государства-члены Евразийского экономического союза товарам, указывается "Э". Если счет-фактура выписан резиденту государства, не являющегося членом Таможенного союза, а грузополучателем товара на территории государства-члена Евразийского экономического союза является резидент этого государства-члена Евразийского экономического союза, то в данной графе указывается буква "Г". Если счет-фактура выписан по работам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указывается "Р";</w:t>
      </w:r>
    </w:p>
    <w:bookmarkEnd w:id="2199"/>
    <w:bookmarkStart w:name="z2568" w:id="2200"/>
    <w:p>
      <w:pPr>
        <w:spacing w:after="0"/>
        <w:ind w:left="0"/>
        <w:jc w:val="both"/>
      </w:pPr>
      <w:r>
        <w:rPr>
          <w:rFonts w:ascii="Times New Roman"/>
          <w:b w:val="false"/>
          <w:i w:val="false"/>
          <w:color w:val="000000"/>
          <w:sz w:val="28"/>
        </w:rPr>
        <w:t>
      9) в графе I указывается всего размер оборота, отраженного в счете- фактуре и облагаемого по нулевой ставке, по реализованным (отгруженным) в государства-члены Евразийского экономического союза в течение налогового периода товарам или выполненным работам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w:t>
      </w:r>
    </w:p>
    <w:bookmarkEnd w:id="2200"/>
    <w:bookmarkStart w:name="z2569" w:id="2201"/>
    <w:p>
      <w:pPr>
        <w:spacing w:after="0"/>
        <w:ind w:left="0"/>
        <w:jc w:val="both"/>
      </w:pPr>
      <w:r>
        <w:rPr>
          <w:rFonts w:ascii="Times New Roman"/>
          <w:b w:val="false"/>
          <w:i w:val="false"/>
          <w:color w:val="000000"/>
          <w:sz w:val="28"/>
        </w:rPr>
        <w:t>
      Итоговая величина графы I указывается только на первой странице формы 300.09 в строке 00000001, и определяется путем сложения всех сумм, отраженных в данной графе всех страниц.</w:t>
      </w:r>
    </w:p>
    <w:bookmarkEnd w:id="2201"/>
    <w:bookmarkStart w:name="z2570" w:id="2202"/>
    <w:p>
      <w:pPr>
        <w:spacing w:after="0"/>
        <w:ind w:left="0"/>
        <w:jc w:val="left"/>
      </w:pPr>
      <w:r>
        <w:rPr>
          <w:rFonts w:ascii="Times New Roman"/>
          <w:b/>
          <w:i w:val="false"/>
          <w:color w:val="000000"/>
        </w:rPr>
        <w:t xml:space="preserve"> Глава 12. Составление формы 300.11</w:t>
      </w:r>
      <w:r>
        <w:br/>
      </w:r>
      <w:r>
        <w:rPr>
          <w:rFonts w:ascii="Times New Roman"/>
          <w:b/>
          <w:i w:val="false"/>
          <w:color w:val="000000"/>
        </w:rPr>
        <w:t>Сведения по суммам налога на добавленную стоимость, предъявленным к возврату</w:t>
      </w:r>
    </w:p>
    <w:bookmarkEnd w:id="2202"/>
    <w:bookmarkStart w:name="z2572" w:id="2203"/>
    <w:p>
      <w:pPr>
        <w:spacing w:after="0"/>
        <w:ind w:left="0"/>
        <w:jc w:val="both"/>
      </w:pPr>
      <w:r>
        <w:rPr>
          <w:rFonts w:ascii="Times New Roman"/>
          <w:b w:val="false"/>
          <w:i w:val="false"/>
          <w:color w:val="000000"/>
          <w:sz w:val="28"/>
        </w:rPr>
        <w:t xml:space="preserve">
      50. Данная форма предназначена для детального отражения сведений по суммам налога на добавленную стоимость, предъявленным к возврату в соответствии со </w:t>
      </w:r>
      <w:r>
        <w:rPr>
          <w:rFonts w:ascii="Times New Roman"/>
          <w:b w:val="false"/>
          <w:i w:val="false"/>
          <w:color w:val="000000"/>
          <w:sz w:val="28"/>
        </w:rPr>
        <w:t>статьями 272</w:t>
      </w:r>
      <w:r>
        <w:rPr>
          <w:rFonts w:ascii="Times New Roman"/>
          <w:b w:val="false"/>
          <w:i w:val="false"/>
          <w:color w:val="000000"/>
          <w:sz w:val="28"/>
        </w:rPr>
        <w:t>–</w:t>
      </w:r>
      <w:r>
        <w:rPr>
          <w:rFonts w:ascii="Times New Roman"/>
          <w:b w:val="false"/>
          <w:i w:val="false"/>
          <w:color w:val="000000"/>
          <w:sz w:val="28"/>
        </w:rPr>
        <w:t>274</w:t>
      </w:r>
      <w:r>
        <w:rPr>
          <w:rFonts w:ascii="Times New Roman"/>
          <w:b w:val="false"/>
          <w:i w:val="false"/>
          <w:color w:val="000000"/>
          <w:sz w:val="28"/>
        </w:rPr>
        <w:t xml:space="preserve"> Налогового кодекса. </w:t>
      </w:r>
    </w:p>
    <w:bookmarkEnd w:id="2203"/>
    <w:bookmarkStart w:name="z2573" w:id="2204"/>
    <w:p>
      <w:pPr>
        <w:spacing w:after="0"/>
        <w:ind w:left="0"/>
        <w:jc w:val="both"/>
      </w:pPr>
      <w:r>
        <w:rPr>
          <w:rFonts w:ascii="Times New Roman"/>
          <w:b w:val="false"/>
          <w:i w:val="false"/>
          <w:color w:val="000000"/>
          <w:sz w:val="28"/>
        </w:rPr>
        <w:t xml:space="preserve">
      51. Данная форма не заполняется в случае, если в разделе "Общая информация о плательщике НДС" в строке 5 отмечен вид декларации "дополнительная", "дополнительная по уведомлению", а также, если налогоплательщик отнесен одной из категорий,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273 Налогового кодекса.</w:t>
      </w:r>
    </w:p>
    <w:bookmarkEnd w:id="2204"/>
    <w:bookmarkStart w:name="z2574" w:id="2205"/>
    <w:p>
      <w:pPr>
        <w:spacing w:after="0"/>
        <w:ind w:left="0"/>
        <w:jc w:val="both"/>
      </w:pPr>
      <w:r>
        <w:rPr>
          <w:rFonts w:ascii="Times New Roman"/>
          <w:b w:val="false"/>
          <w:i w:val="false"/>
          <w:color w:val="000000"/>
          <w:sz w:val="28"/>
        </w:rPr>
        <w:t>
      52. В разделе "Сумма НДС, предъявленная к возврату" отражаются суммы НДС, заявленные налогоплательщиком, в разрезе налоговых периодов в течение срока исковой давности.</w:t>
      </w:r>
    </w:p>
    <w:bookmarkEnd w:id="2205"/>
    <w:bookmarkStart w:name="z2575" w:id="2206"/>
    <w:p>
      <w:pPr>
        <w:spacing w:after="0"/>
        <w:ind w:left="0"/>
        <w:jc w:val="both"/>
      </w:pPr>
      <w:r>
        <w:rPr>
          <w:rFonts w:ascii="Times New Roman"/>
          <w:b w:val="false"/>
          <w:i w:val="false"/>
          <w:color w:val="000000"/>
          <w:sz w:val="28"/>
        </w:rPr>
        <w:t>
      В данном разделе:</w:t>
      </w:r>
    </w:p>
    <w:bookmarkEnd w:id="2206"/>
    <w:bookmarkStart w:name="z2576" w:id="2207"/>
    <w:p>
      <w:pPr>
        <w:spacing w:after="0"/>
        <w:ind w:left="0"/>
        <w:jc w:val="both"/>
      </w:pPr>
      <w:r>
        <w:rPr>
          <w:rFonts w:ascii="Times New Roman"/>
          <w:b w:val="false"/>
          <w:i w:val="false"/>
          <w:color w:val="000000"/>
          <w:sz w:val="28"/>
        </w:rPr>
        <w:t>
      1) в строке 300.11.001 указывается сумма превышения налога на добавленную стоимость, предъявленная к возврату. Данная строка включает в себя сумму строк с 300.11.001 I по 300.11.001 V;</w:t>
      </w:r>
    </w:p>
    <w:bookmarkEnd w:id="2207"/>
    <w:bookmarkStart w:name="z2577" w:id="2208"/>
    <w:p>
      <w:pPr>
        <w:spacing w:after="0"/>
        <w:ind w:left="0"/>
        <w:jc w:val="both"/>
      </w:pPr>
      <w:r>
        <w:rPr>
          <w:rFonts w:ascii="Times New Roman"/>
          <w:b w:val="false"/>
          <w:i w:val="false"/>
          <w:color w:val="000000"/>
          <w:sz w:val="28"/>
        </w:rPr>
        <w:t>
      2) в строке 300.11.001 I указывается сумма превышения налога на добавленную стоимость, предъявленная к возврату, образовавшаяся по оборотам, облагаемым по нулевой ставке, за исключением оборотов, облагаемых по нулевой ставке в рамках Евразийского экономического союза, в том числе с разбивкой по налоговым периодам в пределах срока исковой давности;</w:t>
      </w:r>
    </w:p>
    <w:bookmarkEnd w:id="2208"/>
    <w:bookmarkStart w:name="z2578" w:id="2209"/>
    <w:p>
      <w:pPr>
        <w:spacing w:after="0"/>
        <w:ind w:left="0"/>
        <w:jc w:val="both"/>
      </w:pPr>
      <w:r>
        <w:rPr>
          <w:rFonts w:ascii="Times New Roman"/>
          <w:b w:val="false"/>
          <w:i w:val="false"/>
          <w:color w:val="000000"/>
          <w:sz w:val="28"/>
        </w:rPr>
        <w:t>
      3) в строке 300.11.001 II указывается сумма превышения налога на добавленную стоимость, образовавшаяся по оборотам, облагаемым по нулевой ставке в рамках Евразийского экономического союза, в том числе с разбивкой по налоговым периодам в пределах срока исковой давности;</w:t>
      </w:r>
    </w:p>
    <w:bookmarkEnd w:id="2209"/>
    <w:bookmarkStart w:name="z2579" w:id="2210"/>
    <w:p>
      <w:pPr>
        <w:spacing w:after="0"/>
        <w:ind w:left="0"/>
        <w:jc w:val="both"/>
      </w:pPr>
      <w:r>
        <w:rPr>
          <w:rFonts w:ascii="Times New Roman"/>
          <w:b w:val="false"/>
          <w:i w:val="false"/>
          <w:color w:val="000000"/>
          <w:sz w:val="28"/>
        </w:rPr>
        <w:t>
      4) в строке 300.11.001 III указывается сумма превышения налога на добавленную стоимость, образовавшаяся в связи с уплатой налога на добавленную стоимость на импорт, в том числе с разбивкой по налоговым периодам в пределах срока исковой давности;</w:t>
      </w:r>
    </w:p>
    <w:bookmarkEnd w:id="2210"/>
    <w:bookmarkStart w:name="z2580" w:id="2211"/>
    <w:p>
      <w:pPr>
        <w:spacing w:after="0"/>
        <w:ind w:left="0"/>
        <w:jc w:val="both"/>
      </w:pPr>
      <w:r>
        <w:rPr>
          <w:rFonts w:ascii="Times New Roman"/>
          <w:b w:val="false"/>
          <w:i w:val="false"/>
          <w:color w:val="000000"/>
          <w:sz w:val="28"/>
        </w:rPr>
        <w:t>
      5) в строке 300.11.001 IV указывается сумма превышения налога на добавленную стоимость, образовавшаяся в связи с уплатой налога на добавленную стоимость за нерезидента, в том числе с разбивкой по налоговым периодам в пределах срока исковой давности;</w:t>
      </w:r>
    </w:p>
    <w:bookmarkEnd w:id="2211"/>
    <w:bookmarkStart w:name="z2581" w:id="2212"/>
    <w:p>
      <w:pPr>
        <w:spacing w:after="0"/>
        <w:ind w:left="0"/>
        <w:jc w:val="both"/>
      </w:pPr>
      <w:r>
        <w:rPr>
          <w:rFonts w:ascii="Times New Roman"/>
          <w:b w:val="false"/>
          <w:i w:val="false"/>
          <w:color w:val="000000"/>
          <w:sz w:val="28"/>
        </w:rPr>
        <w:t>
      6) в строке 300.11.001 V указывается сумма превышения налога на добавленную стоимость, образовавшаяся по вводимым в эксплуатацию основным средствам, инвестициям в недвижимость, приобретенным биологическим активам, в том числе с разбивкой по налоговым периодам в пределах срока исковой давности.</w:t>
      </w:r>
    </w:p>
    <w:bookmarkEnd w:id="2212"/>
    <w:bookmarkStart w:name="z2582" w:id="2213"/>
    <w:p>
      <w:pPr>
        <w:spacing w:after="0"/>
        <w:ind w:left="0"/>
        <w:jc w:val="both"/>
      </w:pPr>
      <w:r>
        <w:rPr>
          <w:rFonts w:ascii="Times New Roman"/>
          <w:b w:val="false"/>
          <w:i w:val="false"/>
          <w:color w:val="000000"/>
          <w:sz w:val="28"/>
        </w:rPr>
        <w:t>
      Сумма строки 300.11.001 переносится в строку 300.00.033.</w:t>
      </w:r>
    </w:p>
    <w:bookmarkEnd w:id="2213"/>
    <w:bookmarkStart w:name="z2583" w:id="2214"/>
    <w:p>
      <w:pPr>
        <w:spacing w:after="0"/>
        <w:ind w:left="0"/>
        <w:jc w:val="left"/>
      </w:pPr>
      <w:r>
        <w:rPr>
          <w:rFonts w:ascii="Times New Roman"/>
          <w:b/>
          <w:i w:val="false"/>
          <w:color w:val="000000"/>
        </w:rPr>
        <w:t xml:space="preserve"> Глава 13. Составление формы 300.12-</w:t>
      </w:r>
      <w:r>
        <w:br/>
      </w:r>
      <w:r>
        <w:rPr>
          <w:rFonts w:ascii="Times New Roman"/>
          <w:b/>
          <w:i w:val="false"/>
          <w:color w:val="000000"/>
        </w:rPr>
        <w:t>Об объектах налогообложения и (или) объектах, связанных с налогообложением, по исчислению НДС по видам деятельности по которым предусмотрено ведение раздельного учета</w:t>
      </w:r>
    </w:p>
    <w:bookmarkEnd w:id="2214"/>
    <w:bookmarkStart w:name="z2585" w:id="2215"/>
    <w:p>
      <w:pPr>
        <w:spacing w:after="0"/>
        <w:ind w:left="0"/>
        <w:jc w:val="both"/>
      </w:pPr>
      <w:r>
        <w:rPr>
          <w:rFonts w:ascii="Times New Roman"/>
          <w:b w:val="false"/>
          <w:i w:val="false"/>
          <w:color w:val="000000"/>
          <w:sz w:val="28"/>
        </w:rPr>
        <w:t xml:space="preserve">
      53. Данная форма заполняется плательщиками налога на добавленную стоимость, применяющими специальный налоговый режим для производителей сельскохозяйственной продукции, продукции аквакультуры (рыбоводство) и сельскохозяйственных кооперативов в соответствии со </w:t>
      </w:r>
      <w:r>
        <w:rPr>
          <w:rFonts w:ascii="Times New Roman"/>
          <w:b w:val="false"/>
          <w:i w:val="false"/>
          <w:color w:val="000000"/>
          <w:sz w:val="28"/>
        </w:rPr>
        <w:t>статьями 448</w:t>
      </w:r>
      <w:r>
        <w:rPr>
          <w:rFonts w:ascii="Times New Roman"/>
          <w:b w:val="false"/>
          <w:i w:val="false"/>
          <w:color w:val="000000"/>
          <w:sz w:val="28"/>
        </w:rPr>
        <w:t>–</w:t>
      </w:r>
      <w:r>
        <w:rPr>
          <w:rFonts w:ascii="Times New Roman"/>
          <w:b w:val="false"/>
          <w:i w:val="false"/>
          <w:color w:val="000000"/>
          <w:sz w:val="28"/>
        </w:rPr>
        <w:t>452</w:t>
      </w:r>
      <w:r>
        <w:rPr>
          <w:rFonts w:ascii="Times New Roman"/>
          <w:b w:val="false"/>
          <w:i w:val="false"/>
          <w:color w:val="000000"/>
          <w:sz w:val="28"/>
        </w:rPr>
        <w:t xml:space="preserve"> Налогового кодекса и предназначена для отражения сведений об объектах налогообложения и (или) объектах, связанных с налогообложением, по исчислению налога на добавленную стоимость по деятельности, по которой применяется общеустановленный порядок исчисления и уплаты налога на добавленную стоимость и (или) по деятельности, по которой применяется специальный налоговый режим для производителей сельскохозяйственной продукции, продукции аквакультуры (рыбоводство) и сельскохозяйственных кооперативов в соответствии со статьями 448–452 Налогового кодекса. </w:t>
      </w:r>
    </w:p>
    <w:bookmarkEnd w:id="2215"/>
    <w:bookmarkStart w:name="z2586" w:id="2216"/>
    <w:p>
      <w:pPr>
        <w:spacing w:after="0"/>
        <w:ind w:left="0"/>
        <w:jc w:val="both"/>
      </w:pPr>
      <w:r>
        <w:rPr>
          <w:rFonts w:ascii="Times New Roman"/>
          <w:b w:val="false"/>
          <w:i w:val="false"/>
          <w:color w:val="000000"/>
          <w:sz w:val="28"/>
        </w:rPr>
        <w:t>
      Приложение 300.12 подлежит заполнению, если в разделе "Общая информация о плательщике НДС" формы 300.00 в строке 12 "Представленные приложения" отмечена ячейка "12".</w:t>
      </w:r>
    </w:p>
    <w:bookmarkEnd w:id="2216"/>
    <w:bookmarkStart w:name="z2587" w:id="2217"/>
    <w:p>
      <w:pPr>
        <w:spacing w:after="0"/>
        <w:ind w:left="0"/>
        <w:jc w:val="both"/>
      </w:pPr>
      <w:r>
        <w:rPr>
          <w:rFonts w:ascii="Times New Roman"/>
          <w:b w:val="false"/>
          <w:i w:val="false"/>
          <w:color w:val="000000"/>
          <w:sz w:val="28"/>
        </w:rPr>
        <w:t xml:space="preserve">
      54. За отчетный налоговый период могут представляться 2 Приложения 300.12: </w:t>
      </w:r>
    </w:p>
    <w:bookmarkEnd w:id="2217"/>
    <w:bookmarkStart w:name="z2588" w:id="2218"/>
    <w:p>
      <w:pPr>
        <w:spacing w:after="0"/>
        <w:ind w:left="0"/>
        <w:jc w:val="both"/>
      </w:pPr>
      <w:r>
        <w:rPr>
          <w:rFonts w:ascii="Times New Roman"/>
          <w:b w:val="false"/>
          <w:i w:val="false"/>
          <w:color w:val="000000"/>
          <w:sz w:val="28"/>
        </w:rPr>
        <w:t>
      по деятельности, по которой применяется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в соответствии со статьями 448–452 Налогового кодекса. При этом в строке 4 раздела "Общая информация о плательщике НДС" подлежит отметке ячейка 4 А "предусмотренный статьями 448–452 Налогового кодекса";</w:t>
      </w:r>
    </w:p>
    <w:bookmarkEnd w:id="2218"/>
    <w:bookmarkStart w:name="z2589" w:id="2219"/>
    <w:p>
      <w:pPr>
        <w:spacing w:after="0"/>
        <w:ind w:left="0"/>
        <w:jc w:val="both"/>
      </w:pPr>
      <w:r>
        <w:rPr>
          <w:rFonts w:ascii="Times New Roman"/>
          <w:b w:val="false"/>
          <w:i w:val="false"/>
          <w:color w:val="000000"/>
          <w:sz w:val="28"/>
        </w:rPr>
        <w:t>
      по деятельности, по которой применяется общеустановленный порядок исчисления и уплаты налога на добавленную стоимость. При этом в строке 4 раздела "Общая информация о плательщике НДС" подлежит отметке ячейка 4 В "общеустановленный порядок".</w:t>
      </w:r>
    </w:p>
    <w:bookmarkEnd w:id="2219"/>
    <w:bookmarkStart w:name="z2590" w:id="2220"/>
    <w:p>
      <w:pPr>
        <w:spacing w:after="0"/>
        <w:ind w:left="0"/>
        <w:jc w:val="both"/>
      </w:pPr>
      <w:r>
        <w:rPr>
          <w:rFonts w:ascii="Times New Roman"/>
          <w:b w:val="false"/>
          <w:i w:val="false"/>
          <w:color w:val="000000"/>
          <w:sz w:val="28"/>
        </w:rPr>
        <w:t>
      55. В разделе "Начисление НДС":</w:t>
      </w:r>
    </w:p>
    <w:bookmarkEnd w:id="2220"/>
    <w:bookmarkStart w:name="z2591" w:id="2221"/>
    <w:p>
      <w:pPr>
        <w:spacing w:after="0"/>
        <w:ind w:left="0"/>
        <w:jc w:val="both"/>
      </w:pPr>
      <w:r>
        <w:rPr>
          <w:rFonts w:ascii="Times New Roman"/>
          <w:b w:val="false"/>
          <w:i w:val="false"/>
          <w:color w:val="000000"/>
          <w:sz w:val="28"/>
        </w:rPr>
        <w:t>
      1) в строке 300.12.001 А указывается итоговая сумма оборотов по реализации товаров, работ, услуг, облагаемых налогом на добавленную стоимость;</w:t>
      </w:r>
    </w:p>
    <w:bookmarkEnd w:id="2221"/>
    <w:bookmarkStart w:name="z2592" w:id="2222"/>
    <w:p>
      <w:pPr>
        <w:spacing w:after="0"/>
        <w:ind w:left="0"/>
        <w:jc w:val="both"/>
      </w:pPr>
      <w:r>
        <w:rPr>
          <w:rFonts w:ascii="Times New Roman"/>
          <w:b w:val="false"/>
          <w:i w:val="false"/>
          <w:color w:val="000000"/>
          <w:sz w:val="28"/>
        </w:rPr>
        <w:t xml:space="preserve">
      2) в строке 300.12.001 В указывается сумма начисленного налога на добавленную стоимость по оборотам, отраженным в строке 300.12.001 А; </w:t>
      </w:r>
    </w:p>
    <w:bookmarkEnd w:id="2222"/>
    <w:bookmarkStart w:name="z2593" w:id="2223"/>
    <w:p>
      <w:pPr>
        <w:spacing w:after="0"/>
        <w:ind w:left="0"/>
        <w:jc w:val="both"/>
      </w:pPr>
      <w:r>
        <w:rPr>
          <w:rFonts w:ascii="Times New Roman"/>
          <w:b w:val="false"/>
          <w:i w:val="false"/>
          <w:color w:val="000000"/>
          <w:sz w:val="28"/>
        </w:rPr>
        <w:t>
      3) в строке 300.12.002 А указывается оборот по реализации за отчетный налоговый период, облагаемый налогом на добавленную стоимость по нулевой ставке c учетом корректировки размера такого оборота по реализации;</w:t>
      </w:r>
    </w:p>
    <w:bookmarkEnd w:id="2223"/>
    <w:bookmarkStart w:name="z2594" w:id="2224"/>
    <w:p>
      <w:pPr>
        <w:spacing w:after="0"/>
        <w:ind w:left="0"/>
        <w:jc w:val="both"/>
      </w:pPr>
      <w:r>
        <w:rPr>
          <w:rFonts w:ascii="Times New Roman"/>
          <w:b w:val="false"/>
          <w:i w:val="false"/>
          <w:color w:val="000000"/>
          <w:sz w:val="28"/>
        </w:rPr>
        <w:t xml:space="preserve">
      4) в строке 300.12.003 А указывается сумма корректировки размера облагаемого оборота за отчетный налоговый период, которая производится в случаях и в порядке, предусмотренных </w:t>
      </w:r>
      <w:r>
        <w:rPr>
          <w:rFonts w:ascii="Times New Roman"/>
          <w:b w:val="false"/>
          <w:i w:val="false"/>
          <w:color w:val="000000"/>
          <w:sz w:val="28"/>
        </w:rPr>
        <w:t>статьями 239</w:t>
      </w:r>
      <w:r>
        <w:rPr>
          <w:rFonts w:ascii="Times New Roman"/>
          <w:b w:val="false"/>
          <w:i w:val="false"/>
          <w:color w:val="000000"/>
          <w:sz w:val="28"/>
        </w:rPr>
        <w:t xml:space="preserve"> и </w:t>
      </w:r>
      <w:r>
        <w:rPr>
          <w:rFonts w:ascii="Times New Roman"/>
          <w:b w:val="false"/>
          <w:i w:val="false"/>
          <w:color w:val="000000"/>
          <w:sz w:val="28"/>
        </w:rPr>
        <w:t>240</w:t>
      </w:r>
      <w:r>
        <w:rPr>
          <w:rFonts w:ascii="Times New Roman"/>
          <w:b w:val="false"/>
          <w:i w:val="false"/>
          <w:color w:val="000000"/>
          <w:sz w:val="28"/>
        </w:rPr>
        <w:t xml:space="preserve"> Налогового кодекса. Данная строка может иметь как положительное, так и отрицательное значение;</w:t>
      </w:r>
    </w:p>
    <w:bookmarkEnd w:id="2224"/>
    <w:bookmarkStart w:name="z2595" w:id="2225"/>
    <w:p>
      <w:pPr>
        <w:spacing w:after="0"/>
        <w:ind w:left="0"/>
        <w:jc w:val="both"/>
      </w:pPr>
      <w:r>
        <w:rPr>
          <w:rFonts w:ascii="Times New Roman"/>
          <w:b w:val="false"/>
          <w:i w:val="false"/>
          <w:color w:val="000000"/>
          <w:sz w:val="28"/>
        </w:rPr>
        <w:t>
      5) в строке 300.12.003 В указываются суммы корректировки налога на добавленную стоимость за отчетный налоговый период, которая производится в случаях и в порядке, предусмотренных статьями 239 и 240 Налогового кодекса. Данная строка может иметь как положительное, так и отрицательное значение;</w:t>
      </w:r>
    </w:p>
    <w:bookmarkEnd w:id="2225"/>
    <w:bookmarkStart w:name="z2596" w:id="2226"/>
    <w:p>
      <w:pPr>
        <w:spacing w:after="0"/>
        <w:ind w:left="0"/>
        <w:jc w:val="both"/>
      </w:pPr>
      <w:r>
        <w:rPr>
          <w:rFonts w:ascii="Times New Roman"/>
          <w:b w:val="false"/>
          <w:i w:val="false"/>
          <w:color w:val="000000"/>
          <w:sz w:val="28"/>
        </w:rPr>
        <w:t xml:space="preserve">
      6) в строке 300.12.004 указываются обороты по реализации товаров, работ и услуг, осуществленные плательщиком налога на добавленную стоимость в течение налогового периода,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не является Республика Казахстан;</w:t>
      </w:r>
    </w:p>
    <w:bookmarkEnd w:id="2226"/>
    <w:bookmarkStart w:name="z2597" w:id="2227"/>
    <w:p>
      <w:pPr>
        <w:spacing w:after="0"/>
        <w:ind w:left="0"/>
        <w:jc w:val="both"/>
      </w:pPr>
      <w:r>
        <w:rPr>
          <w:rFonts w:ascii="Times New Roman"/>
          <w:b w:val="false"/>
          <w:i w:val="false"/>
          <w:color w:val="000000"/>
          <w:sz w:val="28"/>
        </w:rPr>
        <w:t>
      7) в строке 300.12.005 указываются общая сумма оборотов по реализации товаров, работ, услуг, освобожденных от налога на добавленную стоимость. В случае, если в отчетном налоговом периоде произведена корректировка размера освобожденного оборота, то в данной строке указывается сумма с учетом произведенной корректировки;</w:t>
      </w:r>
    </w:p>
    <w:bookmarkEnd w:id="2227"/>
    <w:bookmarkStart w:name="z2598" w:id="2228"/>
    <w:p>
      <w:pPr>
        <w:spacing w:after="0"/>
        <w:ind w:left="0"/>
        <w:jc w:val="both"/>
      </w:pPr>
      <w:r>
        <w:rPr>
          <w:rFonts w:ascii="Times New Roman"/>
          <w:b w:val="false"/>
          <w:i w:val="false"/>
          <w:color w:val="000000"/>
          <w:sz w:val="28"/>
        </w:rPr>
        <w:t>
      8) в строке 300.12.006 указывается общая сумма оборотов по реализации товаров, работ, услуг, осуществленных в течение налогового периода, включающая в себя также сумму корректировки размера облагаемого и освобожденного оборотов. Данная строка определяется как сумма строк 300.12.001 А, 300.12.002, 300.12.003 А, 300.12.004, 300.12.005, (300.12.001 А + 300.12.002 + 300.12.003А + 300.12.004 + 300.12.005);</w:t>
      </w:r>
    </w:p>
    <w:bookmarkEnd w:id="2228"/>
    <w:bookmarkStart w:name="z2599" w:id="2229"/>
    <w:p>
      <w:pPr>
        <w:spacing w:after="0"/>
        <w:ind w:left="0"/>
        <w:jc w:val="both"/>
      </w:pPr>
      <w:r>
        <w:rPr>
          <w:rFonts w:ascii="Times New Roman"/>
          <w:b w:val="false"/>
          <w:i w:val="false"/>
          <w:color w:val="000000"/>
          <w:sz w:val="28"/>
        </w:rPr>
        <w:t>
      9) в строке 300.12.007 указывается доля облагаемого оборота в общем обороте по реализации, определяемая как отношение суммы строк 300.12.001 А, 300.12.002, 300.12.003 А, к строке 300.12.006, в процентах ((300.12.001 А + 300.12.002 + 300.12.003 А) / (300.12.006) х 100%);</w:t>
      </w:r>
    </w:p>
    <w:bookmarkEnd w:id="2229"/>
    <w:bookmarkStart w:name="z2600" w:id="2230"/>
    <w:p>
      <w:pPr>
        <w:spacing w:after="0"/>
        <w:ind w:left="0"/>
        <w:jc w:val="both"/>
      </w:pPr>
      <w:r>
        <w:rPr>
          <w:rFonts w:ascii="Times New Roman"/>
          <w:b w:val="false"/>
          <w:i w:val="false"/>
          <w:color w:val="000000"/>
          <w:sz w:val="28"/>
        </w:rPr>
        <w:t>
      10) в строке 300.12.008 указывается доля оборота, облагаемого по нулевой ставке, в общем облагаемом обороте, определяемая как отношение строки 300.12.002 к суммам строк 300.12.001 А, 300.12.002, 300.12.003 А, в процентах (300.12.002 / (300.12.001 А + 300.12.002 + 300.12.003 А) х 100%). Данная строка не заполняется при отрицательном значении величины строки 300.12.002;</w:t>
      </w:r>
    </w:p>
    <w:bookmarkEnd w:id="2230"/>
    <w:bookmarkStart w:name="z2601" w:id="2231"/>
    <w:p>
      <w:pPr>
        <w:spacing w:after="0"/>
        <w:ind w:left="0"/>
        <w:jc w:val="both"/>
      </w:pPr>
      <w:r>
        <w:rPr>
          <w:rFonts w:ascii="Times New Roman"/>
          <w:b w:val="false"/>
          <w:i w:val="false"/>
          <w:color w:val="000000"/>
          <w:sz w:val="28"/>
        </w:rPr>
        <w:t xml:space="preserve">
      11) в строке 300.12.009, которая определяется налогоплательщиком самостоятельно, указывается доля облагаемого оборота в общем обороте по реализации в случае, когда налогоплательщиком применяются одновременно пропорциональный и раздельный методы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260 Налогового кодекса,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 При этом обороты по реализации товаров, работ, услуг по которым при приобретении был применен раздельный метод отнесения в зачет, не учитываются при определении удельного веса облагаемого оборота в общей сумме оборота. Данная строка не заполняется при осуществлении деятельности, по которой применяется специальный налоговый режим;</w:t>
      </w:r>
    </w:p>
    <w:bookmarkEnd w:id="2231"/>
    <w:bookmarkStart w:name="z2602" w:id="2232"/>
    <w:p>
      <w:pPr>
        <w:spacing w:after="0"/>
        <w:ind w:left="0"/>
        <w:jc w:val="both"/>
      </w:pPr>
      <w:r>
        <w:rPr>
          <w:rFonts w:ascii="Times New Roman"/>
          <w:b w:val="false"/>
          <w:i w:val="false"/>
          <w:color w:val="000000"/>
          <w:sz w:val="28"/>
        </w:rPr>
        <w:t xml:space="preserve">
      12) в строке 300.12.010 указывается сумма налога на добавленную стоимость, начисленного по импортируемым товарам в течение налогового периода и уплаченного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статьи 49-1 Закона о введении;</w:t>
      </w:r>
    </w:p>
    <w:bookmarkEnd w:id="2232"/>
    <w:bookmarkStart w:name="z2603" w:id="2233"/>
    <w:p>
      <w:pPr>
        <w:spacing w:after="0"/>
        <w:ind w:left="0"/>
        <w:jc w:val="both"/>
      </w:pPr>
      <w:r>
        <w:rPr>
          <w:rFonts w:ascii="Times New Roman"/>
          <w:b w:val="false"/>
          <w:i w:val="false"/>
          <w:color w:val="000000"/>
          <w:sz w:val="28"/>
        </w:rPr>
        <w:t>
      13) в строке 300.12.011 указывается общая сумма начисленного налога на добавленную стоимость за отчетный налоговый период, определяемая как сумма строк 300.12.001 В, 300.12.003 В, 300.12.010 (300.12.001 В + 300.12.003 В + 300.12.010).</w:t>
      </w:r>
    </w:p>
    <w:bookmarkEnd w:id="2233"/>
    <w:bookmarkStart w:name="z2604" w:id="2234"/>
    <w:p>
      <w:pPr>
        <w:spacing w:after="0"/>
        <w:ind w:left="0"/>
        <w:jc w:val="both"/>
      </w:pPr>
      <w:r>
        <w:rPr>
          <w:rFonts w:ascii="Times New Roman"/>
          <w:b w:val="false"/>
          <w:i w:val="false"/>
          <w:color w:val="000000"/>
          <w:sz w:val="28"/>
        </w:rPr>
        <w:t>
      56. В разделе "Сумма НДС, относимого в зачет":</w:t>
      </w:r>
    </w:p>
    <w:bookmarkEnd w:id="2234"/>
    <w:bookmarkStart w:name="z2605" w:id="2235"/>
    <w:p>
      <w:pPr>
        <w:spacing w:after="0"/>
        <w:ind w:left="0"/>
        <w:jc w:val="both"/>
      </w:pPr>
      <w:r>
        <w:rPr>
          <w:rFonts w:ascii="Times New Roman"/>
          <w:b w:val="false"/>
          <w:i w:val="false"/>
          <w:color w:val="000000"/>
          <w:sz w:val="28"/>
        </w:rPr>
        <w:t>
      1) в строке 300.12.012 А указывается общая сумма оборотов по товарам, работам, услугам, приобретенным с налогом на добавленную стоимость в Республике Казахстан;</w:t>
      </w:r>
    </w:p>
    <w:bookmarkEnd w:id="2235"/>
    <w:bookmarkStart w:name="z2606" w:id="2236"/>
    <w:p>
      <w:pPr>
        <w:spacing w:after="0"/>
        <w:ind w:left="0"/>
        <w:jc w:val="both"/>
      </w:pPr>
      <w:r>
        <w:rPr>
          <w:rFonts w:ascii="Times New Roman"/>
          <w:b w:val="false"/>
          <w:i w:val="false"/>
          <w:color w:val="000000"/>
          <w:sz w:val="28"/>
        </w:rPr>
        <w:t>
      2) в строке 300.12.012 В указывается общая сумма налога на добавленную стоимость по товарам, работам, услугам, приобретенным с налогом на добавленную стоимость в Республике Казахстан;</w:t>
      </w:r>
    </w:p>
    <w:bookmarkEnd w:id="2236"/>
    <w:bookmarkStart w:name="z2607" w:id="2237"/>
    <w:p>
      <w:pPr>
        <w:spacing w:after="0"/>
        <w:ind w:left="0"/>
        <w:jc w:val="both"/>
      </w:pPr>
      <w:r>
        <w:rPr>
          <w:rFonts w:ascii="Times New Roman"/>
          <w:b w:val="false"/>
          <w:i w:val="false"/>
          <w:color w:val="000000"/>
          <w:sz w:val="28"/>
        </w:rPr>
        <w:t xml:space="preserve">
      3) в строке 300.12.013 А указывается сумма облагаемого оборота по работам,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в соответствии со </w:t>
      </w:r>
      <w:r>
        <w:rPr>
          <w:rFonts w:ascii="Times New Roman"/>
          <w:b w:val="false"/>
          <w:i w:val="false"/>
          <w:color w:val="000000"/>
          <w:sz w:val="28"/>
        </w:rPr>
        <w:t>статьями 236</w:t>
      </w:r>
      <w:r>
        <w:rPr>
          <w:rFonts w:ascii="Times New Roman"/>
          <w:b w:val="false"/>
          <w:i w:val="false"/>
          <w:color w:val="000000"/>
          <w:sz w:val="28"/>
        </w:rPr>
        <w:t xml:space="preserve"> и </w:t>
      </w:r>
      <w:r>
        <w:rPr>
          <w:rFonts w:ascii="Times New Roman"/>
          <w:b w:val="false"/>
          <w:i w:val="false"/>
          <w:color w:val="000000"/>
          <w:sz w:val="28"/>
        </w:rPr>
        <w:t>276-5</w:t>
      </w:r>
      <w:r>
        <w:rPr>
          <w:rFonts w:ascii="Times New Roman"/>
          <w:b w:val="false"/>
          <w:i w:val="false"/>
          <w:color w:val="000000"/>
          <w:sz w:val="28"/>
        </w:rPr>
        <w:t xml:space="preserve"> Налогового кодекса признается Республика Казахстан; </w:t>
      </w:r>
    </w:p>
    <w:bookmarkEnd w:id="2237"/>
    <w:bookmarkStart w:name="z2608" w:id="2238"/>
    <w:p>
      <w:pPr>
        <w:spacing w:after="0"/>
        <w:ind w:left="0"/>
        <w:jc w:val="both"/>
      </w:pPr>
      <w:r>
        <w:rPr>
          <w:rFonts w:ascii="Times New Roman"/>
          <w:b w:val="false"/>
          <w:i w:val="false"/>
          <w:color w:val="000000"/>
          <w:sz w:val="28"/>
        </w:rPr>
        <w:t>
      4) в строке 300.12.013 В указывается сумма начисленного налога на добавленную стоимость по работам и услугам, приобретенным от нерезидента, не являющегося плательщиком налога на добавленную стоимость в Республике Казахстан и не осуществляющего деятельность в Республике Казахстан через филиал, представительство, местом реализации которых признается Республика Казахстан;</w:t>
      </w:r>
    </w:p>
    <w:bookmarkEnd w:id="2238"/>
    <w:bookmarkStart w:name="z2609" w:id="2239"/>
    <w:p>
      <w:pPr>
        <w:spacing w:after="0"/>
        <w:ind w:left="0"/>
        <w:jc w:val="both"/>
      </w:pPr>
      <w:r>
        <w:rPr>
          <w:rFonts w:ascii="Times New Roman"/>
          <w:b w:val="false"/>
          <w:i w:val="false"/>
          <w:color w:val="000000"/>
          <w:sz w:val="28"/>
        </w:rPr>
        <w:t xml:space="preserve">
      5) в строке 300.12.014 указывается сумма оборота по товарам, работам, услугам, приобретенным без налога на добавленную стоимость и по товарам, работам, услугам, приобретенным с налогом на добавленную стоимость, но по которым налог на добавленную стоимость не подлежит отнесению в зачет в соответствии со </w:t>
      </w:r>
      <w:r>
        <w:rPr>
          <w:rFonts w:ascii="Times New Roman"/>
          <w:b w:val="false"/>
          <w:i w:val="false"/>
          <w:color w:val="000000"/>
          <w:sz w:val="28"/>
        </w:rPr>
        <w:t>статьей 257</w:t>
      </w:r>
      <w:r>
        <w:rPr>
          <w:rFonts w:ascii="Times New Roman"/>
          <w:b w:val="false"/>
          <w:i w:val="false"/>
          <w:color w:val="000000"/>
          <w:sz w:val="28"/>
        </w:rPr>
        <w:t xml:space="preserve"> Налогового кодекса; </w:t>
      </w:r>
    </w:p>
    <w:bookmarkEnd w:id="2239"/>
    <w:bookmarkStart w:name="z2610" w:id="2240"/>
    <w:p>
      <w:pPr>
        <w:spacing w:after="0"/>
        <w:ind w:left="0"/>
        <w:jc w:val="both"/>
      </w:pPr>
      <w:r>
        <w:rPr>
          <w:rFonts w:ascii="Times New Roman"/>
          <w:b w:val="false"/>
          <w:i w:val="false"/>
          <w:color w:val="000000"/>
          <w:sz w:val="28"/>
        </w:rPr>
        <w:t xml:space="preserve">
      6) в строке 300.12.015 I А указывается размер облагаемого импорта по товарам, ввезенным из государств, не являющихся членами Таможенного союза, за исключением отражаемого в строках 300.12.016, 300.12.017, 300.12.024. Сумма оборота по облагаемому импорту, определяемому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Налогового кодекса. Данная строка заполняется на основании сведений, указанных в декларации (-ях) на товары, представленных за соответствующий налоговый период;</w:t>
      </w:r>
    </w:p>
    <w:bookmarkEnd w:id="2240"/>
    <w:bookmarkStart w:name="z2611" w:id="2241"/>
    <w:p>
      <w:pPr>
        <w:spacing w:after="0"/>
        <w:ind w:left="0"/>
        <w:jc w:val="both"/>
      </w:pPr>
      <w:r>
        <w:rPr>
          <w:rFonts w:ascii="Times New Roman"/>
          <w:b w:val="false"/>
          <w:i w:val="false"/>
          <w:color w:val="000000"/>
          <w:sz w:val="28"/>
        </w:rPr>
        <w:t xml:space="preserve">
      7) 300.12.015 II А указывается сумма оборота по облагаемому импорту, определяемому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 за исключением отражаемого в строках 300.12.016, 300.12.017, 300.12.024. Данная строка заполняется на основании сведений, указанных в декларации (-ях) по косвенным налогам по импортированным товарам формы 320.00 и заявлении (-ях) о ввозе товаров и уплате косвенных налогов формы 328.00;</w:t>
      </w:r>
    </w:p>
    <w:bookmarkEnd w:id="2241"/>
    <w:bookmarkStart w:name="z2612" w:id="2242"/>
    <w:p>
      <w:pPr>
        <w:spacing w:after="0"/>
        <w:ind w:left="0"/>
        <w:jc w:val="both"/>
      </w:pPr>
      <w:r>
        <w:rPr>
          <w:rFonts w:ascii="Times New Roman"/>
          <w:b w:val="false"/>
          <w:i w:val="false"/>
          <w:color w:val="000000"/>
          <w:sz w:val="28"/>
        </w:rPr>
        <w:t>
      8) в строке 300.12.015 I В указывается сумма налога на добавленную стоимость на импорт, уплаченная по товарам, ввезенным из государств, не являющихся членами Таможенного союза.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на товары.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bookmarkEnd w:id="2242"/>
    <w:bookmarkStart w:name="z2613" w:id="2243"/>
    <w:p>
      <w:pPr>
        <w:spacing w:after="0"/>
        <w:ind w:left="0"/>
        <w:jc w:val="both"/>
      </w:pPr>
      <w:r>
        <w:rPr>
          <w:rFonts w:ascii="Times New Roman"/>
          <w:b w:val="false"/>
          <w:i w:val="false"/>
          <w:color w:val="000000"/>
          <w:sz w:val="28"/>
        </w:rPr>
        <w:t>
      9) в строке 300.12.015 II В указывается сумма налога на добавленную стоимость на импорт, уплаченная по товарам, ввезенным из государств-членов Евразийского экономического союза и отраженной в декларации (-ях) по косвенным налогам по импортированным товарам и в заявлении (-ях) о ввозе и уплате косвенных налогов. При применении пропорционального метода отнесения в зачет в данной строке указывается сумма налога на добавленную стоимость, уплаченного по импортируемым товарам, согласно декларации (-ий) по косвенным налогам по импортированным товарам формы 320.00 и заявления (-ий) о ввозе товаров и уплате косвенных налогов 328.00. При применении раздельного метода отнесения в зачет в данной строке указывается сумма налога на добавленную стоимость, уплаченного по импортируемым товарам, используемым для целей облагаемого оборота;</w:t>
      </w:r>
    </w:p>
    <w:bookmarkEnd w:id="2243"/>
    <w:bookmarkStart w:name="z2614" w:id="2244"/>
    <w:p>
      <w:pPr>
        <w:spacing w:after="0"/>
        <w:ind w:left="0"/>
        <w:jc w:val="both"/>
      </w:pPr>
      <w:r>
        <w:rPr>
          <w:rFonts w:ascii="Times New Roman"/>
          <w:b w:val="false"/>
          <w:i w:val="false"/>
          <w:color w:val="000000"/>
          <w:sz w:val="28"/>
        </w:rPr>
        <w:t xml:space="preserve">
      10) в строке 300.12.016 указывается стоимость импортируемых товаров, освобожденных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подпунктом 2) </w:t>
      </w:r>
      <w:r>
        <w:rPr>
          <w:rFonts w:ascii="Times New Roman"/>
          <w:b w:val="false"/>
          <w:i w:val="false"/>
          <w:color w:val="000000"/>
          <w:sz w:val="28"/>
        </w:rPr>
        <w:t>пункта 2</w:t>
      </w:r>
      <w:r>
        <w:rPr>
          <w:rFonts w:ascii="Times New Roman"/>
          <w:b w:val="false"/>
          <w:i w:val="false"/>
          <w:color w:val="000000"/>
          <w:sz w:val="28"/>
        </w:rPr>
        <w:t xml:space="preserve"> и </w:t>
      </w:r>
      <w:r>
        <w:rPr>
          <w:rFonts w:ascii="Times New Roman"/>
          <w:b w:val="false"/>
          <w:i w:val="false"/>
          <w:color w:val="000000"/>
          <w:sz w:val="28"/>
        </w:rPr>
        <w:t>пунктом 3</w:t>
      </w:r>
      <w:r>
        <w:rPr>
          <w:rFonts w:ascii="Times New Roman"/>
          <w:b w:val="false"/>
          <w:i w:val="false"/>
          <w:color w:val="000000"/>
          <w:sz w:val="28"/>
        </w:rPr>
        <w:t xml:space="preserve"> статьи 276-15 Налогового кодекса или в соответствии с международными договорами; </w:t>
      </w:r>
    </w:p>
    <w:bookmarkEnd w:id="2244"/>
    <w:bookmarkStart w:name="z2615" w:id="2245"/>
    <w:p>
      <w:pPr>
        <w:spacing w:after="0"/>
        <w:ind w:left="0"/>
        <w:jc w:val="both"/>
      </w:pPr>
      <w:r>
        <w:rPr>
          <w:rFonts w:ascii="Times New Roman"/>
          <w:b w:val="false"/>
          <w:i w:val="false"/>
          <w:color w:val="000000"/>
          <w:sz w:val="28"/>
        </w:rPr>
        <w:t xml:space="preserve">
      11) в строке 300.12.017 указывается стоимость импортируемых товаров, по которым органом государственных доходов было вынесено решение об изменении сроков уплаты налога на добавленную стоимость в соответствии с абзацами 32-53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Данная строка заполняется на основании декларации (-ий) на товары и (или) декларации (-ий) по косвенным налогам по импортированным товарам и заявления (-ий) о ввозе товаров и уплате косвенных налогов по товарам, импортированным из государств-членов Евразийского экономического союза;</w:t>
      </w:r>
    </w:p>
    <w:bookmarkEnd w:id="2245"/>
    <w:bookmarkStart w:name="z2616" w:id="2246"/>
    <w:p>
      <w:pPr>
        <w:spacing w:after="0"/>
        <w:ind w:left="0"/>
        <w:jc w:val="both"/>
      </w:pPr>
      <w:r>
        <w:rPr>
          <w:rFonts w:ascii="Times New Roman"/>
          <w:b w:val="false"/>
          <w:i w:val="false"/>
          <w:color w:val="000000"/>
          <w:sz w:val="28"/>
        </w:rPr>
        <w:t>
      12) в строке 300.12.018 указывается сумма фактически уплаченного в налоговом периоде налога на добавленную стоимость на импортируемые товары, по которым был изменен срок уплаты налога на добавленную стоимость в соответствии с абзацами 32-53 статьи 49 Закона о введении. При применении раздельного метода отнесения в зачет в данной строке указывается итоговая сумма уплаченного налога по импортированным товарам, используемым для целей облагаемого оборота;</w:t>
      </w:r>
    </w:p>
    <w:bookmarkEnd w:id="2246"/>
    <w:bookmarkStart w:name="z2617" w:id="2247"/>
    <w:p>
      <w:pPr>
        <w:spacing w:after="0"/>
        <w:ind w:left="0"/>
        <w:jc w:val="both"/>
      </w:pPr>
      <w:r>
        <w:rPr>
          <w:rFonts w:ascii="Times New Roman"/>
          <w:b w:val="false"/>
          <w:i w:val="false"/>
          <w:color w:val="000000"/>
          <w:sz w:val="28"/>
        </w:rPr>
        <w:t>
      13) в строке 300.12.019 указывается общая сумма оборота по приобретению товаров, работ, услуг, определяемая как сумма строк 300.12.012 А. 300.12.013 А, 300.12.014, 300.12.015 I А, 300.12.015 II А, 300.12.016, 300.12.017, 300.12.024 А (300.12.012 А + 300.12.013 А + 300.12.014 + 300.12.015 I А + 300.12.015 II А + 300.12.016 + 300.12.017 + 300.12.024 А);</w:t>
      </w:r>
    </w:p>
    <w:bookmarkEnd w:id="2247"/>
    <w:bookmarkStart w:name="z2618" w:id="2248"/>
    <w:p>
      <w:pPr>
        <w:spacing w:after="0"/>
        <w:ind w:left="0"/>
        <w:jc w:val="both"/>
      </w:pPr>
      <w:r>
        <w:rPr>
          <w:rFonts w:ascii="Times New Roman"/>
          <w:b w:val="false"/>
          <w:i w:val="false"/>
          <w:color w:val="000000"/>
          <w:sz w:val="28"/>
        </w:rPr>
        <w:t xml:space="preserve">
      14) в строке 300.12.020 указывается корректировка суммы налога на добавленную стоимость, относимого в зачет, которая производится в случаях и в порядке, предусмотренных </w:t>
      </w:r>
      <w:r>
        <w:rPr>
          <w:rFonts w:ascii="Times New Roman"/>
          <w:b w:val="false"/>
          <w:i w:val="false"/>
          <w:color w:val="000000"/>
          <w:sz w:val="28"/>
        </w:rPr>
        <w:t>статьями 258</w:t>
      </w:r>
      <w:r>
        <w:rPr>
          <w:rFonts w:ascii="Times New Roman"/>
          <w:b w:val="false"/>
          <w:i w:val="false"/>
          <w:color w:val="000000"/>
          <w:sz w:val="28"/>
        </w:rPr>
        <w:t>-</w:t>
      </w:r>
      <w:r>
        <w:rPr>
          <w:rFonts w:ascii="Times New Roman"/>
          <w:b w:val="false"/>
          <w:i w:val="false"/>
          <w:color w:val="000000"/>
          <w:sz w:val="28"/>
        </w:rPr>
        <w:t>259</w:t>
      </w:r>
      <w:r>
        <w:rPr>
          <w:rFonts w:ascii="Times New Roman"/>
          <w:b w:val="false"/>
          <w:i w:val="false"/>
          <w:color w:val="000000"/>
          <w:sz w:val="28"/>
        </w:rPr>
        <w:t xml:space="preserve"> Налогового кодекса. Строка может иметь отрицательное значение;</w:t>
      </w:r>
    </w:p>
    <w:bookmarkEnd w:id="2248"/>
    <w:bookmarkStart w:name="z2619" w:id="2249"/>
    <w:p>
      <w:pPr>
        <w:spacing w:after="0"/>
        <w:ind w:left="0"/>
        <w:jc w:val="both"/>
      </w:pPr>
      <w:r>
        <w:rPr>
          <w:rFonts w:ascii="Times New Roman"/>
          <w:b w:val="false"/>
          <w:i w:val="false"/>
          <w:color w:val="000000"/>
          <w:sz w:val="28"/>
        </w:rPr>
        <w:t>
      15) в строке 300.12.021 указывается общая сумма налога на добавленную стоимость, относимого в зачет за налоговый период, за исключением указанной в строке 300.12.022. Определяется как сумма строк 300.12.012 В, 300.12.013 В, 300.12.015 I В, 300.12.015 II В, 300.12.018, 300.12.020 (300.12.012 В + 300.12.013 В + 300.12.015 I В + 300.12.015 II В + 300.12.018 В + 300.12.020);</w:t>
      </w:r>
    </w:p>
    <w:bookmarkEnd w:id="2249"/>
    <w:bookmarkStart w:name="z2620" w:id="2250"/>
    <w:p>
      <w:pPr>
        <w:spacing w:after="0"/>
        <w:ind w:left="0"/>
        <w:jc w:val="both"/>
      </w:pPr>
      <w:r>
        <w:rPr>
          <w:rFonts w:ascii="Times New Roman"/>
          <w:b w:val="false"/>
          <w:i w:val="false"/>
          <w:color w:val="000000"/>
          <w:sz w:val="28"/>
        </w:rPr>
        <w:t xml:space="preserve">
      16) в строке 300.12.022, которая определяется налогоплательщиком самостоятельно, указывается сумма налога на добавленную стоимость, относимого в зачет за налоговый период, в случае применения налогоплательщиком пропорционального и раздельного метода отнесения в зачет сумм налога на добавленную стоимость в соответствии с </w:t>
      </w:r>
      <w:r>
        <w:rPr>
          <w:rFonts w:ascii="Times New Roman"/>
          <w:b w:val="false"/>
          <w:i w:val="false"/>
          <w:color w:val="000000"/>
          <w:sz w:val="28"/>
        </w:rPr>
        <w:t>пунктами 3</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статьи 260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262 Налогового кодекса.</w:t>
      </w:r>
    </w:p>
    <w:bookmarkEnd w:id="2250"/>
    <w:bookmarkStart w:name="z2621" w:id="2251"/>
    <w:p>
      <w:pPr>
        <w:spacing w:after="0"/>
        <w:ind w:left="0"/>
        <w:jc w:val="both"/>
      </w:pPr>
      <w:r>
        <w:rPr>
          <w:rFonts w:ascii="Times New Roman"/>
          <w:b w:val="false"/>
          <w:i w:val="false"/>
          <w:color w:val="000000"/>
          <w:sz w:val="28"/>
        </w:rPr>
        <w:t>
      Данная строка состоит из строк 300.12.022 I, 300.12.022 II, 300.12.022 III;</w:t>
      </w:r>
    </w:p>
    <w:bookmarkEnd w:id="2251"/>
    <w:bookmarkStart w:name="z2622" w:id="2252"/>
    <w:p>
      <w:pPr>
        <w:spacing w:after="0"/>
        <w:ind w:left="0"/>
        <w:jc w:val="both"/>
      </w:pPr>
      <w:r>
        <w:rPr>
          <w:rFonts w:ascii="Times New Roman"/>
          <w:b w:val="false"/>
          <w:i w:val="false"/>
          <w:color w:val="000000"/>
          <w:sz w:val="28"/>
        </w:rPr>
        <w:t>
      17) в строке 300.12.022 I указывается сумма налога на добавленную стоимость, относимого в зачет по пропорциональному методу при применении одновременно пропорционального и раздельного методов отнесения в зачет;</w:t>
      </w:r>
    </w:p>
    <w:bookmarkEnd w:id="2252"/>
    <w:bookmarkStart w:name="z2623" w:id="2253"/>
    <w:p>
      <w:pPr>
        <w:spacing w:after="0"/>
        <w:ind w:left="0"/>
        <w:jc w:val="both"/>
      </w:pPr>
      <w:r>
        <w:rPr>
          <w:rFonts w:ascii="Times New Roman"/>
          <w:b w:val="false"/>
          <w:i w:val="false"/>
          <w:color w:val="000000"/>
          <w:sz w:val="28"/>
        </w:rPr>
        <w:t>
      18) в строке 300.12.022 II указывается сумма налога на добавленную стоимость, относимого в зачет по раздельному методу при применении одновременно пропорционального и раздельного методов отнесения в зачет;</w:t>
      </w:r>
    </w:p>
    <w:bookmarkEnd w:id="2253"/>
    <w:bookmarkStart w:name="z2624" w:id="2254"/>
    <w:p>
      <w:pPr>
        <w:spacing w:after="0"/>
        <w:ind w:left="0"/>
        <w:jc w:val="both"/>
      </w:pPr>
      <w:r>
        <w:rPr>
          <w:rFonts w:ascii="Times New Roman"/>
          <w:b w:val="false"/>
          <w:i w:val="false"/>
          <w:color w:val="000000"/>
          <w:sz w:val="28"/>
        </w:rPr>
        <w:t>
      19) в строке 300.12.022 III указывается сумма налога на добавленную стоимость по товарам, работам, услугам, используемым одновременно для целей облагаемых и необлагаемых оборотов по пропорциональному и раздельному методам отнесения в зачет;</w:t>
      </w:r>
    </w:p>
    <w:bookmarkEnd w:id="2254"/>
    <w:bookmarkStart w:name="z2625" w:id="2255"/>
    <w:p>
      <w:pPr>
        <w:spacing w:after="0"/>
        <w:ind w:left="0"/>
        <w:jc w:val="both"/>
      </w:pPr>
      <w:r>
        <w:rPr>
          <w:rFonts w:ascii="Times New Roman"/>
          <w:b w:val="false"/>
          <w:i w:val="false"/>
          <w:color w:val="000000"/>
          <w:sz w:val="28"/>
        </w:rPr>
        <w:t>
      20) в строке 300.12.023 указывается сумма разрешенного зачета налога на добавленную стоимость, за налоговый период;</w:t>
      </w:r>
    </w:p>
    <w:bookmarkEnd w:id="2255"/>
    <w:bookmarkStart w:name="z2626" w:id="2256"/>
    <w:p>
      <w:pPr>
        <w:spacing w:after="0"/>
        <w:ind w:left="0"/>
        <w:jc w:val="both"/>
      </w:pPr>
      <w:r>
        <w:rPr>
          <w:rFonts w:ascii="Times New Roman"/>
          <w:b w:val="false"/>
          <w:i w:val="false"/>
          <w:color w:val="000000"/>
          <w:sz w:val="28"/>
        </w:rPr>
        <w:t>
      21) в строке 300.12.023 I указывается сумма разрешенного зачета налога на добавленную стоимость при применении раздельного метода отнесения в зачет. В данную строку переносится сумма строки 300.12.021;</w:t>
      </w:r>
    </w:p>
    <w:bookmarkEnd w:id="2256"/>
    <w:bookmarkStart w:name="z2627" w:id="2257"/>
    <w:p>
      <w:pPr>
        <w:spacing w:after="0"/>
        <w:ind w:left="0"/>
        <w:jc w:val="both"/>
      </w:pPr>
      <w:r>
        <w:rPr>
          <w:rFonts w:ascii="Times New Roman"/>
          <w:b w:val="false"/>
          <w:i w:val="false"/>
          <w:color w:val="000000"/>
          <w:sz w:val="28"/>
        </w:rPr>
        <w:t>
      22) в строке 300.12.023 II указывается сумма разрешенного зачета налога на добавленную стоимость при применении пропорционального метода отнесения в зачет, определяемая как произведение строки 300.12.021 и 300.12.007 (300.12.021 х 300.12.007);</w:t>
      </w:r>
    </w:p>
    <w:bookmarkEnd w:id="2257"/>
    <w:bookmarkStart w:name="z2628" w:id="2258"/>
    <w:p>
      <w:pPr>
        <w:spacing w:after="0"/>
        <w:ind w:left="0"/>
        <w:jc w:val="both"/>
      </w:pPr>
      <w:r>
        <w:rPr>
          <w:rFonts w:ascii="Times New Roman"/>
          <w:b w:val="false"/>
          <w:i w:val="false"/>
          <w:color w:val="000000"/>
          <w:sz w:val="28"/>
        </w:rPr>
        <w:t>
      23) в строке 300.12.023 III указывается сумма разрешенного зачета налога на добавленную стоимость при применении пропорционального и раздельного метода отнесения в зачет, определяемая по формуле: ((300.12.022 I x 300.12.009) + (300.12.022 III x 300.12.007) + 300.12.022 II);</w:t>
      </w:r>
    </w:p>
    <w:bookmarkEnd w:id="2258"/>
    <w:bookmarkStart w:name="z2629" w:id="2259"/>
    <w:p>
      <w:pPr>
        <w:spacing w:after="0"/>
        <w:ind w:left="0"/>
        <w:jc w:val="both"/>
      </w:pPr>
      <w:r>
        <w:rPr>
          <w:rFonts w:ascii="Times New Roman"/>
          <w:b w:val="false"/>
          <w:i w:val="false"/>
          <w:color w:val="000000"/>
          <w:sz w:val="28"/>
        </w:rPr>
        <w:t xml:space="preserve">
      24) в строке 300.12.024 А указывается стоимость импортируемых товаров, по которым налог на добавленную стоимость уплачен методом зачета, в соответствии с абзацами 74 </w:t>
      </w:r>
      <w:r>
        <w:rPr>
          <w:rFonts w:ascii="Times New Roman"/>
          <w:b w:val="false"/>
          <w:i w:val="false"/>
          <w:color w:val="000000"/>
          <w:sz w:val="28"/>
        </w:rPr>
        <w:t>статьи 49</w:t>
      </w:r>
      <w:r>
        <w:rPr>
          <w:rFonts w:ascii="Times New Roman"/>
          <w:b w:val="false"/>
          <w:i w:val="false"/>
          <w:color w:val="000000"/>
          <w:sz w:val="28"/>
        </w:rPr>
        <w:t xml:space="preserve"> и 19 </w:t>
      </w:r>
      <w:r>
        <w:rPr>
          <w:rFonts w:ascii="Times New Roman"/>
          <w:b w:val="false"/>
          <w:i w:val="false"/>
          <w:color w:val="000000"/>
          <w:sz w:val="28"/>
        </w:rPr>
        <w:t>статьи 49-1</w:t>
      </w:r>
      <w:r>
        <w:rPr>
          <w:rFonts w:ascii="Times New Roman"/>
          <w:b w:val="false"/>
          <w:i w:val="false"/>
          <w:color w:val="000000"/>
          <w:sz w:val="28"/>
        </w:rPr>
        <w:t xml:space="preserve"> Закона о введении;</w:t>
      </w:r>
    </w:p>
    <w:bookmarkEnd w:id="2259"/>
    <w:bookmarkStart w:name="z2630" w:id="2260"/>
    <w:p>
      <w:pPr>
        <w:spacing w:after="0"/>
        <w:ind w:left="0"/>
        <w:jc w:val="both"/>
      </w:pPr>
      <w:r>
        <w:rPr>
          <w:rFonts w:ascii="Times New Roman"/>
          <w:b w:val="false"/>
          <w:i w:val="false"/>
          <w:color w:val="000000"/>
          <w:sz w:val="28"/>
        </w:rPr>
        <w:t xml:space="preserve">
      25) в строке 300.12.024 В указывается сумма налога на добавленную стоимость по импортируемым товарам, по которым налог уплачен методом зачета, в соответствии с абзацами 74 статьи 49 и 19 статьи 49-1 Закона о введении. </w:t>
      </w:r>
    </w:p>
    <w:bookmarkEnd w:id="2260"/>
    <w:bookmarkStart w:name="z2631" w:id="2261"/>
    <w:p>
      <w:pPr>
        <w:spacing w:after="0"/>
        <w:ind w:left="0"/>
        <w:jc w:val="both"/>
      </w:pPr>
      <w:r>
        <w:rPr>
          <w:rFonts w:ascii="Times New Roman"/>
          <w:b w:val="false"/>
          <w:i w:val="false"/>
          <w:color w:val="000000"/>
          <w:sz w:val="28"/>
        </w:rPr>
        <w:t xml:space="preserve">
      57. В разделе "Расчеты по НДС за налоговый период": </w:t>
      </w:r>
    </w:p>
    <w:bookmarkEnd w:id="2261"/>
    <w:bookmarkStart w:name="z2632" w:id="2262"/>
    <w:p>
      <w:pPr>
        <w:spacing w:after="0"/>
        <w:ind w:left="0"/>
        <w:jc w:val="both"/>
      </w:pPr>
      <w:r>
        <w:rPr>
          <w:rFonts w:ascii="Times New Roman"/>
          <w:b w:val="false"/>
          <w:i w:val="false"/>
          <w:color w:val="000000"/>
          <w:sz w:val="28"/>
        </w:rPr>
        <w:t>
      1) в строке 300.12.025 указывается исчисленная сумма налога на добавленную стоимость за отчетный налоговый период, которая состоит строк 300.12.025 I и 300.12.025 II. Данная строка не подлежит заполнению, если по строке 4 раздела "Общая информация о плательщике НДС" не отмечена одна из ячеек А или В.</w:t>
      </w:r>
    </w:p>
    <w:bookmarkEnd w:id="2262"/>
    <w:bookmarkStart w:name="z2633" w:id="2263"/>
    <w:p>
      <w:pPr>
        <w:spacing w:after="0"/>
        <w:ind w:left="0"/>
        <w:jc w:val="both"/>
      </w:pPr>
      <w:r>
        <w:rPr>
          <w:rFonts w:ascii="Times New Roman"/>
          <w:b w:val="false"/>
          <w:i w:val="false"/>
          <w:color w:val="000000"/>
          <w:sz w:val="28"/>
        </w:rPr>
        <w:t xml:space="preserve">
      В строке 300.12.025 I указывается сумма налога на добавленную стоимость, подлежащего уплате в бюджет за налоговый период. </w:t>
      </w:r>
    </w:p>
    <w:bookmarkEnd w:id="2263"/>
    <w:bookmarkStart w:name="z2634" w:id="2264"/>
    <w:p>
      <w:pPr>
        <w:spacing w:after="0"/>
        <w:ind w:left="0"/>
        <w:jc w:val="both"/>
      </w:pPr>
      <w:r>
        <w:rPr>
          <w:rFonts w:ascii="Times New Roman"/>
          <w:b w:val="false"/>
          <w:i w:val="false"/>
          <w:color w:val="000000"/>
          <w:sz w:val="28"/>
        </w:rPr>
        <w:t>
      Данная строка определяется:</w:t>
      </w:r>
    </w:p>
    <w:bookmarkEnd w:id="2264"/>
    <w:bookmarkStart w:name="z2635" w:id="2265"/>
    <w:p>
      <w:pPr>
        <w:spacing w:after="0"/>
        <w:ind w:left="0"/>
        <w:jc w:val="both"/>
      </w:pPr>
      <w:r>
        <w:rPr>
          <w:rFonts w:ascii="Times New Roman"/>
          <w:b w:val="false"/>
          <w:i w:val="false"/>
          <w:color w:val="000000"/>
          <w:sz w:val="28"/>
        </w:rPr>
        <w:t>
      при раздельном методе отнесения в зачет как разница строк 300.12.011, 300.12.023 I и 300.12.024 В (300.12.011 – 300.12.023 I – 300.12.024 В);</w:t>
      </w:r>
    </w:p>
    <w:bookmarkEnd w:id="2265"/>
    <w:bookmarkStart w:name="z2636" w:id="2266"/>
    <w:p>
      <w:pPr>
        <w:spacing w:after="0"/>
        <w:ind w:left="0"/>
        <w:jc w:val="both"/>
      </w:pPr>
      <w:r>
        <w:rPr>
          <w:rFonts w:ascii="Times New Roman"/>
          <w:b w:val="false"/>
          <w:i w:val="false"/>
          <w:color w:val="000000"/>
          <w:sz w:val="28"/>
        </w:rPr>
        <w:t xml:space="preserve">
      при пропорциональном методе отнесения в зачет как разница строк 300.12.011, 300.12.023 II и 300.12.024 В (300.12.011 – 300.12.023 II – 300.12.024 В); </w:t>
      </w:r>
    </w:p>
    <w:bookmarkEnd w:id="2266"/>
    <w:bookmarkStart w:name="z2637" w:id="2267"/>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как разница строк 300.12.011, 300.12.023 III и 300.12.024 В (300.12.011 – 300.12.023 III – 300.12.024 В).</w:t>
      </w:r>
    </w:p>
    <w:bookmarkEnd w:id="2267"/>
    <w:bookmarkStart w:name="z2638" w:id="2268"/>
    <w:p>
      <w:pPr>
        <w:spacing w:after="0"/>
        <w:ind w:left="0"/>
        <w:jc w:val="both"/>
      </w:pPr>
      <w:r>
        <w:rPr>
          <w:rFonts w:ascii="Times New Roman"/>
          <w:b w:val="false"/>
          <w:i w:val="false"/>
          <w:color w:val="000000"/>
          <w:sz w:val="28"/>
        </w:rPr>
        <w:t>
      2) в строке 300.12.025 II указывается превышение суммы налога на добавленную стоимость, относимого в зачет, над суммой начисленного налога, за отчетный налоговый период.</w:t>
      </w:r>
    </w:p>
    <w:bookmarkEnd w:id="2268"/>
    <w:bookmarkStart w:name="z2639" w:id="2269"/>
    <w:p>
      <w:pPr>
        <w:spacing w:after="0"/>
        <w:ind w:left="0"/>
        <w:jc w:val="both"/>
      </w:pPr>
      <w:r>
        <w:rPr>
          <w:rFonts w:ascii="Times New Roman"/>
          <w:b w:val="false"/>
          <w:i w:val="false"/>
          <w:color w:val="000000"/>
          <w:sz w:val="28"/>
        </w:rPr>
        <w:t>
      Данная строка определяется:</w:t>
      </w:r>
    </w:p>
    <w:bookmarkEnd w:id="2269"/>
    <w:bookmarkStart w:name="z2640" w:id="2270"/>
    <w:p>
      <w:pPr>
        <w:spacing w:after="0"/>
        <w:ind w:left="0"/>
        <w:jc w:val="both"/>
      </w:pPr>
      <w:r>
        <w:rPr>
          <w:rFonts w:ascii="Times New Roman"/>
          <w:b w:val="false"/>
          <w:i w:val="false"/>
          <w:color w:val="000000"/>
          <w:sz w:val="28"/>
        </w:rPr>
        <w:t>
      при раздельном методе отнесения в зачет по формуле 300.12.023 I + 300.12.024 В – 300.12.011;</w:t>
      </w:r>
    </w:p>
    <w:bookmarkEnd w:id="2270"/>
    <w:bookmarkStart w:name="z2641" w:id="2271"/>
    <w:p>
      <w:pPr>
        <w:spacing w:after="0"/>
        <w:ind w:left="0"/>
        <w:jc w:val="both"/>
      </w:pPr>
      <w:r>
        <w:rPr>
          <w:rFonts w:ascii="Times New Roman"/>
          <w:b w:val="false"/>
          <w:i w:val="false"/>
          <w:color w:val="000000"/>
          <w:sz w:val="28"/>
        </w:rPr>
        <w:t>
      при пропорциональном методе отнесения в зачет по формуле 300.12.023 II + 300.12.024 В – 300.12.011;</w:t>
      </w:r>
    </w:p>
    <w:bookmarkEnd w:id="2271"/>
    <w:bookmarkStart w:name="z2642" w:id="2272"/>
    <w:p>
      <w:pPr>
        <w:spacing w:after="0"/>
        <w:ind w:left="0"/>
        <w:jc w:val="both"/>
      </w:pPr>
      <w:r>
        <w:rPr>
          <w:rFonts w:ascii="Times New Roman"/>
          <w:b w:val="false"/>
          <w:i w:val="false"/>
          <w:color w:val="000000"/>
          <w:sz w:val="28"/>
        </w:rPr>
        <w:t>
      при применении одновременно пропорционального и раздельного методов отнесения в зачет по формуле 300.12.023 III+300.12.024 В – 300.12.011;</w:t>
      </w:r>
    </w:p>
    <w:bookmarkEnd w:id="2272"/>
    <w:bookmarkStart w:name="z2643" w:id="2273"/>
    <w:p>
      <w:pPr>
        <w:spacing w:after="0"/>
        <w:ind w:left="0"/>
        <w:jc w:val="both"/>
      </w:pPr>
      <w:r>
        <w:rPr>
          <w:rFonts w:ascii="Times New Roman"/>
          <w:b w:val="false"/>
          <w:i w:val="false"/>
          <w:color w:val="000000"/>
          <w:sz w:val="28"/>
        </w:rPr>
        <w:t>
      3) в строке 300.12.026 указывается сумма превышения налога на добавленную стоимость с нарастающим итогом, переносимая из предыдущих налоговых периодов, без учета превышения налога на добавленную стоимость за отчетный налоговый период. Строка заполняется только по деятельности, по которой применяется специальный налоговый режим;</w:t>
      </w:r>
    </w:p>
    <w:bookmarkEnd w:id="2273"/>
    <w:bookmarkStart w:name="z2644" w:id="2274"/>
    <w:p>
      <w:pPr>
        <w:spacing w:after="0"/>
        <w:ind w:left="0"/>
        <w:jc w:val="both"/>
      </w:pPr>
      <w:r>
        <w:rPr>
          <w:rFonts w:ascii="Times New Roman"/>
          <w:b w:val="false"/>
          <w:i w:val="false"/>
          <w:color w:val="000000"/>
          <w:sz w:val="28"/>
        </w:rPr>
        <w:t>
      4) в строке 300.12.027 указывается сумма налога на добавленную стоимость, подлежащая уплате в бюджет за минусом строки 300.12.026. Строка заполняется только по деятельности, по которой применяется специальный налоговый режим, при условии, если сумма строки 300.12.025 I превышает сумму строки 300.12.026. Сумма строки определяется по формуле (300.12.025 I-300.12.026). Если строка 300.12.026 равна нулевому значению, то в данной строке указывается сумма строки 300.12.025 I. Строка 300.12.027 включает в себя строку 300.12.027 I;</w:t>
      </w:r>
    </w:p>
    <w:bookmarkEnd w:id="2274"/>
    <w:bookmarkStart w:name="z2645" w:id="2275"/>
    <w:p>
      <w:pPr>
        <w:spacing w:after="0"/>
        <w:ind w:left="0"/>
        <w:jc w:val="both"/>
      </w:pPr>
      <w:r>
        <w:rPr>
          <w:rFonts w:ascii="Times New Roman"/>
          <w:b w:val="false"/>
          <w:i w:val="false"/>
          <w:color w:val="000000"/>
          <w:sz w:val="28"/>
        </w:rPr>
        <w:t>
      5) в строке 300.12.027 I указывается сумма налога на добавленную стоимость, подлежащего уплате в бюджет с учетом уменьшения на 70 процентов, предусмотренного статьей 451 Налогового кодекса. Определяется, как произведение строки 300.12.027 и 30 процентов (300.12.027 х 30%);</w:t>
      </w:r>
    </w:p>
    <w:bookmarkEnd w:id="2275"/>
    <w:bookmarkStart w:name="z2646" w:id="2276"/>
    <w:p>
      <w:pPr>
        <w:spacing w:after="0"/>
        <w:ind w:left="0"/>
        <w:jc w:val="both"/>
      </w:pPr>
      <w:r>
        <w:rPr>
          <w:rFonts w:ascii="Times New Roman"/>
          <w:b w:val="false"/>
          <w:i w:val="false"/>
          <w:color w:val="000000"/>
          <w:sz w:val="28"/>
        </w:rPr>
        <w:t>
      6) в строке 300.12.028 указывается сумма уменьшения налога на добавленную стоимость на лицевом счете налогоплательщика. Данная строка заполняется только по деятельности, по которой применяется специальный налоговый режим, в случае если сумма строки 300.12.025 I превышает сумму строки 300.12.026 в том числе, если строка 300.12.026 равна нулю или не заполнена. Сумма строки определяется как разница строк 300.12.027 и 300.12.027 I;</w:t>
      </w:r>
    </w:p>
    <w:bookmarkEnd w:id="2276"/>
    <w:bookmarkStart w:name="z2647" w:id="2277"/>
    <w:p>
      <w:pPr>
        <w:spacing w:after="0"/>
        <w:ind w:left="0"/>
        <w:jc w:val="both"/>
      </w:pPr>
      <w:r>
        <w:rPr>
          <w:rFonts w:ascii="Times New Roman"/>
          <w:b w:val="false"/>
          <w:i w:val="false"/>
          <w:color w:val="000000"/>
          <w:sz w:val="28"/>
        </w:rPr>
        <w:t>
      7) в строке 300.12.029 указывается сумма превышения налога на добавленную стоимость, переносимая на последующие налоговые периоды. Строка заполняется только по деятельности, по которой применяется специальный налоговый режим. Строка определяется:</w:t>
      </w:r>
    </w:p>
    <w:bookmarkEnd w:id="2277"/>
    <w:bookmarkStart w:name="z2648" w:id="2278"/>
    <w:p>
      <w:pPr>
        <w:spacing w:after="0"/>
        <w:ind w:left="0"/>
        <w:jc w:val="both"/>
      </w:pPr>
      <w:r>
        <w:rPr>
          <w:rFonts w:ascii="Times New Roman"/>
          <w:b w:val="false"/>
          <w:i w:val="false"/>
          <w:color w:val="000000"/>
          <w:sz w:val="28"/>
        </w:rPr>
        <w:t xml:space="preserve">
      как разница строк 300.12.026 и 300.12.025 I (300.12.028 - 300.12.025 I), в случае, если заполнены ненулевым значением строки 300.12.025 I и 300.12.026 и сумма строки 300.12.026 превышает сумму строки 300.12.025 I; </w:t>
      </w:r>
    </w:p>
    <w:bookmarkEnd w:id="2278"/>
    <w:bookmarkStart w:name="z2649" w:id="2279"/>
    <w:p>
      <w:pPr>
        <w:spacing w:after="0"/>
        <w:ind w:left="0"/>
        <w:jc w:val="both"/>
      </w:pPr>
      <w:r>
        <w:rPr>
          <w:rFonts w:ascii="Times New Roman"/>
          <w:b w:val="false"/>
          <w:i w:val="false"/>
          <w:color w:val="000000"/>
          <w:sz w:val="28"/>
        </w:rPr>
        <w:t xml:space="preserve">
      как сумма строк 300.12.026 и 300.12.025 II (300.12.026 + 300.12.025 II), если заполнены ненулевым значением строки 300.12.025 II и 300.12.026. Если строка 300.12.025 II равна нулевому значению, то суммой строки 300.12.029 является сумма строки 300.12.026 или если строка 300.12.026 равна нулевому значению, то суммой строки 300.12.029 является сумма строки 300.12.025 II. </w:t>
      </w:r>
    </w:p>
    <w:bookmarkEnd w:id="2279"/>
    <w:bookmarkStart w:name="z2650" w:id="2280"/>
    <w:p>
      <w:pPr>
        <w:spacing w:after="0"/>
        <w:ind w:left="0"/>
        <w:jc w:val="both"/>
      </w:pPr>
      <w:r>
        <w:rPr>
          <w:rFonts w:ascii="Times New Roman"/>
          <w:b w:val="false"/>
          <w:i w:val="false"/>
          <w:color w:val="000000"/>
          <w:sz w:val="28"/>
        </w:rPr>
        <w:t xml:space="preserve">
      Строка 300.12.029 не заполняется в случае, если сумма строки 300.12.025 I превышает сумму строки 300.12.026. </w:t>
      </w:r>
    </w:p>
    <w:bookmarkEnd w:id="2280"/>
    <w:bookmarkStart w:name="z2651" w:id="2281"/>
    <w:p>
      <w:pPr>
        <w:spacing w:after="0"/>
        <w:ind w:left="0"/>
        <w:jc w:val="both"/>
      </w:pPr>
      <w:r>
        <w:rPr>
          <w:rFonts w:ascii="Times New Roman"/>
          <w:b w:val="false"/>
          <w:i w:val="false"/>
          <w:color w:val="000000"/>
          <w:sz w:val="28"/>
        </w:rPr>
        <w:t>
      58. Сумма каждой из строк с 300.12.001 по 300.12.024 переносится в соответствующие строки формы 300.00. В случае если за налоговый период представлены 2 Приложения 300.12 по деятельности, по которой применяется специальный налоговый режим и по деятельности, по которой применяется общеустановленный порядок исчисления и уплаты налога на добавленную стоимость, то в соответствующие строки формы 300.00 переносится итоговая сумма каждой из строк с 300.12.001 по 300.12.024, определенная путем суммирования между собой соответствующих строк двух приложений 300.12.</w:t>
      </w:r>
    </w:p>
    <w:bookmarkEnd w:id="2281"/>
    <w:bookmarkStart w:name="z2652" w:id="2282"/>
    <w:p>
      <w:pPr>
        <w:spacing w:after="0"/>
        <w:ind w:left="0"/>
        <w:jc w:val="both"/>
      </w:pPr>
      <w:r>
        <w:rPr>
          <w:rFonts w:ascii="Times New Roman"/>
          <w:b w:val="false"/>
          <w:i w:val="false"/>
          <w:color w:val="000000"/>
          <w:sz w:val="28"/>
        </w:rPr>
        <w:t>
      Сумма строки 300.12.025 I по деятельности, по которой применяется общеустановленный порядок исчисления и уплаты налога на добавленную стоимость и сумма строки 300.12.027 I по деятельности, по которой применяется специальный налоговый режим, суммируются между собой и итоговая величина этих строк переносится справочно в строку 300.00.027 I формы 300.00.</w:t>
      </w:r>
    </w:p>
    <w:bookmarkEnd w:id="2282"/>
    <w:bookmarkStart w:name="z2653" w:id="2283"/>
    <w:p>
      <w:pPr>
        <w:spacing w:after="0"/>
        <w:ind w:left="0"/>
        <w:jc w:val="both"/>
      </w:pPr>
      <w:r>
        <w:rPr>
          <w:rFonts w:ascii="Times New Roman"/>
          <w:b w:val="false"/>
          <w:i w:val="false"/>
          <w:color w:val="000000"/>
          <w:sz w:val="28"/>
        </w:rPr>
        <w:t>
      Сумма строки 300.12.025 II по деятельности, по которой применяется общеустановленный порядок исчисления и уплаты налога на добавленную стоимость и сумма этой же строки по деятельности, по которой применяется специальный налоговый режим, суммируются между собой и итоговая величина этих строк справочно переносится в строку 300.00.027 II формы 300.00.</w:t>
      </w:r>
    </w:p>
    <w:bookmarkEnd w:id="2283"/>
    <w:bookmarkStart w:name="z2654" w:id="2284"/>
    <w:p>
      <w:pPr>
        <w:spacing w:after="0"/>
        <w:ind w:left="0"/>
        <w:jc w:val="both"/>
      </w:pPr>
      <w:r>
        <w:rPr>
          <w:rFonts w:ascii="Times New Roman"/>
          <w:b w:val="false"/>
          <w:i w:val="false"/>
          <w:color w:val="000000"/>
          <w:sz w:val="28"/>
        </w:rPr>
        <w:t xml:space="preserve">
      Если представлено одно приложение 300.12 по деятельности, по которой применяется общеустановленный порядок исчисления и уплаты налога на добавленную стоимость или по деятельности, по которой применяется специальный налоговый режим, то в строку 300.00.027 I переносится одна из строк 300.12.025 I или 300.12.027 I, а в строку 300.00.027 II переносится строка 300.12.025 II представленного приложения. </w:t>
      </w:r>
    </w:p>
    <w:bookmarkEnd w:id="2284"/>
    <w:bookmarkStart w:name="z2655" w:id="2285"/>
    <w:p>
      <w:pPr>
        <w:spacing w:after="0"/>
        <w:ind w:left="0"/>
        <w:jc w:val="both"/>
      </w:pPr>
      <w:r>
        <w:rPr>
          <w:rFonts w:ascii="Times New Roman"/>
          <w:b w:val="false"/>
          <w:i w:val="false"/>
          <w:color w:val="000000"/>
          <w:sz w:val="28"/>
        </w:rPr>
        <w:t>
      Строки 300.12.026, 300.12.027, 300.12.028, 300.12.029, заполняемые по деятельности, по которой применяется специальный налоговый режим, в форму 300.00 не переносятся.</w:t>
      </w:r>
    </w:p>
    <w:bookmarkEnd w:id="228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4" w:id="2286"/>
          <w:p>
            <w:pPr>
              <w:spacing w:after="20"/>
              <w:ind w:left="20"/>
              <w:jc w:val="both"/>
            </w:pPr>
            <w:r>
              <w:rPr>
                <w:rFonts w:ascii="Times New Roman"/>
                <w:b w:val="false"/>
                <w:i w:val="false"/>
                <w:color w:val="000000"/>
                <w:sz w:val="20"/>
              </w:rPr>
              <w:t>
Приложение 13</w:t>
            </w:r>
          </w:p>
          <w:bookmarkEnd w:id="2286"/>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15" w:id="2287"/>
          <w:p>
            <w:pPr>
              <w:spacing w:after="20"/>
              <w:ind w:left="20"/>
              <w:jc w:val="both"/>
            </w:pPr>
            <w:r>
              <w:rPr>
                <w:rFonts w:ascii="Times New Roman"/>
                <w:b w:val="false"/>
                <w:i w:val="false"/>
                <w:color w:val="000000"/>
                <w:sz w:val="20"/>
              </w:rPr>
              <w:t>
Приложение 112</w:t>
            </w:r>
          </w:p>
          <w:bookmarkEnd w:id="2287"/>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2656" w:id="2288"/>
    <w:p>
      <w:pPr>
        <w:spacing w:after="0"/>
        <w:ind w:left="0"/>
        <w:jc w:val="both"/>
      </w:pPr>
      <w:r>
        <w:rPr>
          <w:rFonts w:ascii="Times New Roman"/>
          <w:b w:val="false"/>
          <w:i w:val="false"/>
          <w:color w:val="000000"/>
          <w:sz w:val="28"/>
        </w:rPr>
        <w:t xml:space="preserve">
      </w:t>
      </w:r>
    </w:p>
    <w:bookmarkEnd w:id="228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7" w:id="2289"/>
    <w:p>
      <w:pPr>
        <w:spacing w:after="0"/>
        <w:ind w:left="0"/>
        <w:jc w:val="both"/>
      </w:pPr>
      <w:r>
        <w:rPr>
          <w:rFonts w:ascii="Times New Roman"/>
          <w:b w:val="false"/>
          <w:i w:val="false"/>
          <w:color w:val="000000"/>
          <w:sz w:val="28"/>
        </w:rPr>
        <w:t xml:space="preserve">
       </w:t>
      </w:r>
    </w:p>
    <w:bookmarkEnd w:id="228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8" w:id="2290"/>
    <w:p>
      <w:pPr>
        <w:spacing w:after="0"/>
        <w:ind w:left="0"/>
        <w:jc w:val="both"/>
      </w:pPr>
      <w:r>
        <w:rPr>
          <w:rFonts w:ascii="Times New Roman"/>
          <w:b w:val="false"/>
          <w:i w:val="false"/>
          <w:color w:val="000000"/>
          <w:sz w:val="28"/>
        </w:rPr>
        <w:t xml:space="preserve">
       </w:t>
      </w:r>
    </w:p>
    <w:bookmarkEnd w:id="229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59" w:id="2291"/>
    <w:p>
      <w:pPr>
        <w:spacing w:after="0"/>
        <w:ind w:left="0"/>
        <w:jc w:val="both"/>
      </w:pPr>
      <w:r>
        <w:rPr>
          <w:rFonts w:ascii="Times New Roman"/>
          <w:b w:val="false"/>
          <w:i w:val="false"/>
          <w:color w:val="000000"/>
          <w:sz w:val="28"/>
        </w:rPr>
        <w:t xml:space="preserve">
       </w:t>
      </w:r>
    </w:p>
    <w:bookmarkEnd w:id="229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0" w:id="2292"/>
    <w:p>
      <w:pPr>
        <w:spacing w:after="0"/>
        <w:ind w:left="0"/>
        <w:jc w:val="both"/>
      </w:pPr>
      <w:r>
        <w:rPr>
          <w:rFonts w:ascii="Times New Roman"/>
          <w:b w:val="false"/>
          <w:i w:val="false"/>
          <w:color w:val="000000"/>
          <w:sz w:val="28"/>
        </w:rPr>
        <w:t xml:space="preserve">
       </w:t>
      </w:r>
    </w:p>
    <w:bookmarkEnd w:id="229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1" w:id="2293"/>
    <w:p>
      <w:pPr>
        <w:spacing w:after="0"/>
        <w:ind w:left="0"/>
        <w:jc w:val="both"/>
      </w:pPr>
      <w:r>
        <w:rPr>
          <w:rFonts w:ascii="Times New Roman"/>
          <w:b w:val="false"/>
          <w:i w:val="false"/>
          <w:color w:val="000000"/>
          <w:sz w:val="28"/>
        </w:rPr>
        <w:t xml:space="preserve">
       </w:t>
      </w:r>
    </w:p>
    <w:bookmarkEnd w:id="229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2" w:id="2294"/>
    <w:p>
      <w:pPr>
        <w:spacing w:after="0"/>
        <w:ind w:left="0"/>
        <w:jc w:val="both"/>
      </w:pPr>
      <w:r>
        <w:rPr>
          <w:rFonts w:ascii="Times New Roman"/>
          <w:b w:val="false"/>
          <w:i w:val="false"/>
          <w:color w:val="000000"/>
          <w:sz w:val="28"/>
        </w:rPr>
        <w:t xml:space="preserve">
       </w:t>
      </w:r>
    </w:p>
    <w:bookmarkEnd w:id="229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3" w:id="2295"/>
    <w:p>
      <w:pPr>
        <w:spacing w:after="0"/>
        <w:ind w:left="0"/>
        <w:jc w:val="both"/>
      </w:pPr>
      <w:r>
        <w:rPr>
          <w:rFonts w:ascii="Times New Roman"/>
          <w:b w:val="false"/>
          <w:i w:val="false"/>
          <w:color w:val="000000"/>
          <w:sz w:val="28"/>
        </w:rPr>
        <w:t xml:space="preserve">
       </w:t>
      </w:r>
    </w:p>
    <w:bookmarkEnd w:id="229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4" w:id="2296"/>
    <w:p>
      <w:pPr>
        <w:spacing w:after="0"/>
        <w:ind w:left="0"/>
        <w:jc w:val="both"/>
      </w:pPr>
      <w:r>
        <w:rPr>
          <w:rFonts w:ascii="Times New Roman"/>
          <w:b w:val="false"/>
          <w:i w:val="false"/>
          <w:color w:val="000000"/>
          <w:sz w:val="28"/>
        </w:rPr>
        <w:t xml:space="preserve">
       </w:t>
      </w:r>
    </w:p>
    <w:bookmarkEnd w:id="229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5" w:id="2297"/>
    <w:p>
      <w:pPr>
        <w:spacing w:after="0"/>
        <w:ind w:left="0"/>
        <w:jc w:val="both"/>
      </w:pPr>
      <w:r>
        <w:rPr>
          <w:rFonts w:ascii="Times New Roman"/>
          <w:b w:val="false"/>
          <w:i w:val="false"/>
          <w:color w:val="000000"/>
          <w:sz w:val="28"/>
        </w:rPr>
        <w:t xml:space="preserve">
       </w:t>
      </w:r>
    </w:p>
    <w:bookmarkEnd w:id="229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66" w:id="2298"/>
    <w:p>
      <w:pPr>
        <w:spacing w:after="0"/>
        <w:ind w:left="0"/>
        <w:jc w:val="both"/>
      </w:pPr>
      <w:r>
        <w:rPr>
          <w:rFonts w:ascii="Times New Roman"/>
          <w:b w:val="false"/>
          <w:i w:val="false"/>
          <w:color w:val="000000"/>
          <w:sz w:val="28"/>
        </w:rPr>
        <w:t xml:space="preserve">
       </w:t>
      </w:r>
    </w:p>
    <w:bookmarkEnd w:id="229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67" w:id="2299"/>
          <w:p>
            <w:pPr>
              <w:spacing w:after="20"/>
              <w:ind w:left="20"/>
              <w:jc w:val="both"/>
            </w:pPr>
            <w:r>
              <w:rPr>
                <w:rFonts w:ascii="Times New Roman"/>
                <w:b w:val="false"/>
                <w:i w:val="false"/>
                <w:color w:val="000000"/>
                <w:sz w:val="20"/>
              </w:rPr>
              <w:t>
Приложение 14</w:t>
            </w:r>
          </w:p>
          <w:bookmarkEnd w:id="2299"/>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2668" w:id="2300"/>
          <w:p>
            <w:pPr>
              <w:spacing w:after="20"/>
              <w:ind w:left="20"/>
              <w:jc w:val="both"/>
            </w:pPr>
            <w:r>
              <w:rPr>
                <w:rFonts w:ascii="Times New Roman"/>
                <w:b w:val="false"/>
                <w:i w:val="false"/>
                <w:color w:val="000000"/>
                <w:sz w:val="20"/>
              </w:rPr>
              <w:t>
Приложение 113</w:t>
            </w:r>
          </w:p>
          <w:bookmarkEnd w:id="2300"/>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2669" w:id="2301"/>
    <w:p>
      <w:pPr>
        <w:spacing w:after="0"/>
        <w:ind w:left="0"/>
        <w:jc w:val="left"/>
      </w:pPr>
      <w:r>
        <w:rPr>
          <w:rFonts w:ascii="Times New Roman"/>
          <w:b/>
          <w:i w:val="false"/>
          <w:color w:val="000000"/>
        </w:rPr>
        <w:t xml:space="preserve"> Правила</w:t>
      </w:r>
      <w:r>
        <w:br/>
      </w:r>
      <w:r>
        <w:rPr>
          <w:rFonts w:ascii="Times New Roman"/>
          <w:b/>
          <w:i w:val="false"/>
          <w:color w:val="000000"/>
        </w:rPr>
        <w:t>составления налоговой отчетности (декларации) по косвенным налогам по импортированным товарам (Форма 320.00)</w:t>
      </w:r>
      <w:r>
        <w:br/>
      </w:r>
      <w:r>
        <w:rPr>
          <w:rFonts w:ascii="Times New Roman"/>
          <w:b/>
          <w:i w:val="false"/>
          <w:color w:val="000000"/>
        </w:rPr>
        <w:t>Глава 1. Общие положения</w:t>
      </w:r>
    </w:p>
    <w:bookmarkEnd w:id="2301"/>
    <w:bookmarkStart w:name="z2672" w:id="2302"/>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косвенным налогам по импортированным товарам (далее – декларация), предназначенной для детального отражения информации об исчислении налогового обязательства по налогу на добавленную стоимость и акцизам при импорте товаров с территории государств-членов Евразийского экономического союза в соответствии с </w:t>
      </w:r>
      <w:r>
        <w:rPr>
          <w:rFonts w:ascii="Times New Roman"/>
          <w:b w:val="false"/>
          <w:i w:val="false"/>
          <w:color w:val="000000"/>
          <w:sz w:val="28"/>
        </w:rPr>
        <w:t>разделами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Налогового кодекса и </w:t>
      </w:r>
      <w:r>
        <w:rPr>
          <w:rFonts w:ascii="Times New Roman"/>
          <w:b w:val="false"/>
          <w:i w:val="false"/>
          <w:color w:val="000000"/>
          <w:sz w:val="28"/>
        </w:rPr>
        <w:t>статьями 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49-1</w:t>
      </w:r>
      <w:r>
        <w:rPr>
          <w:rFonts w:ascii="Times New Roman"/>
          <w:b w:val="false"/>
          <w:i w:val="false"/>
          <w:color w:val="000000"/>
          <w:sz w:val="28"/>
        </w:rPr>
        <w:t xml:space="preserve"> Закона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(далее – Закон о введении).</w:t>
      </w:r>
    </w:p>
    <w:bookmarkEnd w:id="2302"/>
    <w:bookmarkStart w:name="z2673" w:id="2303"/>
    <w:p>
      <w:pPr>
        <w:spacing w:after="0"/>
        <w:ind w:left="0"/>
        <w:jc w:val="both"/>
      </w:pPr>
      <w:r>
        <w:rPr>
          <w:rFonts w:ascii="Times New Roman"/>
          <w:b w:val="false"/>
          <w:i w:val="false"/>
          <w:color w:val="000000"/>
          <w:sz w:val="28"/>
        </w:rPr>
        <w:t>
      2. Декларация состоит из самой декларации (форма 320.00), приложений к ней (формы с 320.01 по 320.07), предназначенных для детального отражения информации об исчислении налогового обязательства по налогу на добавленную стоимость и акцизам.</w:t>
      </w:r>
    </w:p>
    <w:bookmarkEnd w:id="2303"/>
    <w:bookmarkStart w:name="z2674" w:id="2304"/>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304"/>
    <w:bookmarkStart w:name="z2675" w:id="2305"/>
    <w:p>
      <w:pPr>
        <w:spacing w:after="0"/>
        <w:ind w:left="0"/>
        <w:jc w:val="both"/>
      </w:pPr>
      <w:r>
        <w:rPr>
          <w:rFonts w:ascii="Times New Roman"/>
          <w:b w:val="false"/>
          <w:i w:val="false"/>
          <w:color w:val="000000"/>
          <w:sz w:val="28"/>
        </w:rPr>
        <w:t xml:space="preserve">
      4. При отсутствии показателей соответствующие ячейки не заполняются. </w:t>
      </w:r>
    </w:p>
    <w:bookmarkEnd w:id="2305"/>
    <w:bookmarkStart w:name="z2676" w:id="2306"/>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2306"/>
    <w:bookmarkStart w:name="z2677" w:id="2307"/>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2307"/>
    <w:bookmarkStart w:name="z2678" w:id="2308"/>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308"/>
    <w:bookmarkStart w:name="z2679" w:id="2309"/>
    <w:p>
      <w:pPr>
        <w:spacing w:after="0"/>
        <w:ind w:left="0"/>
        <w:jc w:val="both"/>
      </w:pPr>
      <w:r>
        <w:rPr>
          <w:rFonts w:ascii="Times New Roman"/>
          <w:b w:val="false"/>
          <w:i w:val="false"/>
          <w:color w:val="000000"/>
          <w:sz w:val="28"/>
        </w:rPr>
        <w:t>
      8. В настоящих правилах применяются арифметические знаки: "+" – плюс; "–" – минус; "х" – умножение; "/" – деление; "=" – равно.</w:t>
      </w:r>
    </w:p>
    <w:bookmarkEnd w:id="2309"/>
    <w:bookmarkStart w:name="z2680" w:id="2310"/>
    <w:p>
      <w:pPr>
        <w:spacing w:after="0"/>
        <w:ind w:left="0"/>
        <w:jc w:val="both"/>
      </w:pPr>
      <w:r>
        <w:rPr>
          <w:rFonts w:ascii="Times New Roman"/>
          <w:b w:val="false"/>
          <w:i w:val="false"/>
          <w:color w:val="000000"/>
          <w:sz w:val="28"/>
        </w:rPr>
        <w:t>
      9. Отрицательные значения сумм обозначаются знаком " – " в первой левой ячейке соответствующей строки (графы) декларации.</w:t>
      </w:r>
    </w:p>
    <w:bookmarkEnd w:id="2310"/>
    <w:bookmarkStart w:name="z2681" w:id="2311"/>
    <w:p>
      <w:pPr>
        <w:spacing w:after="0"/>
        <w:ind w:left="0"/>
        <w:jc w:val="both"/>
      </w:pPr>
      <w:r>
        <w:rPr>
          <w:rFonts w:ascii="Times New Roman"/>
          <w:b w:val="false"/>
          <w:i w:val="false"/>
          <w:color w:val="000000"/>
          <w:sz w:val="28"/>
        </w:rPr>
        <w:t xml:space="preserve">
      10. Декларация представляется в электронном виде. Лицами, импортирующими товары с освобождением от уплаты налога на добавленную стоимость или ином порядке исполнения налоговых обязательств по налогу на добавленную стоимость, а также в случаях, предусмотренных подпунктами 2) и 3) </w:t>
      </w:r>
      <w:r>
        <w:rPr>
          <w:rFonts w:ascii="Times New Roman"/>
          <w:b w:val="false"/>
          <w:i w:val="false"/>
          <w:color w:val="000000"/>
          <w:sz w:val="28"/>
        </w:rPr>
        <w:t>пункта 2</w:t>
      </w:r>
      <w:r>
        <w:rPr>
          <w:rFonts w:ascii="Times New Roman"/>
          <w:b w:val="false"/>
          <w:i w:val="false"/>
          <w:color w:val="000000"/>
          <w:sz w:val="28"/>
        </w:rPr>
        <w:t xml:space="preserve"> статьи 276-22, </w:t>
      </w:r>
      <w:r>
        <w:rPr>
          <w:rFonts w:ascii="Times New Roman"/>
          <w:b w:val="false"/>
          <w:i w:val="false"/>
          <w:color w:val="000000"/>
          <w:sz w:val="28"/>
        </w:rPr>
        <w:t>пунктом 8</w:t>
      </w:r>
      <w:r>
        <w:rPr>
          <w:rFonts w:ascii="Times New Roman"/>
          <w:b w:val="false"/>
          <w:i w:val="false"/>
          <w:color w:val="000000"/>
          <w:sz w:val="28"/>
        </w:rPr>
        <w:t xml:space="preserve"> статьи 276-8 Налогового кодекса, декларация по косвенным налогам по импортированным товарам представляется также на бумажном носителе.</w:t>
      </w:r>
    </w:p>
    <w:bookmarkEnd w:id="2311"/>
    <w:bookmarkStart w:name="z2682" w:id="2312"/>
    <w:p>
      <w:pPr>
        <w:spacing w:after="0"/>
        <w:ind w:left="0"/>
        <w:jc w:val="both"/>
      </w:pPr>
      <w:r>
        <w:rPr>
          <w:rFonts w:ascii="Times New Roman"/>
          <w:b w:val="false"/>
          <w:i w:val="false"/>
          <w:color w:val="000000"/>
          <w:sz w:val="28"/>
        </w:rPr>
        <w:t xml:space="preserve">
      11. При составлении декларации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2312"/>
    <w:bookmarkStart w:name="z2683" w:id="2313"/>
    <w:p>
      <w:pPr>
        <w:spacing w:after="0"/>
        <w:ind w:left="0"/>
        <w:jc w:val="both"/>
      </w:pPr>
      <w:r>
        <w:rPr>
          <w:rFonts w:ascii="Times New Roman"/>
          <w:b w:val="false"/>
          <w:i w:val="false"/>
          <w:color w:val="000000"/>
          <w:sz w:val="28"/>
        </w:rPr>
        <w:t>
      12. При представлении декларации:</w:t>
      </w:r>
    </w:p>
    <w:bookmarkEnd w:id="2313"/>
    <w:bookmarkStart w:name="z2684" w:id="231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2314"/>
    <w:bookmarkStart w:name="z2685" w:id="231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315"/>
    <w:bookmarkStart w:name="z2686" w:id="2316"/>
    <w:p>
      <w:pPr>
        <w:spacing w:after="0"/>
        <w:ind w:left="0"/>
        <w:jc w:val="both"/>
      </w:pPr>
      <w:r>
        <w:rPr>
          <w:rFonts w:ascii="Times New Roman"/>
          <w:b w:val="false"/>
          <w:i w:val="false"/>
          <w:color w:val="000000"/>
          <w:sz w:val="28"/>
        </w:rPr>
        <w:t xml:space="preserve">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2316"/>
    <w:bookmarkStart w:name="z2687" w:id="2317"/>
    <w:p>
      <w:pPr>
        <w:spacing w:after="0"/>
        <w:ind w:left="0"/>
        <w:jc w:val="both"/>
      </w:pPr>
      <w:r>
        <w:rPr>
          <w:rFonts w:ascii="Times New Roman"/>
          <w:b w:val="false"/>
          <w:i w:val="false"/>
          <w:color w:val="000000"/>
          <w:sz w:val="28"/>
        </w:rPr>
        <w:t>
      13.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w:t>
      </w:r>
    </w:p>
    <w:bookmarkEnd w:id="2317"/>
    <w:bookmarkStart w:name="z2688" w:id="2318"/>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(далее – Закон о национальных реестрах) подлежат обязательному заполнению при представлении декларации:</w:t>
      </w:r>
    </w:p>
    <w:bookmarkEnd w:id="2318"/>
    <w:bookmarkStart w:name="z2689" w:id="2319"/>
    <w:p>
      <w:pPr>
        <w:spacing w:after="0"/>
        <w:ind w:left="0"/>
        <w:jc w:val="both"/>
      </w:pPr>
      <w:r>
        <w:rPr>
          <w:rFonts w:ascii="Times New Roman"/>
          <w:b w:val="false"/>
          <w:i w:val="false"/>
          <w:color w:val="000000"/>
          <w:sz w:val="28"/>
        </w:rPr>
        <w:t xml:space="preserve">
      ИИН (БИН) – индивидуальный идентификационный номер (бизнес-идентификационный номер) со дня введения в действие подпункта 4) </w:t>
      </w:r>
      <w:r>
        <w:rPr>
          <w:rFonts w:ascii="Times New Roman"/>
          <w:b w:val="false"/>
          <w:i w:val="false"/>
          <w:color w:val="000000"/>
          <w:sz w:val="28"/>
        </w:rPr>
        <w:t>пункта 4</w:t>
      </w:r>
      <w:r>
        <w:rPr>
          <w:rFonts w:ascii="Times New Roman"/>
          <w:b w:val="false"/>
          <w:i w:val="false"/>
          <w:color w:val="000000"/>
          <w:sz w:val="28"/>
        </w:rPr>
        <w:t xml:space="preserve"> статьи 3 Закона о национальных реестрах.</w:t>
      </w:r>
    </w:p>
    <w:bookmarkEnd w:id="2319"/>
    <w:bookmarkStart w:name="z2690" w:id="2320"/>
    <w:p>
      <w:pPr>
        <w:spacing w:after="0"/>
        <w:ind w:left="0"/>
        <w:jc w:val="left"/>
      </w:pPr>
      <w:r>
        <w:rPr>
          <w:rFonts w:ascii="Times New Roman"/>
          <w:b/>
          <w:i w:val="false"/>
          <w:color w:val="000000"/>
        </w:rPr>
        <w:t xml:space="preserve"> Глава 2. Составление декларации (Форма 320.00)</w:t>
      </w:r>
    </w:p>
    <w:bookmarkEnd w:id="2320"/>
    <w:bookmarkStart w:name="z2691" w:id="2321"/>
    <w:p>
      <w:pPr>
        <w:spacing w:after="0"/>
        <w:ind w:left="0"/>
        <w:jc w:val="both"/>
      </w:pPr>
      <w:r>
        <w:rPr>
          <w:rFonts w:ascii="Times New Roman"/>
          <w:b w:val="false"/>
          <w:i w:val="false"/>
          <w:color w:val="000000"/>
          <w:sz w:val="28"/>
        </w:rPr>
        <w:t>
      15. В разделе "Общая информация о налогоплательщике" налогоплательщик обязательно отражает следующие данные:</w:t>
      </w:r>
    </w:p>
    <w:bookmarkEnd w:id="2321"/>
    <w:bookmarkStart w:name="z2692" w:id="2322"/>
    <w:p>
      <w:pPr>
        <w:spacing w:after="0"/>
        <w:ind w:left="0"/>
        <w:jc w:val="both"/>
      </w:pPr>
      <w:r>
        <w:rPr>
          <w:rFonts w:ascii="Times New Roman"/>
          <w:b w:val="false"/>
          <w:i w:val="false"/>
          <w:color w:val="000000"/>
          <w:sz w:val="28"/>
        </w:rPr>
        <w:t>
      1) ИИН (БИН) – индивидуальный идентификационный номер (бизнес- идентификационный номер) налогоплательщика. При исполнении налогового обязательства налогоплательщиком, относящимся к определенной категории, отмеченной в поле 7 декларации, указывается ИНН (БИН) такого налогоплательщика.</w:t>
      </w:r>
    </w:p>
    <w:bookmarkEnd w:id="2322"/>
    <w:bookmarkStart w:name="z2693" w:id="2323"/>
    <w:p>
      <w:pPr>
        <w:spacing w:after="0"/>
        <w:ind w:left="0"/>
        <w:jc w:val="both"/>
      </w:pPr>
      <w:r>
        <w:rPr>
          <w:rFonts w:ascii="Times New Roman"/>
          <w:b w:val="false"/>
          <w:i w:val="false"/>
          <w:color w:val="000000"/>
          <w:sz w:val="28"/>
        </w:rPr>
        <w:t xml:space="preserve">
      2) наименование или Ф.И.О лица, импортирующего товары. Строка подлежит обязательному заполнению. </w:t>
      </w:r>
    </w:p>
    <w:bookmarkEnd w:id="2323"/>
    <w:bookmarkStart w:name="z2694" w:id="2324"/>
    <w:p>
      <w:pPr>
        <w:spacing w:after="0"/>
        <w:ind w:left="0"/>
        <w:jc w:val="both"/>
      </w:pPr>
      <w:r>
        <w:rPr>
          <w:rFonts w:ascii="Times New Roman"/>
          <w:b w:val="false"/>
          <w:i w:val="false"/>
          <w:color w:val="000000"/>
          <w:sz w:val="28"/>
        </w:rPr>
        <w:t xml:space="preserve">
      Указывается наименование юридического лица в соответствии с учредительными документами, фамилия, имя, отчество (при его наличии) физического лица или индивидуального предпринимателя в соответствии со свидетельством о государственной регистрации индивидуального предпринимателя. </w:t>
      </w:r>
    </w:p>
    <w:bookmarkEnd w:id="2324"/>
    <w:bookmarkStart w:name="z2695" w:id="2325"/>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наименование или фамилия, имя отчество (при его наличии) доверительного управляющего. При исполнении налогового обязательства структурным подразделением юридического лица в случаях, указанных в абзацах третьем и четвертом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 указывается наименование такого структурного подразделения;</w:t>
      </w:r>
    </w:p>
    <w:bookmarkEnd w:id="2325"/>
    <w:bookmarkStart w:name="z2696" w:id="2326"/>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(месяц) – отчетный налоговый период, за который представляется декларация (указывается арабскими цифрами). Отчетным периодом для представления декларации в соответствии со </w:t>
      </w:r>
      <w:r>
        <w:rPr>
          <w:rFonts w:ascii="Times New Roman"/>
          <w:b w:val="false"/>
          <w:i w:val="false"/>
          <w:color w:val="000000"/>
          <w:sz w:val="28"/>
        </w:rPr>
        <w:t>статьей 276-20</w:t>
      </w:r>
      <w:r>
        <w:rPr>
          <w:rFonts w:ascii="Times New Roman"/>
          <w:b w:val="false"/>
          <w:i w:val="false"/>
          <w:color w:val="000000"/>
          <w:sz w:val="28"/>
        </w:rPr>
        <w:t xml:space="preserve"> Налогового кодекса является календарный месяц;</w:t>
      </w:r>
    </w:p>
    <w:bookmarkEnd w:id="2326"/>
    <w:bookmarkStart w:name="z2697" w:id="2327"/>
    <w:p>
      <w:pPr>
        <w:spacing w:after="0"/>
        <w:ind w:left="0"/>
        <w:jc w:val="both"/>
      </w:pPr>
      <w:r>
        <w:rPr>
          <w:rFonts w:ascii="Times New Roman"/>
          <w:b w:val="false"/>
          <w:i w:val="false"/>
          <w:color w:val="000000"/>
          <w:sz w:val="28"/>
        </w:rPr>
        <w:t>
      4) вид декларации.</w:t>
      </w:r>
    </w:p>
    <w:bookmarkEnd w:id="2327"/>
    <w:bookmarkStart w:name="z2698" w:id="232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подпункте 2)</w:t>
      </w:r>
      <w:r>
        <w:rPr>
          <w:rFonts w:ascii="Times New Roman"/>
          <w:b w:val="false"/>
          <w:i w:val="false"/>
          <w:color w:val="000000"/>
          <w:sz w:val="28"/>
        </w:rPr>
        <w:t xml:space="preserve"> пункта 3 статьи 63, в </w:t>
      </w:r>
      <w:r>
        <w:rPr>
          <w:rFonts w:ascii="Times New Roman"/>
          <w:b w:val="false"/>
          <w:i w:val="false"/>
          <w:color w:val="000000"/>
          <w:sz w:val="28"/>
        </w:rPr>
        <w:t>пункте 6</w:t>
      </w:r>
      <w:r>
        <w:rPr>
          <w:rFonts w:ascii="Times New Roman"/>
          <w:b w:val="false"/>
          <w:i w:val="false"/>
          <w:color w:val="000000"/>
          <w:sz w:val="28"/>
        </w:rPr>
        <w:t xml:space="preserve"> статьи 276-22 Налогового кодекса;</w:t>
      </w:r>
    </w:p>
    <w:bookmarkEnd w:id="2328"/>
    <w:bookmarkStart w:name="z2699" w:id="2329"/>
    <w:p>
      <w:pPr>
        <w:spacing w:after="0"/>
        <w:ind w:left="0"/>
        <w:jc w:val="both"/>
      </w:pPr>
      <w:r>
        <w:rPr>
          <w:rFonts w:ascii="Times New Roman"/>
          <w:b w:val="false"/>
          <w:i w:val="false"/>
          <w:color w:val="000000"/>
          <w:sz w:val="28"/>
        </w:rPr>
        <w:t>
      5) номер и дата уведомления.</w:t>
      </w:r>
    </w:p>
    <w:bookmarkEnd w:id="2329"/>
    <w:bookmarkStart w:name="z2700" w:id="2330"/>
    <w:p>
      <w:pPr>
        <w:spacing w:after="0"/>
        <w:ind w:left="0"/>
        <w:jc w:val="both"/>
      </w:pPr>
      <w:r>
        <w:rPr>
          <w:rFonts w:ascii="Times New Roman"/>
          <w:b w:val="false"/>
          <w:i w:val="false"/>
          <w:color w:val="000000"/>
          <w:sz w:val="28"/>
        </w:rPr>
        <w:t>
      Строки заполняются в случае представления вида декларации, предусмотренного абзацем вторым пункта 6 статьи 276-22 Налогового кодекса;</w:t>
      </w:r>
    </w:p>
    <w:bookmarkEnd w:id="2330"/>
    <w:bookmarkStart w:name="z2701" w:id="2331"/>
    <w:p>
      <w:pPr>
        <w:spacing w:after="0"/>
        <w:ind w:left="0"/>
        <w:jc w:val="both"/>
      </w:pPr>
      <w:r>
        <w:rPr>
          <w:rFonts w:ascii="Times New Roman"/>
          <w:b w:val="false"/>
          <w:i w:val="false"/>
          <w:color w:val="000000"/>
          <w:sz w:val="28"/>
        </w:rPr>
        <w:t>
      6) указывается регистрационный номер очередной декларации (присваивается органом государственных доходов при приеме), к которой представляется дополнительная декларация;</w:t>
      </w:r>
    </w:p>
    <w:bookmarkEnd w:id="2331"/>
    <w:bookmarkStart w:name="z2702" w:id="2332"/>
    <w:p>
      <w:pPr>
        <w:spacing w:after="0"/>
        <w:ind w:left="0"/>
        <w:jc w:val="both"/>
      </w:pPr>
      <w:r>
        <w:rPr>
          <w:rFonts w:ascii="Times New Roman"/>
          <w:b w:val="false"/>
          <w:i w:val="false"/>
          <w:color w:val="000000"/>
          <w:sz w:val="28"/>
        </w:rPr>
        <w:t>
      7) категория налогоплательщика. Обязательной отметке подлежит одна из ячеек А, В, С, D, E, F, G, Н, I в зависимости от того, к какой категории относится налогоплательщик;</w:t>
      </w:r>
    </w:p>
    <w:bookmarkEnd w:id="2332"/>
    <w:bookmarkStart w:name="z2703" w:id="2333"/>
    <w:p>
      <w:pPr>
        <w:spacing w:after="0"/>
        <w:ind w:left="0"/>
        <w:jc w:val="both"/>
      </w:pPr>
      <w:r>
        <w:rPr>
          <w:rFonts w:ascii="Times New Roman"/>
          <w:b w:val="false"/>
          <w:i w:val="false"/>
          <w:color w:val="000000"/>
          <w:sz w:val="28"/>
        </w:rPr>
        <w:t xml:space="preserve">
      8) в ячейке 7 А обязательной отметке подлежит одна из ячеек. Ячейка I отмечается в случае импорта товаров резидентом. Ячейка II отмечается в случае импорта товаров нерезидентом в соответствии с абзацами пять-семь </w:t>
      </w:r>
      <w:r>
        <w:rPr>
          <w:rFonts w:ascii="Times New Roman"/>
          <w:b w:val="false"/>
          <w:i w:val="false"/>
          <w:color w:val="000000"/>
          <w:sz w:val="28"/>
        </w:rPr>
        <w:t>подпункта 2)</w:t>
      </w:r>
      <w:r>
        <w:rPr>
          <w:rFonts w:ascii="Times New Roman"/>
          <w:b w:val="false"/>
          <w:i w:val="false"/>
          <w:color w:val="000000"/>
          <w:sz w:val="28"/>
        </w:rPr>
        <w:t xml:space="preserve"> статьи 276-2 Налогового кодекса;</w:t>
      </w:r>
    </w:p>
    <w:bookmarkEnd w:id="2333"/>
    <w:bookmarkStart w:name="z2704" w:id="2334"/>
    <w:p>
      <w:pPr>
        <w:spacing w:after="0"/>
        <w:ind w:left="0"/>
        <w:jc w:val="both"/>
      </w:pPr>
      <w:r>
        <w:rPr>
          <w:rFonts w:ascii="Times New Roman"/>
          <w:b w:val="false"/>
          <w:i w:val="false"/>
          <w:color w:val="000000"/>
          <w:sz w:val="28"/>
        </w:rPr>
        <w:t>
      9) ячейка 7 B заполняется, в случае если лицом, импортирующим товары в соответствии с абзацами третьим и четвертым подпункта 2) статьи 276-2 Налогового кодекса, является структурное подразделение юридического лица. Если структурное подразделение является стороной договора (контракта), отмечается ячейка 7 В I. Если структурное подразделение является получателем товаров по договору (контракту), отмечается ячейка 7 В II;</w:t>
      </w:r>
    </w:p>
    <w:bookmarkEnd w:id="2334"/>
    <w:bookmarkStart w:name="z2705" w:id="2335"/>
    <w:p>
      <w:pPr>
        <w:spacing w:after="0"/>
        <w:ind w:left="0"/>
        <w:jc w:val="both"/>
      </w:pPr>
      <w:r>
        <w:rPr>
          <w:rFonts w:ascii="Times New Roman"/>
          <w:b w:val="false"/>
          <w:i w:val="false"/>
          <w:color w:val="000000"/>
          <w:sz w:val="28"/>
        </w:rPr>
        <w:t>
      10) ячейка 7 С отмечается физическим лицом, импортирующим товары в целях предпринимательской деятельности в соответствии с законодательством Республики Казахстан.</w:t>
      </w:r>
    </w:p>
    <w:bookmarkEnd w:id="2335"/>
    <w:bookmarkStart w:name="z2706" w:id="2336"/>
    <w:p>
      <w:pPr>
        <w:spacing w:after="0"/>
        <w:ind w:left="0"/>
        <w:jc w:val="both"/>
      </w:pPr>
      <w:r>
        <w:rPr>
          <w:rFonts w:ascii="Times New Roman"/>
          <w:b w:val="false"/>
          <w:i w:val="false"/>
          <w:color w:val="000000"/>
          <w:sz w:val="28"/>
        </w:rPr>
        <w:t>
      11) ячейка 7 D отмечается при импорте товаров частным нотариусом;</w:t>
      </w:r>
    </w:p>
    <w:bookmarkEnd w:id="2336"/>
    <w:bookmarkStart w:name="z2707" w:id="2337"/>
    <w:p>
      <w:pPr>
        <w:spacing w:after="0"/>
        <w:ind w:left="0"/>
        <w:jc w:val="both"/>
      </w:pPr>
      <w:r>
        <w:rPr>
          <w:rFonts w:ascii="Times New Roman"/>
          <w:b w:val="false"/>
          <w:i w:val="false"/>
          <w:color w:val="000000"/>
          <w:sz w:val="28"/>
        </w:rPr>
        <w:t>
      12) ячейка 7 Е отмечается при импорте товаров частным судебным исполнителем;</w:t>
      </w:r>
    </w:p>
    <w:bookmarkEnd w:id="2337"/>
    <w:bookmarkStart w:name="z2708" w:id="2338"/>
    <w:p>
      <w:pPr>
        <w:spacing w:after="0"/>
        <w:ind w:left="0"/>
        <w:jc w:val="both"/>
      </w:pPr>
      <w:r>
        <w:rPr>
          <w:rFonts w:ascii="Times New Roman"/>
          <w:b w:val="false"/>
          <w:i w:val="false"/>
          <w:color w:val="000000"/>
          <w:sz w:val="28"/>
        </w:rPr>
        <w:t>
      13) ячейка 7 F отмечается при импорте товаров адвокатом;</w:t>
      </w:r>
    </w:p>
    <w:bookmarkEnd w:id="2338"/>
    <w:bookmarkStart w:name="z2709" w:id="2339"/>
    <w:p>
      <w:pPr>
        <w:spacing w:after="0"/>
        <w:ind w:left="0"/>
        <w:jc w:val="both"/>
      </w:pPr>
      <w:r>
        <w:rPr>
          <w:rFonts w:ascii="Times New Roman"/>
          <w:b w:val="false"/>
          <w:i w:val="false"/>
          <w:color w:val="000000"/>
          <w:sz w:val="28"/>
        </w:rPr>
        <w:t>
      14) ячейка 7 G отмечается при импорте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2339"/>
    <w:bookmarkStart w:name="z2710" w:id="2340"/>
    <w:p>
      <w:pPr>
        <w:spacing w:after="0"/>
        <w:ind w:left="0"/>
        <w:jc w:val="both"/>
      </w:pPr>
      <w:r>
        <w:rPr>
          <w:rFonts w:ascii="Times New Roman"/>
          <w:b w:val="false"/>
          <w:i w:val="false"/>
          <w:color w:val="000000"/>
          <w:sz w:val="28"/>
        </w:rPr>
        <w:t>
      15) ячейка 7 H отмечается при импорте товаров доверительным управляющим;</w:t>
      </w:r>
    </w:p>
    <w:bookmarkEnd w:id="2340"/>
    <w:bookmarkStart w:name="z2711" w:id="2341"/>
    <w:p>
      <w:pPr>
        <w:spacing w:after="0"/>
        <w:ind w:left="0"/>
        <w:jc w:val="both"/>
      </w:pPr>
      <w:r>
        <w:rPr>
          <w:rFonts w:ascii="Times New Roman"/>
          <w:b w:val="false"/>
          <w:i w:val="false"/>
          <w:color w:val="000000"/>
          <w:sz w:val="28"/>
        </w:rPr>
        <w:t xml:space="preserve">
      16) ячейка 7 I отмечается при импорте товаров медиатором. </w:t>
      </w:r>
    </w:p>
    <w:bookmarkEnd w:id="2341"/>
    <w:bookmarkStart w:name="z2712" w:id="2342"/>
    <w:p>
      <w:pPr>
        <w:spacing w:after="0"/>
        <w:ind w:left="0"/>
        <w:jc w:val="both"/>
      </w:pPr>
      <w:r>
        <w:rPr>
          <w:rFonts w:ascii="Times New Roman"/>
          <w:b w:val="false"/>
          <w:i w:val="false"/>
          <w:color w:val="000000"/>
          <w:sz w:val="28"/>
        </w:rPr>
        <w:t xml:space="preserve">
      17) код валюты. Указывается код валюты в соответствии с приложением 23 "Классификатор валют", утвержденный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2342"/>
    <w:bookmarkStart w:name="z2713" w:id="2343"/>
    <w:p>
      <w:pPr>
        <w:spacing w:after="0"/>
        <w:ind w:left="0"/>
        <w:jc w:val="both"/>
      </w:pPr>
      <w:r>
        <w:rPr>
          <w:rFonts w:ascii="Times New Roman"/>
          <w:b w:val="false"/>
          <w:i w:val="false"/>
          <w:color w:val="000000"/>
          <w:sz w:val="28"/>
        </w:rPr>
        <w:t>
      18) серия и номер свидетельства по НДС. Указывается серия и номер свидетельства о постановке на регистрационный учет по налогу на добавленную стоимость. Строка подлежи обязательному заполнению только лицами, состоящими на регистрационном учете по налогу на добавленную стоимость в Республике Казахстан.</w:t>
      </w:r>
    </w:p>
    <w:bookmarkEnd w:id="2343"/>
    <w:bookmarkStart w:name="z2714" w:id="2344"/>
    <w:p>
      <w:pPr>
        <w:spacing w:after="0"/>
        <w:ind w:left="0"/>
        <w:jc w:val="both"/>
      </w:pPr>
      <w:r>
        <w:rPr>
          <w:rFonts w:ascii="Times New Roman"/>
          <w:b w:val="false"/>
          <w:i w:val="false"/>
          <w:color w:val="000000"/>
          <w:sz w:val="28"/>
        </w:rPr>
        <w:t>
      В случае, если в поле 7B отмечена ячейка 7 В I или 7 В II, в ячейке указывается серия и номер свидетельства по налогу на добавленную стоимость юридического лица структурного подразделения;</w:t>
      </w:r>
    </w:p>
    <w:bookmarkEnd w:id="2344"/>
    <w:bookmarkStart w:name="z2715" w:id="2345"/>
    <w:p>
      <w:pPr>
        <w:spacing w:after="0"/>
        <w:ind w:left="0"/>
        <w:jc w:val="both"/>
      </w:pPr>
      <w:r>
        <w:rPr>
          <w:rFonts w:ascii="Times New Roman"/>
          <w:b w:val="false"/>
          <w:i w:val="false"/>
          <w:color w:val="000000"/>
          <w:sz w:val="28"/>
        </w:rPr>
        <w:t>
      19) импорт товаров, освобожденный от налога на добавленную стоимость;</w:t>
      </w:r>
    </w:p>
    <w:bookmarkEnd w:id="2345"/>
    <w:bookmarkStart w:name="z2716" w:id="2346"/>
    <w:p>
      <w:pPr>
        <w:spacing w:after="0"/>
        <w:ind w:left="0"/>
        <w:jc w:val="both"/>
      </w:pPr>
      <w:r>
        <w:rPr>
          <w:rFonts w:ascii="Times New Roman"/>
          <w:b w:val="false"/>
          <w:i w:val="false"/>
          <w:color w:val="000000"/>
          <w:sz w:val="28"/>
        </w:rPr>
        <w:t xml:space="preserve">
      20) импорт товаров, по которым налог на добавленную стоимость уплачивается методом зачета. Если лицом, осуществляется ввоз товаров, импортируемых на территорию Республики Казахстан с территории государств -членов Евразийского экономического союза, в порядке, установленном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отмечается соответствующая ячейка;</w:t>
      </w:r>
    </w:p>
    <w:bookmarkEnd w:id="2346"/>
    <w:bookmarkStart w:name="z2717" w:id="2347"/>
    <w:p>
      <w:pPr>
        <w:spacing w:after="0"/>
        <w:ind w:left="0"/>
        <w:jc w:val="both"/>
      </w:pPr>
      <w:r>
        <w:rPr>
          <w:rFonts w:ascii="Times New Roman"/>
          <w:b w:val="false"/>
          <w:i w:val="false"/>
          <w:color w:val="000000"/>
          <w:sz w:val="28"/>
        </w:rPr>
        <w:t xml:space="preserve">
      21) импорт товаров, по которым изменен срок уплаты. Если лицом, осуществляется ввоз товаров, импортируемых на территорию Республики Казахстан с территории государств-членов Евразийского экономического союза, в порядке, установленном абзацами 27-49 </w:t>
      </w:r>
      <w:r>
        <w:rPr>
          <w:rFonts w:ascii="Times New Roman"/>
          <w:b w:val="false"/>
          <w:i w:val="false"/>
          <w:color w:val="000000"/>
          <w:sz w:val="28"/>
        </w:rPr>
        <w:t>статьи 49</w:t>
      </w:r>
      <w:r>
        <w:rPr>
          <w:rFonts w:ascii="Times New Roman"/>
          <w:b w:val="false"/>
          <w:i w:val="false"/>
          <w:color w:val="000000"/>
          <w:sz w:val="28"/>
        </w:rPr>
        <w:t xml:space="preserve"> Закона о введении, отмечается соответствующая ячейка;</w:t>
      </w:r>
    </w:p>
    <w:bookmarkEnd w:id="2347"/>
    <w:bookmarkStart w:name="z2718" w:id="2348"/>
    <w:p>
      <w:pPr>
        <w:spacing w:after="0"/>
        <w:ind w:left="0"/>
        <w:jc w:val="both"/>
      </w:pPr>
      <w:r>
        <w:rPr>
          <w:rFonts w:ascii="Times New Roman"/>
          <w:b w:val="false"/>
          <w:i w:val="false"/>
          <w:color w:val="000000"/>
          <w:sz w:val="28"/>
        </w:rPr>
        <w:t>
      22) импорт подакцизных товаров. Если импортируемые товары являются подакцизными товарами, отмечается соответствующая ячейка;</w:t>
      </w:r>
    </w:p>
    <w:bookmarkEnd w:id="2348"/>
    <w:bookmarkStart w:name="z2719" w:id="2349"/>
    <w:p>
      <w:pPr>
        <w:spacing w:after="0"/>
        <w:ind w:left="0"/>
        <w:jc w:val="both"/>
      </w:pPr>
      <w:r>
        <w:rPr>
          <w:rFonts w:ascii="Times New Roman"/>
          <w:b w:val="false"/>
          <w:i w:val="false"/>
          <w:color w:val="000000"/>
          <w:sz w:val="28"/>
        </w:rPr>
        <w:t xml:space="preserve">
      23) импорт подакцизных товаров, освобожденных от обложения акцизом. Соответствующая ячейка отмечается в случае, если импортируемые подакцизные товары освобождены от обложения акцизами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Налогового кодекса; </w:t>
      </w:r>
    </w:p>
    <w:bookmarkEnd w:id="2349"/>
    <w:bookmarkStart w:name="z2720" w:id="2350"/>
    <w:p>
      <w:pPr>
        <w:spacing w:after="0"/>
        <w:ind w:left="0"/>
        <w:jc w:val="both"/>
      </w:pPr>
      <w:r>
        <w:rPr>
          <w:rFonts w:ascii="Times New Roman"/>
          <w:b w:val="false"/>
          <w:i w:val="false"/>
          <w:color w:val="000000"/>
          <w:sz w:val="28"/>
        </w:rPr>
        <w:t>
      24) представленные приложения. В строке 15 отмечаются ячейки соответствующие представленным приложениям;</w:t>
      </w:r>
    </w:p>
    <w:bookmarkEnd w:id="2350"/>
    <w:bookmarkStart w:name="z2721" w:id="2351"/>
    <w:p>
      <w:pPr>
        <w:spacing w:after="0"/>
        <w:ind w:left="0"/>
        <w:jc w:val="both"/>
      </w:pPr>
      <w:r>
        <w:rPr>
          <w:rFonts w:ascii="Times New Roman"/>
          <w:b w:val="false"/>
          <w:i w:val="false"/>
          <w:color w:val="000000"/>
          <w:sz w:val="28"/>
        </w:rPr>
        <w:t xml:space="preserve">
      25) документы, приложенные к декларации. В данной декларации указываются сведения о документах, представляемых одновременно с декларацией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2351"/>
    <w:bookmarkStart w:name="z2722" w:id="2352"/>
    <w:p>
      <w:pPr>
        <w:spacing w:after="0"/>
        <w:ind w:left="0"/>
        <w:jc w:val="both"/>
      </w:pPr>
      <w:r>
        <w:rPr>
          <w:rFonts w:ascii="Times New Roman"/>
          <w:b w:val="false"/>
          <w:i w:val="false"/>
          <w:color w:val="000000"/>
          <w:sz w:val="28"/>
        </w:rPr>
        <w:t>
      В поле 16 I указывается количество заявлений о ввозе товаров и уплате косвенных налогов. Количество представленных заявлений о ввозе товаров и уплате косвенных налогов, указываемое в данном поле, должно соответствовать количеству Заявлений о ввозе товаров и уплате косвенных налогов, отраженных в Реестре Заявлений о ввозе товаров и уплате косвенных налогов формы 320.07.</w:t>
      </w:r>
    </w:p>
    <w:bookmarkEnd w:id="2352"/>
    <w:bookmarkStart w:name="z2723" w:id="2353"/>
    <w:p>
      <w:pPr>
        <w:spacing w:after="0"/>
        <w:ind w:left="0"/>
        <w:jc w:val="both"/>
      </w:pPr>
      <w:r>
        <w:rPr>
          <w:rFonts w:ascii="Times New Roman"/>
          <w:b w:val="false"/>
          <w:i w:val="false"/>
          <w:color w:val="000000"/>
          <w:sz w:val="28"/>
        </w:rPr>
        <w:t>
      В поле 16 II указывается общее количество листов документов, прилагаемых к декларации в соответствии с пунктом 3 статьи 276-20 Налогового кодекса.</w:t>
      </w:r>
    </w:p>
    <w:bookmarkEnd w:id="2353"/>
    <w:bookmarkStart w:name="z2724" w:id="2354"/>
    <w:p>
      <w:pPr>
        <w:spacing w:after="0"/>
        <w:ind w:left="0"/>
        <w:jc w:val="both"/>
      </w:pPr>
      <w:r>
        <w:rPr>
          <w:rFonts w:ascii="Times New Roman"/>
          <w:b w:val="false"/>
          <w:i w:val="false"/>
          <w:color w:val="000000"/>
          <w:sz w:val="28"/>
        </w:rPr>
        <w:t>
      16. В разделе "Начисление налога на добавленную стоимость при импорте товаров":</w:t>
      </w:r>
    </w:p>
    <w:bookmarkEnd w:id="2354"/>
    <w:bookmarkStart w:name="z2725" w:id="2355"/>
    <w:p>
      <w:pPr>
        <w:spacing w:after="0"/>
        <w:ind w:left="0"/>
        <w:jc w:val="both"/>
      </w:pPr>
      <w:r>
        <w:rPr>
          <w:rFonts w:ascii="Times New Roman"/>
          <w:b w:val="false"/>
          <w:i w:val="false"/>
          <w:color w:val="000000"/>
          <w:sz w:val="28"/>
        </w:rPr>
        <w:t xml:space="preserve">
      1) в строке 320.00.001 А указывается итоговая сумма размера облагаемого импорта товаров, ввезенных (ввозимых) на территорию Республики Казахстан с территории государств-членов Евразийского экономического союза,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w:t>
      </w:r>
    </w:p>
    <w:bookmarkEnd w:id="2355"/>
    <w:bookmarkStart w:name="z2726" w:id="2356"/>
    <w:p>
      <w:pPr>
        <w:spacing w:after="0"/>
        <w:ind w:left="0"/>
        <w:jc w:val="both"/>
      </w:pPr>
      <w:r>
        <w:rPr>
          <w:rFonts w:ascii="Times New Roman"/>
          <w:b w:val="false"/>
          <w:i w:val="false"/>
          <w:color w:val="000000"/>
          <w:sz w:val="28"/>
        </w:rPr>
        <w:t>
      Строка 320.00.001 А включает в себя сумму строк 320.00.001 I А, 320.00.001 II А, 320.00.001 III А, 320.00.001 IV А;</w:t>
      </w:r>
    </w:p>
    <w:bookmarkEnd w:id="2356"/>
    <w:bookmarkStart w:name="z2727" w:id="2357"/>
    <w:p>
      <w:pPr>
        <w:spacing w:after="0"/>
        <w:ind w:left="0"/>
        <w:jc w:val="both"/>
      </w:pPr>
      <w:r>
        <w:rPr>
          <w:rFonts w:ascii="Times New Roman"/>
          <w:b w:val="false"/>
          <w:i w:val="false"/>
          <w:color w:val="000000"/>
          <w:sz w:val="28"/>
        </w:rPr>
        <w:t>
      2) в строке 320.00.001 I А указывается сумма размера облагаемого импорта товаров, ввезенных (ввозимых) на территорию Республики Казахстан с территории Российской Федерации;</w:t>
      </w:r>
    </w:p>
    <w:bookmarkEnd w:id="2357"/>
    <w:bookmarkStart w:name="z2728" w:id="2358"/>
    <w:p>
      <w:pPr>
        <w:spacing w:after="0"/>
        <w:ind w:left="0"/>
        <w:jc w:val="both"/>
      </w:pPr>
      <w:r>
        <w:rPr>
          <w:rFonts w:ascii="Times New Roman"/>
          <w:b w:val="false"/>
          <w:i w:val="false"/>
          <w:color w:val="000000"/>
          <w:sz w:val="28"/>
        </w:rPr>
        <w:t>
      3) в строке 320.00.001 II А указывается сумма размера облагаемого импорта товаров, ввезенных (ввозимых) на территорию Республики Казахстан с территории Республики Беларусь;</w:t>
      </w:r>
    </w:p>
    <w:bookmarkEnd w:id="2358"/>
    <w:bookmarkStart w:name="z2729" w:id="2359"/>
    <w:p>
      <w:pPr>
        <w:spacing w:after="0"/>
        <w:ind w:left="0"/>
        <w:jc w:val="both"/>
      </w:pPr>
      <w:r>
        <w:rPr>
          <w:rFonts w:ascii="Times New Roman"/>
          <w:b w:val="false"/>
          <w:i w:val="false"/>
          <w:color w:val="000000"/>
          <w:sz w:val="28"/>
        </w:rPr>
        <w:t>
      4) в строке 320.00.001 III А указывается сумма размера облагаемого импорта товаров, ввезенных (ввозимых) на территорию Республики Казахстан с территории Республики Армения;</w:t>
      </w:r>
    </w:p>
    <w:bookmarkEnd w:id="2359"/>
    <w:bookmarkStart w:name="z2730" w:id="2360"/>
    <w:p>
      <w:pPr>
        <w:spacing w:after="0"/>
        <w:ind w:left="0"/>
        <w:jc w:val="both"/>
      </w:pPr>
      <w:r>
        <w:rPr>
          <w:rFonts w:ascii="Times New Roman"/>
          <w:b w:val="false"/>
          <w:i w:val="false"/>
          <w:color w:val="000000"/>
          <w:sz w:val="28"/>
        </w:rPr>
        <w:t xml:space="preserve">
      5) в строке 320.00.001 IV А указывается сумма размера облагаемого импорта товаров, ввезенных (ввозимых) на территорию Республики Казахстан с территории Кыргызской Республики. </w:t>
      </w:r>
    </w:p>
    <w:bookmarkEnd w:id="2360"/>
    <w:bookmarkStart w:name="z2731" w:id="2361"/>
    <w:p>
      <w:pPr>
        <w:spacing w:after="0"/>
        <w:ind w:left="0"/>
        <w:jc w:val="both"/>
      </w:pPr>
      <w:r>
        <w:rPr>
          <w:rFonts w:ascii="Times New Roman"/>
          <w:b w:val="false"/>
          <w:i w:val="false"/>
          <w:color w:val="000000"/>
          <w:sz w:val="28"/>
        </w:rPr>
        <w:t xml:space="preserve">
      Размер облагаемого импорта, указываемого в строках 320.00.001 I А, 320.00.001 II А, 320.00.001 III А, 320.00.001 IV А определяется в соответствии со </w:t>
      </w:r>
      <w:r>
        <w:rPr>
          <w:rFonts w:ascii="Times New Roman"/>
          <w:b w:val="false"/>
          <w:i w:val="false"/>
          <w:color w:val="000000"/>
          <w:sz w:val="28"/>
        </w:rPr>
        <w:t>статьей 276-8</w:t>
      </w:r>
      <w:r>
        <w:rPr>
          <w:rFonts w:ascii="Times New Roman"/>
          <w:b w:val="false"/>
          <w:i w:val="false"/>
          <w:color w:val="000000"/>
          <w:sz w:val="28"/>
        </w:rPr>
        <w:t xml:space="preserve"> Налогового кодекса;</w:t>
      </w:r>
    </w:p>
    <w:bookmarkEnd w:id="2361"/>
    <w:bookmarkStart w:name="z2732" w:id="2362"/>
    <w:p>
      <w:pPr>
        <w:spacing w:after="0"/>
        <w:ind w:left="0"/>
        <w:jc w:val="both"/>
      </w:pPr>
      <w:r>
        <w:rPr>
          <w:rFonts w:ascii="Times New Roman"/>
          <w:b w:val="false"/>
          <w:i w:val="false"/>
          <w:color w:val="000000"/>
          <w:sz w:val="28"/>
        </w:rPr>
        <w:t xml:space="preserve">
      6) в строке 320.00.001 В указывается итоговая сумма налога на добавленную стоимость по облагаемому импорту товаров, ввезенных (ввозимых) на территорию Республики Казахстан с территории государств-членов Евразийского экономического союза, по импорту товаров (предметов лизинга), а также по импорту товаров, являющихся продуктами переработки давальческого сырья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276-4 Налогового кодекса.</w:t>
      </w:r>
    </w:p>
    <w:bookmarkEnd w:id="2362"/>
    <w:bookmarkStart w:name="z2733" w:id="2363"/>
    <w:p>
      <w:pPr>
        <w:spacing w:after="0"/>
        <w:ind w:left="0"/>
        <w:jc w:val="both"/>
      </w:pPr>
      <w:r>
        <w:rPr>
          <w:rFonts w:ascii="Times New Roman"/>
          <w:b w:val="false"/>
          <w:i w:val="false"/>
          <w:color w:val="000000"/>
          <w:sz w:val="28"/>
        </w:rPr>
        <w:t xml:space="preserve">
      Строка 320.00.001 В включает в себя сумму строк 320.00.001 I В, 320.00.001 II В, 320.00.001 III В, 320.00.001 IV В; </w:t>
      </w:r>
    </w:p>
    <w:bookmarkEnd w:id="2363"/>
    <w:bookmarkStart w:name="z2734" w:id="2364"/>
    <w:p>
      <w:pPr>
        <w:spacing w:after="0"/>
        <w:ind w:left="0"/>
        <w:jc w:val="both"/>
      </w:pPr>
      <w:r>
        <w:rPr>
          <w:rFonts w:ascii="Times New Roman"/>
          <w:b w:val="false"/>
          <w:i w:val="false"/>
          <w:color w:val="000000"/>
          <w:sz w:val="28"/>
        </w:rPr>
        <w:t>
      7) в строке 320.00.001 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Российской Федерации;</w:t>
      </w:r>
    </w:p>
    <w:bookmarkEnd w:id="2364"/>
    <w:bookmarkStart w:name="z2735" w:id="2365"/>
    <w:p>
      <w:pPr>
        <w:spacing w:after="0"/>
        <w:ind w:left="0"/>
        <w:jc w:val="both"/>
      </w:pPr>
      <w:r>
        <w:rPr>
          <w:rFonts w:ascii="Times New Roman"/>
          <w:b w:val="false"/>
          <w:i w:val="false"/>
          <w:color w:val="000000"/>
          <w:sz w:val="28"/>
        </w:rPr>
        <w:t>
      8) в строке 320.00.001 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Беларусь;</w:t>
      </w:r>
    </w:p>
    <w:bookmarkEnd w:id="2365"/>
    <w:bookmarkStart w:name="z2736" w:id="2366"/>
    <w:p>
      <w:pPr>
        <w:spacing w:after="0"/>
        <w:ind w:left="0"/>
        <w:jc w:val="both"/>
      </w:pPr>
      <w:r>
        <w:rPr>
          <w:rFonts w:ascii="Times New Roman"/>
          <w:b w:val="false"/>
          <w:i w:val="false"/>
          <w:color w:val="000000"/>
          <w:sz w:val="28"/>
        </w:rPr>
        <w:t>
      9) в строке 320.00.001 III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Республики Армения;</w:t>
      </w:r>
    </w:p>
    <w:bookmarkEnd w:id="2366"/>
    <w:bookmarkStart w:name="z2737" w:id="2367"/>
    <w:p>
      <w:pPr>
        <w:spacing w:after="0"/>
        <w:ind w:left="0"/>
        <w:jc w:val="both"/>
      </w:pPr>
      <w:r>
        <w:rPr>
          <w:rFonts w:ascii="Times New Roman"/>
          <w:b w:val="false"/>
          <w:i w:val="false"/>
          <w:color w:val="000000"/>
          <w:sz w:val="28"/>
        </w:rPr>
        <w:t>
      10) в строке 320.00.001 IV В указывается сумма налога на добавленную стоимость по облагаемому импорту товаров, ввезенных (ввозимых) на территорию Республики Казахстан с территории Кыргызской Республики;</w:t>
      </w:r>
    </w:p>
    <w:bookmarkEnd w:id="2367"/>
    <w:bookmarkStart w:name="z2738" w:id="2368"/>
    <w:p>
      <w:pPr>
        <w:spacing w:after="0"/>
        <w:ind w:left="0"/>
        <w:jc w:val="both"/>
      </w:pPr>
      <w:r>
        <w:rPr>
          <w:rFonts w:ascii="Times New Roman"/>
          <w:b w:val="false"/>
          <w:i w:val="false"/>
          <w:color w:val="000000"/>
          <w:sz w:val="28"/>
        </w:rPr>
        <w:t xml:space="preserve">
      11) в строке 320.00.002 А указывается облагаемый импорт товаров (предметов лизинга). Размер облагаемого импорта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320.00.002 I А, 320.01.002 II А, 320.01.002 III А, 320.01.002 IV А;</w:t>
      </w:r>
    </w:p>
    <w:bookmarkEnd w:id="2368"/>
    <w:bookmarkStart w:name="z2739" w:id="2369"/>
    <w:p>
      <w:pPr>
        <w:spacing w:after="0"/>
        <w:ind w:left="0"/>
        <w:jc w:val="both"/>
      </w:pPr>
      <w:r>
        <w:rPr>
          <w:rFonts w:ascii="Times New Roman"/>
          <w:b w:val="false"/>
          <w:i w:val="false"/>
          <w:color w:val="000000"/>
          <w:sz w:val="28"/>
        </w:rPr>
        <w:t>
      12) в строке 320.00.002 I А указывается облагаемый импорт товаров (предметов лизинга) из Российской Федерации;</w:t>
      </w:r>
    </w:p>
    <w:bookmarkEnd w:id="2369"/>
    <w:bookmarkStart w:name="z2740" w:id="2370"/>
    <w:p>
      <w:pPr>
        <w:spacing w:after="0"/>
        <w:ind w:left="0"/>
        <w:jc w:val="both"/>
      </w:pPr>
      <w:r>
        <w:rPr>
          <w:rFonts w:ascii="Times New Roman"/>
          <w:b w:val="false"/>
          <w:i w:val="false"/>
          <w:color w:val="000000"/>
          <w:sz w:val="28"/>
        </w:rPr>
        <w:t>
      13) в строке 320.01.002 II А указывается облагаемый импорт товаров (предметов лизинга) из Республики Беларусь;</w:t>
      </w:r>
    </w:p>
    <w:bookmarkEnd w:id="2370"/>
    <w:bookmarkStart w:name="z2741" w:id="2371"/>
    <w:p>
      <w:pPr>
        <w:spacing w:after="0"/>
        <w:ind w:left="0"/>
        <w:jc w:val="both"/>
      </w:pPr>
      <w:r>
        <w:rPr>
          <w:rFonts w:ascii="Times New Roman"/>
          <w:b w:val="false"/>
          <w:i w:val="false"/>
          <w:color w:val="000000"/>
          <w:sz w:val="28"/>
        </w:rPr>
        <w:t>
      14) в строке 320.01.002 III А указывается облагаемый импорт товаров (предметов лизинга) из Республики Армения;</w:t>
      </w:r>
    </w:p>
    <w:bookmarkEnd w:id="2371"/>
    <w:bookmarkStart w:name="z2742" w:id="2372"/>
    <w:p>
      <w:pPr>
        <w:spacing w:after="0"/>
        <w:ind w:left="0"/>
        <w:jc w:val="both"/>
      </w:pPr>
      <w:r>
        <w:rPr>
          <w:rFonts w:ascii="Times New Roman"/>
          <w:b w:val="false"/>
          <w:i w:val="false"/>
          <w:color w:val="000000"/>
          <w:sz w:val="28"/>
        </w:rPr>
        <w:t>
      15) в строке 320.01.002 IV А указывается облагаемый импорт товаров (предметов лизинга) из Кыргызской Республики;</w:t>
      </w:r>
    </w:p>
    <w:bookmarkEnd w:id="2372"/>
    <w:bookmarkStart w:name="z2743" w:id="2373"/>
    <w:p>
      <w:pPr>
        <w:spacing w:after="0"/>
        <w:ind w:left="0"/>
        <w:jc w:val="both"/>
      </w:pPr>
      <w:r>
        <w:rPr>
          <w:rFonts w:ascii="Times New Roman"/>
          <w:b w:val="false"/>
          <w:i w:val="false"/>
          <w:color w:val="000000"/>
          <w:sz w:val="28"/>
        </w:rPr>
        <w:t>
      16) в строке 320.00.002 В указывается сумма налога на добавленную стоимость по облагаемому импорту товаров (предметов лизинга). Данная строка включает в себя суммы, указанные в строках 320.00.002 I В, 320.00.002 II В, 320.00.002 III В, 320.00.002 IV В;</w:t>
      </w:r>
    </w:p>
    <w:bookmarkEnd w:id="2373"/>
    <w:bookmarkStart w:name="z2744" w:id="2374"/>
    <w:p>
      <w:pPr>
        <w:spacing w:after="0"/>
        <w:ind w:left="0"/>
        <w:jc w:val="both"/>
      </w:pPr>
      <w:r>
        <w:rPr>
          <w:rFonts w:ascii="Times New Roman"/>
          <w:b w:val="false"/>
          <w:i w:val="false"/>
          <w:color w:val="000000"/>
          <w:sz w:val="28"/>
        </w:rPr>
        <w:t>
      17) в строке 320.00.002 I В указывается сумма налога на добавленную стоимость по облагаемому импорту товаров (предметов лизинга) из Российской Федерации;</w:t>
      </w:r>
    </w:p>
    <w:bookmarkEnd w:id="2374"/>
    <w:bookmarkStart w:name="z2745" w:id="2375"/>
    <w:p>
      <w:pPr>
        <w:spacing w:after="0"/>
        <w:ind w:left="0"/>
        <w:jc w:val="both"/>
      </w:pPr>
      <w:r>
        <w:rPr>
          <w:rFonts w:ascii="Times New Roman"/>
          <w:b w:val="false"/>
          <w:i w:val="false"/>
          <w:color w:val="000000"/>
          <w:sz w:val="28"/>
        </w:rPr>
        <w:t>
      18) в строке 320.00.002 II В указывается сумма налога на добавленную стоимость по облагаемому импорту (предметов лизинга) из Республики Беларусь;</w:t>
      </w:r>
    </w:p>
    <w:bookmarkEnd w:id="2375"/>
    <w:bookmarkStart w:name="z2746" w:id="2376"/>
    <w:p>
      <w:pPr>
        <w:spacing w:after="0"/>
        <w:ind w:left="0"/>
        <w:jc w:val="both"/>
      </w:pPr>
      <w:r>
        <w:rPr>
          <w:rFonts w:ascii="Times New Roman"/>
          <w:b w:val="false"/>
          <w:i w:val="false"/>
          <w:color w:val="000000"/>
          <w:sz w:val="28"/>
        </w:rPr>
        <w:t>
      19) в строке 320.00.002 III В указывается сумма налога на добавленную стоимость по облагаемому импорту (предметов лизинга) из Республики Армения;</w:t>
      </w:r>
    </w:p>
    <w:bookmarkEnd w:id="2376"/>
    <w:bookmarkStart w:name="z2747" w:id="2377"/>
    <w:p>
      <w:pPr>
        <w:spacing w:after="0"/>
        <w:ind w:left="0"/>
        <w:jc w:val="both"/>
      </w:pPr>
      <w:r>
        <w:rPr>
          <w:rFonts w:ascii="Times New Roman"/>
          <w:b w:val="false"/>
          <w:i w:val="false"/>
          <w:color w:val="000000"/>
          <w:sz w:val="28"/>
        </w:rPr>
        <w:t>
      20) в строке 320.00.002 IV В указывается сумма налога на добавленную стоимость по облагаемому импорту (предметов лизинга) из Кыргызской Республики;</w:t>
      </w:r>
    </w:p>
    <w:bookmarkEnd w:id="2377"/>
    <w:bookmarkStart w:name="z2748" w:id="2378"/>
    <w:p>
      <w:pPr>
        <w:spacing w:after="0"/>
        <w:ind w:left="0"/>
        <w:jc w:val="both"/>
      </w:pPr>
      <w:r>
        <w:rPr>
          <w:rFonts w:ascii="Times New Roman"/>
          <w:b w:val="false"/>
          <w:i w:val="false"/>
          <w:color w:val="000000"/>
          <w:sz w:val="28"/>
        </w:rPr>
        <w:t xml:space="preserve">
      21) в строке 320.00.003 А указывается облагаемый импорт товаров, являющихся продуктами переработки давальческого сырья. Размер облагаемого импорта товаров, являющихся продуктами переработки давальческого сырья, определяется на основе стоимости работ по переработки данного давальческого сырья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276-8 Налогового кодекса. Данная строка включает в себя суммы, указанные в строках 320.00.003 I А, 320.00.003 II А, 320.00.003 III А, 320.00.003 IV А;</w:t>
      </w:r>
    </w:p>
    <w:bookmarkEnd w:id="2378"/>
    <w:bookmarkStart w:name="z2749" w:id="2379"/>
    <w:p>
      <w:pPr>
        <w:spacing w:after="0"/>
        <w:ind w:left="0"/>
        <w:jc w:val="both"/>
      </w:pPr>
      <w:r>
        <w:rPr>
          <w:rFonts w:ascii="Times New Roman"/>
          <w:b w:val="false"/>
          <w:i w:val="false"/>
          <w:color w:val="000000"/>
          <w:sz w:val="28"/>
        </w:rPr>
        <w:t>
      22) в строке 320.00.003 I А указывается облагаемый импорт товаров, являющихся продуктами переработки давальческого сырья, из Российской Федерации;</w:t>
      </w:r>
    </w:p>
    <w:bookmarkEnd w:id="2379"/>
    <w:bookmarkStart w:name="z2750" w:id="2380"/>
    <w:p>
      <w:pPr>
        <w:spacing w:after="0"/>
        <w:ind w:left="0"/>
        <w:jc w:val="both"/>
      </w:pPr>
      <w:r>
        <w:rPr>
          <w:rFonts w:ascii="Times New Roman"/>
          <w:b w:val="false"/>
          <w:i w:val="false"/>
          <w:color w:val="000000"/>
          <w:sz w:val="28"/>
        </w:rPr>
        <w:t>
      23) в строке 320.00.003 II А облагаемый импорт товаров, являющихся продуктами переработки давальческого сырья, из Республики Беларусь;</w:t>
      </w:r>
    </w:p>
    <w:bookmarkEnd w:id="2380"/>
    <w:bookmarkStart w:name="z2751" w:id="2381"/>
    <w:p>
      <w:pPr>
        <w:spacing w:after="0"/>
        <w:ind w:left="0"/>
        <w:jc w:val="both"/>
      </w:pPr>
      <w:r>
        <w:rPr>
          <w:rFonts w:ascii="Times New Roman"/>
          <w:b w:val="false"/>
          <w:i w:val="false"/>
          <w:color w:val="000000"/>
          <w:sz w:val="28"/>
        </w:rPr>
        <w:t>
      24) в строке 320.00.003 III А облагаемый импорт товаров, являющихся продуктами переработки давальческого сырья, из Республики Армения;</w:t>
      </w:r>
    </w:p>
    <w:bookmarkEnd w:id="2381"/>
    <w:bookmarkStart w:name="z2752" w:id="2382"/>
    <w:p>
      <w:pPr>
        <w:spacing w:after="0"/>
        <w:ind w:left="0"/>
        <w:jc w:val="both"/>
      </w:pPr>
      <w:r>
        <w:rPr>
          <w:rFonts w:ascii="Times New Roman"/>
          <w:b w:val="false"/>
          <w:i w:val="false"/>
          <w:color w:val="000000"/>
          <w:sz w:val="28"/>
        </w:rPr>
        <w:t>
      25) в строке 320.00.003 IV А облагаемый импорт товаров, являющихся продуктами переработки давальческого сырья, из Кыргызской Республики;</w:t>
      </w:r>
    </w:p>
    <w:bookmarkEnd w:id="2382"/>
    <w:bookmarkStart w:name="z2753" w:id="2383"/>
    <w:p>
      <w:pPr>
        <w:spacing w:after="0"/>
        <w:ind w:left="0"/>
        <w:jc w:val="both"/>
      </w:pPr>
      <w:r>
        <w:rPr>
          <w:rFonts w:ascii="Times New Roman"/>
          <w:b w:val="false"/>
          <w:i w:val="false"/>
          <w:color w:val="000000"/>
          <w:sz w:val="28"/>
        </w:rPr>
        <w:t>
      26) в строке 320.00.003 В указывается сумма налога на добавленную стоимость по облагаемому импорту товаров, являющихся продуктами переработки давальческого сырья. Данная строка включает в себя суммы, указанные в строках 320.00.003 I В, 320.00.003 II В, 320.00.003 III В, 320.00.003 IV В;</w:t>
      </w:r>
    </w:p>
    <w:bookmarkEnd w:id="2383"/>
    <w:bookmarkStart w:name="z2754" w:id="2384"/>
    <w:p>
      <w:pPr>
        <w:spacing w:after="0"/>
        <w:ind w:left="0"/>
        <w:jc w:val="both"/>
      </w:pPr>
      <w:r>
        <w:rPr>
          <w:rFonts w:ascii="Times New Roman"/>
          <w:b w:val="false"/>
          <w:i w:val="false"/>
          <w:color w:val="000000"/>
          <w:sz w:val="28"/>
        </w:rPr>
        <w:t>
      27) в строке 320.00.003 I В указывается сумма налога на добавленную стоимость по облагаемому импорту товаров, являющихся продуктами переработки давальческого сырья, из Российской Федерации;</w:t>
      </w:r>
    </w:p>
    <w:bookmarkEnd w:id="2384"/>
    <w:bookmarkStart w:name="z2755" w:id="2385"/>
    <w:p>
      <w:pPr>
        <w:spacing w:after="0"/>
        <w:ind w:left="0"/>
        <w:jc w:val="both"/>
      </w:pPr>
      <w:r>
        <w:rPr>
          <w:rFonts w:ascii="Times New Roman"/>
          <w:b w:val="false"/>
          <w:i w:val="false"/>
          <w:color w:val="000000"/>
          <w:sz w:val="28"/>
        </w:rPr>
        <w:t>
      28) в строке 320.00.003 II В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Беларусь;</w:t>
      </w:r>
    </w:p>
    <w:bookmarkEnd w:id="2385"/>
    <w:bookmarkStart w:name="z2756" w:id="2386"/>
    <w:p>
      <w:pPr>
        <w:spacing w:after="0"/>
        <w:ind w:left="0"/>
        <w:jc w:val="both"/>
      </w:pPr>
      <w:r>
        <w:rPr>
          <w:rFonts w:ascii="Times New Roman"/>
          <w:b w:val="false"/>
          <w:i w:val="false"/>
          <w:color w:val="000000"/>
          <w:sz w:val="28"/>
        </w:rPr>
        <w:t>
      29) в строке 320.00.003 III В указывается сумма налога на добавленную стоимость по облагаемому импорту товаров, являющихся продуктами переработки давальческого сырья, из Республики Армения;</w:t>
      </w:r>
    </w:p>
    <w:bookmarkEnd w:id="2386"/>
    <w:bookmarkStart w:name="z2757" w:id="2387"/>
    <w:p>
      <w:pPr>
        <w:spacing w:after="0"/>
        <w:ind w:left="0"/>
        <w:jc w:val="both"/>
      </w:pPr>
      <w:r>
        <w:rPr>
          <w:rFonts w:ascii="Times New Roman"/>
          <w:b w:val="false"/>
          <w:i w:val="false"/>
          <w:color w:val="000000"/>
          <w:sz w:val="28"/>
        </w:rPr>
        <w:t>
      30) в строке 320.00.003 IV В указывается сумма налога на добавленную стоимость по облагаемому импорту товаров, являющихся продуктами переработки давальческого сырья, из Кыргызской Республики;</w:t>
      </w:r>
    </w:p>
    <w:bookmarkEnd w:id="2387"/>
    <w:bookmarkStart w:name="z2758" w:id="2388"/>
    <w:p>
      <w:pPr>
        <w:spacing w:after="0"/>
        <w:ind w:left="0"/>
        <w:jc w:val="both"/>
      </w:pPr>
      <w:r>
        <w:rPr>
          <w:rFonts w:ascii="Times New Roman"/>
          <w:b w:val="false"/>
          <w:i w:val="false"/>
          <w:color w:val="000000"/>
          <w:sz w:val="28"/>
        </w:rPr>
        <w:t xml:space="preserve">
      31) в строке 320.00.004 А указывается импорт, освобожденный от налога на добавленную стоимость в соответствии со </w:t>
      </w:r>
      <w:r>
        <w:rPr>
          <w:rFonts w:ascii="Times New Roman"/>
          <w:b w:val="false"/>
          <w:i w:val="false"/>
          <w:color w:val="000000"/>
          <w:sz w:val="28"/>
        </w:rPr>
        <w:t>статьей 255</w:t>
      </w:r>
      <w:r>
        <w:rPr>
          <w:rFonts w:ascii="Times New Roman"/>
          <w:b w:val="false"/>
          <w:i w:val="false"/>
          <w:color w:val="000000"/>
          <w:sz w:val="28"/>
        </w:rPr>
        <w:t xml:space="preserve"> Налогового кодекса. Строка 320.00.004 А включает в себя сумму строк 320.00.004 I А, 320.00.004 II А, 320.00.004 III А, 320.00.004 IV А;</w:t>
      </w:r>
    </w:p>
    <w:bookmarkEnd w:id="2388"/>
    <w:bookmarkStart w:name="z2759" w:id="2389"/>
    <w:p>
      <w:pPr>
        <w:spacing w:after="0"/>
        <w:ind w:left="0"/>
        <w:jc w:val="both"/>
      </w:pPr>
      <w:r>
        <w:rPr>
          <w:rFonts w:ascii="Times New Roman"/>
          <w:b w:val="false"/>
          <w:i w:val="false"/>
          <w:color w:val="000000"/>
          <w:sz w:val="28"/>
        </w:rPr>
        <w:t xml:space="preserve">
      32) в строке 320.00.004 I А указывается освобожденный в соответствии со статьей 255 Налогового кодекса импорт товаров из Российской Федерации. </w:t>
      </w:r>
    </w:p>
    <w:bookmarkEnd w:id="2389"/>
    <w:bookmarkStart w:name="z2760" w:id="2390"/>
    <w:p>
      <w:pPr>
        <w:spacing w:after="0"/>
        <w:ind w:left="0"/>
        <w:jc w:val="both"/>
      </w:pPr>
      <w:r>
        <w:rPr>
          <w:rFonts w:ascii="Times New Roman"/>
          <w:b w:val="false"/>
          <w:i w:val="false"/>
          <w:color w:val="000000"/>
          <w:sz w:val="28"/>
        </w:rPr>
        <w:t>
      В строку 320.00.004 I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Российской Федерации;</w:t>
      </w:r>
    </w:p>
    <w:bookmarkEnd w:id="2390"/>
    <w:bookmarkStart w:name="z2761" w:id="2391"/>
    <w:p>
      <w:pPr>
        <w:spacing w:after="0"/>
        <w:ind w:left="0"/>
        <w:jc w:val="both"/>
      </w:pPr>
      <w:r>
        <w:rPr>
          <w:rFonts w:ascii="Times New Roman"/>
          <w:b w:val="false"/>
          <w:i w:val="false"/>
          <w:color w:val="000000"/>
          <w:sz w:val="28"/>
        </w:rPr>
        <w:t>
      33) в строке 320.00.004 II А указывается освобожденный в соответствии со статьей 255 Налогового кодекса импорт товаров из Республики Беларусь.</w:t>
      </w:r>
    </w:p>
    <w:bookmarkEnd w:id="2391"/>
    <w:bookmarkStart w:name="z2762" w:id="2392"/>
    <w:p>
      <w:pPr>
        <w:spacing w:after="0"/>
        <w:ind w:left="0"/>
        <w:jc w:val="both"/>
      </w:pPr>
      <w:r>
        <w:rPr>
          <w:rFonts w:ascii="Times New Roman"/>
          <w:b w:val="false"/>
          <w:i w:val="false"/>
          <w:color w:val="000000"/>
          <w:sz w:val="28"/>
        </w:rPr>
        <w:t>
      В строку 320.00.004 II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Республики Беларусь;</w:t>
      </w:r>
    </w:p>
    <w:bookmarkEnd w:id="2392"/>
    <w:bookmarkStart w:name="z2763" w:id="2393"/>
    <w:p>
      <w:pPr>
        <w:spacing w:after="0"/>
        <w:ind w:left="0"/>
        <w:jc w:val="both"/>
      </w:pPr>
      <w:r>
        <w:rPr>
          <w:rFonts w:ascii="Times New Roman"/>
          <w:b w:val="false"/>
          <w:i w:val="false"/>
          <w:color w:val="000000"/>
          <w:sz w:val="28"/>
        </w:rPr>
        <w:t>
      34) в строке 320.00.004 III А указывается освобожденный в соответствии со статьей 255 Налогового кодекса импорт товаров из Республики Армения.</w:t>
      </w:r>
    </w:p>
    <w:bookmarkEnd w:id="2393"/>
    <w:bookmarkStart w:name="z2764" w:id="2394"/>
    <w:p>
      <w:pPr>
        <w:spacing w:after="0"/>
        <w:ind w:left="0"/>
        <w:jc w:val="both"/>
      </w:pPr>
      <w:r>
        <w:rPr>
          <w:rFonts w:ascii="Times New Roman"/>
          <w:b w:val="false"/>
          <w:i w:val="false"/>
          <w:color w:val="000000"/>
          <w:sz w:val="28"/>
        </w:rPr>
        <w:t>
      В строку 320.00.004 III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Республики Армения;</w:t>
      </w:r>
    </w:p>
    <w:bookmarkEnd w:id="2394"/>
    <w:bookmarkStart w:name="z2765" w:id="2395"/>
    <w:p>
      <w:pPr>
        <w:spacing w:after="0"/>
        <w:ind w:left="0"/>
        <w:jc w:val="both"/>
      </w:pPr>
      <w:r>
        <w:rPr>
          <w:rFonts w:ascii="Times New Roman"/>
          <w:b w:val="false"/>
          <w:i w:val="false"/>
          <w:color w:val="000000"/>
          <w:sz w:val="28"/>
        </w:rPr>
        <w:t>
      35) в строке 320.00.004 IV А указывается освобожденный в соответствии со статьей 255 Налогового кодекса импорт товаров из Кыргызской Республики.</w:t>
      </w:r>
    </w:p>
    <w:bookmarkEnd w:id="2395"/>
    <w:bookmarkStart w:name="z2766" w:id="2396"/>
    <w:p>
      <w:pPr>
        <w:spacing w:after="0"/>
        <w:ind w:left="0"/>
        <w:jc w:val="both"/>
      </w:pPr>
      <w:r>
        <w:rPr>
          <w:rFonts w:ascii="Times New Roman"/>
          <w:b w:val="false"/>
          <w:i w:val="false"/>
          <w:color w:val="000000"/>
          <w:sz w:val="28"/>
        </w:rPr>
        <w:t>
      В строку 320.00.004 IV А переносится сумма строки 320.01.001 формы 320.01, в которой в строке 3 "Код государства-члена Евразийского экономического союза, с территории которого осуществлен импорт товаров" указан код Кыргызской Республики.</w:t>
      </w:r>
    </w:p>
    <w:bookmarkEnd w:id="2396"/>
    <w:bookmarkStart w:name="z2767" w:id="2397"/>
    <w:p>
      <w:pPr>
        <w:spacing w:after="0"/>
        <w:ind w:left="0"/>
        <w:jc w:val="both"/>
      </w:pPr>
      <w:r>
        <w:rPr>
          <w:rFonts w:ascii="Times New Roman"/>
          <w:b w:val="false"/>
          <w:i w:val="false"/>
          <w:color w:val="000000"/>
          <w:sz w:val="28"/>
        </w:rPr>
        <w:t xml:space="preserve">
      36) в строке 320.00.005 В указывается сумма налога на добавленную стоимость по импортируемым на территорию Республики Казахстан с территории государств-членов Евразийского экономического союза товарам, предназначенным для промышленной переработки, по которым был изменен срок уплаты налога на добавленную стоимость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 Строка 320.00.005 В включает в себя сумму строк 320.00.005 I В, 320.00.005 II В, 320.00.005 III В, 320.00.005 IV В;</w:t>
      </w:r>
    </w:p>
    <w:bookmarkEnd w:id="2397"/>
    <w:bookmarkStart w:name="z2768" w:id="2398"/>
    <w:p>
      <w:pPr>
        <w:spacing w:after="0"/>
        <w:ind w:left="0"/>
        <w:jc w:val="both"/>
      </w:pPr>
      <w:r>
        <w:rPr>
          <w:rFonts w:ascii="Times New Roman"/>
          <w:b w:val="false"/>
          <w:i w:val="false"/>
          <w:color w:val="000000"/>
          <w:sz w:val="28"/>
        </w:rPr>
        <w:t>
      37) в строке 320.00.005 I В указывается сумма налога на добавленную стоимость по импортируемым на территорию Республики Казахстан с территории Российской Федерации товарам, предназначенным для промышленной переработки, по которым был изменен срок уплаты налога на добавленную стоимость. В строку 320.00.005 I В переносится итоговая сумма строк 00000001 и 00000002 графы D формы 320.02, в которой в строке 3 "Код государства-члена Евразийского экономического союза, с территории которого осуществлен импорт товаров" отражен код Российской Федерации;</w:t>
      </w:r>
    </w:p>
    <w:bookmarkEnd w:id="2398"/>
    <w:bookmarkStart w:name="z2769" w:id="2399"/>
    <w:p>
      <w:pPr>
        <w:spacing w:after="0"/>
        <w:ind w:left="0"/>
        <w:jc w:val="both"/>
      </w:pPr>
      <w:r>
        <w:rPr>
          <w:rFonts w:ascii="Times New Roman"/>
          <w:b w:val="false"/>
          <w:i w:val="false"/>
          <w:color w:val="000000"/>
          <w:sz w:val="28"/>
        </w:rPr>
        <w:t>
      38) в строке 320.00.005 II В указывается сумма налога на добавленную стоимость по импортируемым на территорию Республики Казахстан с территории Республики Беларусь товарам, предназначенным для промышленной переработки, по которым был изменен срок уплаты налога на добавленную стоимость. В строку 320.00.005 II В переносится итоговая сумма строк 00000001 и 00000002 графы D формы 320.02, в которой в строке 3 "Код государства-члена Евразийского экономического союза, с территории которого осуществлен импорт товаров" отражен код Республики Беларусь;</w:t>
      </w:r>
    </w:p>
    <w:bookmarkEnd w:id="2399"/>
    <w:bookmarkStart w:name="z2770" w:id="2400"/>
    <w:p>
      <w:pPr>
        <w:spacing w:after="0"/>
        <w:ind w:left="0"/>
        <w:jc w:val="both"/>
      </w:pPr>
      <w:r>
        <w:rPr>
          <w:rFonts w:ascii="Times New Roman"/>
          <w:b w:val="false"/>
          <w:i w:val="false"/>
          <w:color w:val="000000"/>
          <w:sz w:val="28"/>
        </w:rPr>
        <w:t>
      39) в строке 320.00.005 III В указывается сумма налога на добавленную стоимость по импортируемым на территорию Республики Казахстан с территории Республики Армения товарам, предназначенным для промышленной переработки, по которым был изменен срок уплаты налога на добавленную стоимость. В строку 320.00.005 III В переносится итоговая сумма строк 00000001 и 00000002 графы D формы 320.02, в которой в строке 3 "Код государства-члена Евразийского экономического союза, с территории которого осуществлен импорт товаров" отражен код Республики Армения;</w:t>
      </w:r>
    </w:p>
    <w:bookmarkEnd w:id="2400"/>
    <w:bookmarkStart w:name="z2771" w:id="2401"/>
    <w:p>
      <w:pPr>
        <w:spacing w:after="0"/>
        <w:ind w:left="0"/>
        <w:jc w:val="both"/>
      </w:pPr>
      <w:r>
        <w:rPr>
          <w:rFonts w:ascii="Times New Roman"/>
          <w:b w:val="false"/>
          <w:i w:val="false"/>
          <w:color w:val="000000"/>
          <w:sz w:val="28"/>
        </w:rPr>
        <w:t>
      40) в строке 320.00.005 IV В указывается сумма налога на добавленную стоимость по импортируемым на территорию Республики Казахстан с территории Кыргызской Республики товарам, предназначенным для промышленной переработки, по которым был изменен срок уплаты налога на добавленную стоимость. В строку 320.00.005 IV В переносится итоговая сумма строк 00000001 и 00000002 графы D формы 320.02, в которой в строке 3 "Код государства-члена Евразийского экономического союза, с территории которого осуществлен импорт товаров" отражен код Кыргызской Республики;</w:t>
      </w:r>
    </w:p>
    <w:bookmarkEnd w:id="2401"/>
    <w:bookmarkStart w:name="z2772" w:id="2402"/>
    <w:p>
      <w:pPr>
        <w:spacing w:after="0"/>
        <w:ind w:left="0"/>
        <w:jc w:val="both"/>
      </w:pPr>
      <w:r>
        <w:rPr>
          <w:rFonts w:ascii="Times New Roman"/>
          <w:b w:val="false"/>
          <w:i w:val="false"/>
          <w:color w:val="000000"/>
          <w:sz w:val="28"/>
        </w:rPr>
        <w:t>
      41) в строке 320.00.006 А указывается размер облагаемого импорта товаров на территорию Республики Казахстан с территории государств-членов Евразийского экономического союза, по которым налог на добавленную стоимость уплачен методом зачета в соответствии со статьей 49-1 Закона о введении. Строка включает в себя сумму строк 320.00.006 I А, 320.00.006 А II, 320.00.006 А III, 320.00.006 А IV;</w:t>
      </w:r>
    </w:p>
    <w:bookmarkEnd w:id="2402"/>
    <w:bookmarkStart w:name="z2773" w:id="2403"/>
    <w:p>
      <w:pPr>
        <w:spacing w:after="0"/>
        <w:ind w:left="0"/>
        <w:jc w:val="both"/>
      </w:pPr>
      <w:r>
        <w:rPr>
          <w:rFonts w:ascii="Times New Roman"/>
          <w:b w:val="false"/>
          <w:i w:val="false"/>
          <w:color w:val="000000"/>
          <w:sz w:val="28"/>
        </w:rPr>
        <w:t xml:space="preserve">
      42) в строке 320.00.006 I А указывается размер облагаемого импорта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320.03.001 А формы 320.03, в которой в строке 3 "Код государства-члена Евразийского экономического союза, с территории которого осуществлен импорт товаров" отражен код Российской Федерации;</w:t>
      </w:r>
    </w:p>
    <w:bookmarkEnd w:id="2403"/>
    <w:bookmarkStart w:name="z2774" w:id="2404"/>
    <w:p>
      <w:pPr>
        <w:spacing w:after="0"/>
        <w:ind w:left="0"/>
        <w:jc w:val="both"/>
      </w:pPr>
      <w:r>
        <w:rPr>
          <w:rFonts w:ascii="Times New Roman"/>
          <w:b w:val="false"/>
          <w:i w:val="false"/>
          <w:color w:val="000000"/>
          <w:sz w:val="28"/>
        </w:rPr>
        <w:t>
      43) в строке 320.00.006 II А указывается размер облагаемого импорта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 в которой в строке 3 "Код государства-члена Евразийского экономического союза, с территории которого осуществлен импорт товаров" отражен код Республики Беларусь;</w:t>
      </w:r>
    </w:p>
    <w:bookmarkEnd w:id="2404"/>
    <w:bookmarkStart w:name="z2775" w:id="2405"/>
    <w:p>
      <w:pPr>
        <w:spacing w:after="0"/>
        <w:ind w:left="0"/>
        <w:jc w:val="both"/>
      </w:pPr>
      <w:r>
        <w:rPr>
          <w:rFonts w:ascii="Times New Roman"/>
          <w:b w:val="false"/>
          <w:i w:val="false"/>
          <w:color w:val="000000"/>
          <w:sz w:val="28"/>
        </w:rPr>
        <w:t>
      44) в строке 320.00.006 III А указывается размер облагаемого импорта товаров на территорию Республики Казахстан с территории Республики Армения,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 в которой в строке 3 "Код государства-члена Евразийского экономического союза, с территории которого осуществлен импорт товаров" отражен код Республики Армения;</w:t>
      </w:r>
    </w:p>
    <w:bookmarkEnd w:id="2405"/>
    <w:bookmarkStart w:name="z2776" w:id="2406"/>
    <w:p>
      <w:pPr>
        <w:spacing w:after="0"/>
        <w:ind w:left="0"/>
        <w:jc w:val="both"/>
      </w:pPr>
      <w:r>
        <w:rPr>
          <w:rFonts w:ascii="Times New Roman"/>
          <w:b w:val="false"/>
          <w:i w:val="false"/>
          <w:color w:val="000000"/>
          <w:sz w:val="28"/>
        </w:rPr>
        <w:t>
      45) в строке 320.00.006 IV А указывается размер облагаемого импорта товаров на территорию Республики Казахстан с территории Кыргызской Республики,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А формы 320.03, в которой в строке 3 "Код государства-члена Евразийского экономического союза, с территории которого осуществлен импорт товаров" отражен код Кыргызской Республики;</w:t>
      </w:r>
    </w:p>
    <w:bookmarkEnd w:id="2406"/>
    <w:bookmarkStart w:name="z2777" w:id="2407"/>
    <w:p>
      <w:pPr>
        <w:spacing w:after="0"/>
        <w:ind w:left="0"/>
        <w:jc w:val="both"/>
      </w:pPr>
      <w:r>
        <w:rPr>
          <w:rFonts w:ascii="Times New Roman"/>
          <w:b w:val="false"/>
          <w:i w:val="false"/>
          <w:color w:val="000000"/>
          <w:sz w:val="28"/>
        </w:rPr>
        <w:t>
      46) в строке 320.00.006 В указывается сумма налога на добавленную стоимость по облагаемому импорту товаров на территорию Республики Казахстан с территории государств-членов Евразийского экономического союза, по которым налог на добавленную стоимость уплачен методом зачета в соответствии со статьей 49-1 Закона о введении. Строка включает в себя сумму строк 320.00.006 I В, 320.00.006 В II, 320.00.006 В III, 320.00.006 В IV;</w:t>
      </w:r>
    </w:p>
    <w:bookmarkEnd w:id="2407"/>
    <w:bookmarkStart w:name="z2778" w:id="2408"/>
    <w:p>
      <w:pPr>
        <w:spacing w:after="0"/>
        <w:ind w:left="0"/>
        <w:jc w:val="both"/>
      </w:pPr>
      <w:r>
        <w:rPr>
          <w:rFonts w:ascii="Times New Roman"/>
          <w:b w:val="false"/>
          <w:i w:val="false"/>
          <w:color w:val="000000"/>
          <w:sz w:val="28"/>
        </w:rPr>
        <w:t>
      47) в строке 320.00.006 I В указывается сумма налога на добавленную стоимость по облагаемому импорту товаров на территорию Республики Казахстан с территории Российской Федерации,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B формы 320.03, в которой в строке 3 "Код государства-члена Евразийского экономического союза, с территории которого осуществлен импорт товаров" отражен код Российской Федерации;</w:t>
      </w:r>
    </w:p>
    <w:bookmarkEnd w:id="2408"/>
    <w:bookmarkStart w:name="z2779" w:id="2409"/>
    <w:p>
      <w:pPr>
        <w:spacing w:after="0"/>
        <w:ind w:left="0"/>
        <w:jc w:val="both"/>
      </w:pPr>
      <w:r>
        <w:rPr>
          <w:rFonts w:ascii="Times New Roman"/>
          <w:b w:val="false"/>
          <w:i w:val="false"/>
          <w:color w:val="000000"/>
          <w:sz w:val="28"/>
        </w:rPr>
        <w:t>
      48) в строке 320.00.006 II В указывается сумма налога на добавленную стоимость по облагаемому импорту товаров на территорию Республики Казахстан с территории Республики Беларусь,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B формы 320.03, в которой в строке 3 "Код государства-члена Евразийского экономического союза, с территории которого осуществлен импорт товаров" отражен код Республики Беларусь;</w:t>
      </w:r>
    </w:p>
    <w:bookmarkEnd w:id="2409"/>
    <w:bookmarkStart w:name="z2780" w:id="2410"/>
    <w:p>
      <w:pPr>
        <w:spacing w:after="0"/>
        <w:ind w:left="0"/>
        <w:jc w:val="both"/>
      </w:pPr>
      <w:r>
        <w:rPr>
          <w:rFonts w:ascii="Times New Roman"/>
          <w:b w:val="false"/>
          <w:i w:val="false"/>
          <w:color w:val="000000"/>
          <w:sz w:val="28"/>
        </w:rPr>
        <w:t>
      49) в строке 320.00.006 III В указывается сумма налога на добавленную стоимость по облагаемому импорту товаров на территорию Республики Казахстан с территории Республики Армения, по которым налог на добавленную стоимость уплачен методом зачета в соответствии со статьей 49-1 Закона о введении. В данную строку переносится сумма из строки 320.03.001 B формы 320.03, в которой в строке 3 "Код государства-члена Евразийского экономического союза, с территории которого осуществлен импорт товаров" отражен код Республики Армения;</w:t>
      </w:r>
    </w:p>
    <w:bookmarkEnd w:id="2410"/>
    <w:bookmarkStart w:name="z2781" w:id="2411"/>
    <w:p>
      <w:pPr>
        <w:spacing w:after="0"/>
        <w:ind w:left="0"/>
        <w:jc w:val="both"/>
      </w:pPr>
      <w:r>
        <w:rPr>
          <w:rFonts w:ascii="Times New Roman"/>
          <w:b w:val="false"/>
          <w:i w:val="false"/>
          <w:color w:val="000000"/>
          <w:sz w:val="28"/>
        </w:rPr>
        <w:t xml:space="preserve">
      50) в строке 320.00.006 IV В указывается сумма налога на добавленную стоимость по облагаемому импорту товаров на территорию Республики Казахстан с территории Кыргызской Республики, по которым налог на добавленную стоимость уплачен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 В данную строку переносится сумма из строки 320.03.001 B формы 320.03, в которой в строке 3 "Код государства-члена Евразийского экономического союза, с территории которого осуществлен импорт товаров" отражен код Кыргызской Республики;</w:t>
      </w:r>
    </w:p>
    <w:bookmarkEnd w:id="2411"/>
    <w:bookmarkStart w:name="z2782" w:id="2412"/>
    <w:p>
      <w:pPr>
        <w:spacing w:after="0"/>
        <w:ind w:left="0"/>
        <w:jc w:val="both"/>
      </w:pPr>
      <w:r>
        <w:rPr>
          <w:rFonts w:ascii="Times New Roman"/>
          <w:b w:val="false"/>
          <w:i w:val="false"/>
          <w:color w:val="000000"/>
          <w:sz w:val="28"/>
        </w:rPr>
        <w:t xml:space="preserve">
      51) в строке 320.00.007 А указывается импорт товаров, освобожденный от налога на добавленную стоимость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и (или) международными договорами. В данную строку переносится сумма строк 320.00.007 I А, 320.00.007 II А, 320.00.007 III А, 320.00.007 IV А;</w:t>
      </w:r>
    </w:p>
    <w:bookmarkEnd w:id="2412"/>
    <w:bookmarkStart w:name="z2783" w:id="2413"/>
    <w:p>
      <w:pPr>
        <w:spacing w:after="0"/>
        <w:ind w:left="0"/>
        <w:jc w:val="both"/>
      </w:pPr>
      <w:r>
        <w:rPr>
          <w:rFonts w:ascii="Times New Roman"/>
          <w:b w:val="false"/>
          <w:i w:val="false"/>
          <w:color w:val="000000"/>
          <w:sz w:val="28"/>
        </w:rPr>
        <w:t>
      52) в строке 320.00.007 I А указывается импорт товаров с территории Российской Федерации,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320.01.003, 320.01.004,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Российской Федерации;</w:t>
      </w:r>
    </w:p>
    <w:bookmarkEnd w:id="2413"/>
    <w:bookmarkStart w:name="z2784" w:id="2414"/>
    <w:p>
      <w:pPr>
        <w:spacing w:after="0"/>
        <w:ind w:left="0"/>
        <w:jc w:val="both"/>
      </w:pPr>
      <w:r>
        <w:rPr>
          <w:rFonts w:ascii="Times New Roman"/>
          <w:b w:val="false"/>
          <w:i w:val="false"/>
          <w:color w:val="000000"/>
          <w:sz w:val="28"/>
        </w:rPr>
        <w:t>
      53) в строке 320.00.007 II А импорт товаров с территории Республики Беларусь,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320.01.003, 320.01.004,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Республики Беларусь;</w:t>
      </w:r>
    </w:p>
    <w:bookmarkEnd w:id="2414"/>
    <w:bookmarkStart w:name="z2785" w:id="2415"/>
    <w:p>
      <w:pPr>
        <w:spacing w:after="0"/>
        <w:ind w:left="0"/>
        <w:jc w:val="both"/>
      </w:pPr>
      <w:r>
        <w:rPr>
          <w:rFonts w:ascii="Times New Roman"/>
          <w:b w:val="false"/>
          <w:i w:val="false"/>
          <w:color w:val="000000"/>
          <w:sz w:val="28"/>
        </w:rPr>
        <w:t>
      54) в строке 320.00.007 III А импорт товаров с территории Республики Армения,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320.01.003, 320.01.004,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Республики Армения;</w:t>
      </w:r>
    </w:p>
    <w:bookmarkEnd w:id="2415"/>
    <w:bookmarkStart w:name="z2786" w:id="2416"/>
    <w:p>
      <w:pPr>
        <w:spacing w:after="0"/>
        <w:ind w:left="0"/>
        <w:jc w:val="both"/>
      </w:pPr>
      <w:r>
        <w:rPr>
          <w:rFonts w:ascii="Times New Roman"/>
          <w:b w:val="false"/>
          <w:i w:val="false"/>
          <w:color w:val="000000"/>
          <w:sz w:val="28"/>
        </w:rPr>
        <w:t>
      55) в строке 320.00.007 IV А импорт товаров с территории Кыргызской Республики, освобожденный от налога на добавленную стоимость в соответствии с Налоговым кодексом и (или) международными договорами. В данную строку переносится сумма из строк 320.01.002, 320.01.003, 320.01.004, 320.01.005 формы 320.01, в которой в строке 3 "Код государства-члена Евразийского экономического союза, с территории которого осуществлен импорт товаров" отражен код Кыргызской Республики.</w:t>
      </w:r>
    </w:p>
    <w:bookmarkEnd w:id="2416"/>
    <w:bookmarkStart w:name="z2787" w:id="2417"/>
    <w:p>
      <w:pPr>
        <w:spacing w:after="0"/>
        <w:ind w:left="0"/>
        <w:jc w:val="both"/>
      </w:pPr>
      <w:r>
        <w:rPr>
          <w:rFonts w:ascii="Times New Roman"/>
          <w:b w:val="false"/>
          <w:i w:val="false"/>
          <w:color w:val="000000"/>
          <w:sz w:val="28"/>
        </w:rPr>
        <w:t>
      17. В разделе "Начисление акцизов при импорте подакцизных товаров" отражаются следующие данные:</w:t>
      </w:r>
    </w:p>
    <w:bookmarkEnd w:id="2417"/>
    <w:bookmarkStart w:name="z2788" w:id="2418"/>
    <w:p>
      <w:pPr>
        <w:spacing w:after="0"/>
        <w:ind w:left="0"/>
        <w:jc w:val="both"/>
      </w:pPr>
      <w:r>
        <w:rPr>
          <w:rFonts w:ascii="Times New Roman"/>
          <w:b w:val="false"/>
          <w:i w:val="false"/>
          <w:color w:val="000000"/>
          <w:sz w:val="28"/>
        </w:rPr>
        <w:t>
      1) в строке 320.00.008 указывается сумма акциза, исчисленного по импорту всех видов спирта;</w:t>
      </w:r>
    </w:p>
    <w:bookmarkEnd w:id="2418"/>
    <w:bookmarkStart w:name="z2789" w:id="2419"/>
    <w:p>
      <w:pPr>
        <w:spacing w:after="0"/>
        <w:ind w:left="0"/>
        <w:jc w:val="both"/>
      </w:pPr>
      <w:r>
        <w:rPr>
          <w:rFonts w:ascii="Times New Roman"/>
          <w:b w:val="false"/>
          <w:i w:val="false"/>
          <w:color w:val="000000"/>
          <w:sz w:val="28"/>
        </w:rPr>
        <w:t>
      2) в строке 320.00.008 I указывается сумма акциза, исчисленного по импорту всех видов спирта из Российской Федерации;</w:t>
      </w:r>
    </w:p>
    <w:bookmarkEnd w:id="2419"/>
    <w:bookmarkStart w:name="z2790" w:id="2420"/>
    <w:p>
      <w:pPr>
        <w:spacing w:after="0"/>
        <w:ind w:left="0"/>
        <w:jc w:val="both"/>
      </w:pPr>
      <w:r>
        <w:rPr>
          <w:rFonts w:ascii="Times New Roman"/>
          <w:b w:val="false"/>
          <w:i w:val="false"/>
          <w:color w:val="000000"/>
          <w:sz w:val="28"/>
        </w:rPr>
        <w:t>
      3) в строке 320.00.008 II указывается сумма акциза, исчисленного по импорту всех видов спирта из Республики Беларусь;</w:t>
      </w:r>
    </w:p>
    <w:bookmarkEnd w:id="2420"/>
    <w:bookmarkStart w:name="z2791" w:id="2421"/>
    <w:p>
      <w:pPr>
        <w:spacing w:after="0"/>
        <w:ind w:left="0"/>
        <w:jc w:val="both"/>
      </w:pPr>
      <w:r>
        <w:rPr>
          <w:rFonts w:ascii="Times New Roman"/>
          <w:b w:val="false"/>
          <w:i w:val="false"/>
          <w:color w:val="000000"/>
          <w:sz w:val="28"/>
        </w:rPr>
        <w:t>
      4) в строке 320.00.008 III указывается сумма акциза, исчисленного по импорту всех видов спирта из Республики Армения;</w:t>
      </w:r>
    </w:p>
    <w:bookmarkEnd w:id="2421"/>
    <w:bookmarkStart w:name="z2792" w:id="2422"/>
    <w:p>
      <w:pPr>
        <w:spacing w:after="0"/>
        <w:ind w:left="0"/>
        <w:jc w:val="both"/>
      </w:pPr>
      <w:r>
        <w:rPr>
          <w:rFonts w:ascii="Times New Roman"/>
          <w:b w:val="false"/>
          <w:i w:val="false"/>
          <w:color w:val="000000"/>
          <w:sz w:val="28"/>
        </w:rPr>
        <w:t>
      5) в строке 320.00.008 IV указывается сумма акциза, исчисленного по импорту всех видов спирта из Кыргызской Республики;</w:t>
      </w:r>
    </w:p>
    <w:bookmarkEnd w:id="2422"/>
    <w:bookmarkStart w:name="z2793" w:id="2423"/>
    <w:p>
      <w:pPr>
        <w:spacing w:after="0"/>
        <w:ind w:left="0"/>
        <w:jc w:val="both"/>
      </w:pPr>
      <w:r>
        <w:rPr>
          <w:rFonts w:ascii="Times New Roman"/>
          <w:b w:val="false"/>
          <w:i w:val="false"/>
          <w:color w:val="000000"/>
          <w:sz w:val="28"/>
        </w:rPr>
        <w:t>
      6) в строке 320.00.009 указывается сумма акциза, исчисленного по импорту виноматериала;</w:t>
      </w:r>
    </w:p>
    <w:bookmarkEnd w:id="2423"/>
    <w:bookmarkStart w:name="z2794" w:id="2424"/>
    <w:p>
      <w:pPr>
        <w:spacing w:after="0"/>
        <w:ind w:left="0"/>
        <w:jc w:val="both"/>
      </w:pPr>
      <w:r>
        <w:rPr>
          <w:rFonts w:ascii="Times New Roman"/>
          <w:b w:val="false"/>
          <w:i w:val="false"/>
          <w:color w:val="000000"/>
          <w:sz w:val="28"/>
        </w:rPr>
        <w:t>
      7) в строке 320.00.009 I указывается сумма акциза, исчисленного по импорту виноматериала из Российской Федерации;</w:t>
      </w:r>
    </w:p>
    <w:bookmarkEnd w:id="2424"/>
    <w:bookmarkStart w:name="z2795" w:id="2425"/>
    <w:p>
      <w:pPr>
        <w:spacing w:after="0"/>
        <w:ind w:left="0"/>
        <w:jc w:val="both"/>
      </w:pPr>
      <w:r>
        <w:rPr>
          <w:rFonts w:ascii="Times New Roman"/>
          <w:b w:val="false"/>
          <w:i w:val="false"/>
          <w:color w:val="000000"/>
          <w:sz w:val="28"/>
        </w:rPr>
        <w:t>
      8) в строке 320.00.009 II указывается сумма акциза, исчисленного по импорту виноматериала из Республики Беларусь;</w:t>
      </w:r>
    </w:p>
    <w:bookmarkEnd w:id="2425"/>
    <w:bookmarkStart w:name="z2796" w:id="2426"/>
    <w:p>
      <w:pPr>
        <w:spacing w:after="0"/>
        <w:ind w:left="0"/>
        <w:jc w:val="both"/>
      </w:pPr>
      <w:r>
        <w:rPr>
          <w:rFonts w:ascii="Times New Roman"/>
          <w:b w:val="false"/>
          <w:i w:val="false"/>
          <w:color w:val="000000"/>
          <w:sz w:val="28"/>
        </w:rPr>
        <w:t>
      9) в строке 320.00.009 III указывается сумма акциза, исчисленного по импорту виноматериала из Республики Армения;</w:t>
      </w:r>
    </w:p>
    <w:bookmarkEnd w:id="2426"/>
    <w:bookmarkStart w:name="z2797" w:id="2427"/>
    <w:p>
      <w:pPr>
        <w:spacing w:after="0"/>
        <w:ind w:left="0"/>
        <w:jc w:val="both"/>
      </w:pPr>
      <w:r>
        <w:rPr>
          <w:rFonts w:ascii="Times New Roman"/>
          <w:b w:val="false"/>
          <w:i w:val="false"/>
          <w:color w:val="000000"/>
          <w:sz w:val="28"/>
        </w:rPr>
        <w:t>
      10) в строке 320.00.009 IV указывается сумма акциза, исчисленного по импорту виноматериала из Кыргызской Республики.</w:t>
      </w:r>
    </w:p>
    <w:bookmarkEnd w:id="2427"/>
    <w:bookmarkStart w:name="z2798" w:id="2428"/>
    <w:p>
      <w:pPr>
        <w:spacing w:after="0"/>
        <w:ind w:left="0"/>
        <w:jc w:val="both"/>
      </w:pPr>
      <w:r>
        <w:rPr>
          <w:rFonts w:ascii="Times New Roman"/>
          <w:b w:val="false"/>
          <w:i w:val="false"/>
          <w:color w:val="000000"/>
          <w:sz w:val="28"/>
        </w:rPr>
        <w:t>
      11) в строке 320.00.010 указывается сумма акциза, исчисленного по импорту алкогольной продукции. Строка включает в себя сумму строк 320.00.010 I, 320.00.010 II, 320.00.010 III, 320.00.010 IV;</w:t>
      </w:r>
    </w:p>
    <w:bookmarkEnd w:id="2428"/>
    <w:bookmarkStart w:name="z2799" w:id="2429"/>
    <w:p>
      <w:pPr>
        <w:spacing w:after="0"/>
        <w:ind w:left="0"/>
        <w:jc w:val="both"/>
      </w:pPr>
      <w:r>
        <w:rPr>
          <w:rFonts w:ascii="Times New Roman"/>
          <w:b w:val="false"/>
          <w:i w:val="false"/>
          <w:color w:val="000000"/>
          <w:sz w:val="28"/>
        </w:rPr>
        <w:t>
      12) в строке 320.00.010 I указывается сумма акциза, исчисленного по импорту алкогольной продукции из Российской Федерации.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На каждый вид алкогольной продукции составляется отдельный лист формы 320.04;</w:t>
      </w:r>
    </w:p>
    <w:bookmarkEnd w:id="2429"/>
    <w:bookmarkStart w:name="z2800" w:id="2430"/>
    <w:p>
      <w:pPr>
        <w:spacing w:after="0"/>
        <w:ind w:left="0"/>
        <w:jc w:val="both"/>
      </w:pPr>
      <w:r>
        <w:rPr>
          <w:rFonts w:ascii="Times New Roman"/>
          <w:b w:val="false"/>
          <w:i w:val="false"/>
          <w:color w:val="000000"/>
          <w:sz w:val="28"/>
        </w:rPr>
        <w:t>
      13) в строке 320.00.010 II указывается сумма акциза, исчисленного по импорту алкогольной продукции из Республики Беларусь.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Республики Беларусь. На каждый вид алкогольной продукции составляется отдельный лист формы 320.04;</w:t>
      </w:r>
    </w:p>
    <w:bookmarkEnd w:id="2430"/>
    <w:bookmarkStart w:name="z2801" w:id="2431"/>
    <w:p>
      <w:pPr>
        <w:spacing w:after="0"/>
        <w:ind w:left="0"/>
        <w:jc w:val="both"/>
      </w:pPr>
      <w:r>
        <w:rPr>
          <w:rFonts w:ascii="Times New Roman"/>
          <w:b w:val="false"/>
          <w:i w:val="false"/>
          <w:color w:val="000000"/>
          <w:sz w:val="28"/>
        </w:rPr>
        <w:t>
      14) в строке 320.00.010 III указывается сумма акциза, исчисленного по импорту алкогольной продукции из Республики Армении.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Республики Армении. На каждый вид алкогольной продукции составляется отдельный лист формы 320.04;</w:t>
      </w:r>
    </w:p>
    <w:bookmarkEnd w:id="2431"/>
    <w:bookmarkStart w:name="z2802" w:id="2432"/>
    <w:p>
      <w:pPr>
        <w:spacing w:after="0"/>
        <w:ind w:left="0"/>
        <w:jc w:val="both"/>
      </w:pPr>
      <w:r>
        <w:rPr>
          <w:rFonts w:ascii="Times New Roman"/>
          <w:b w:val="false"/>
          <w:i w:val="false"/>
          <w:color w:val="000000"/>
          <w:sz w:val="28"/>
        </w:rPr>
        <w:t>
      15) в строке 320.00.010 IV указывается сумма акциза, исчисленного по импорту алкогольной продукции из Кыргызской Республики. Данная строка определяется как итоговая сумма строк 320.04.006 формы 320.04, составленная по всем видам алкогольной продукции, при указании в строке 3 "Код государства-члена Евразийского экономического союза, с территории которого осуществлен импорт товаров" кода Кыргызской Республики. На каждый вид алкогольной продукции составляется отдельный лист формы 320.04;</w:t>
      </w:r>
    </w:p>
    <w:bookmarkEnd w:id="2432"/>
    <w:bookmarkStart w:name="z2803" w:id="2433"/>
    <w:p>
      <w:pPr>
        <w:spacing w:after="0"/>
        <w:ind w:left="0"/>
        <w:jc w:val="both"/>
      </w:pPr>
      <w:r>
        <w:rPr>
          <w:rFonts w:ascii="Times New Roman"/>
          <w:b w:val="false"/>
          <w:i w:val="false"/>
          <w:color w:val="000000"/>
          <w:sz w:val="28"/>
        </w:rPr>
        <w:t>
      16) в строке 320.00.011 указывается сумма акциза, исчисленного по импорту табачных изделий. Строка включает в себя сумму строк 320.00.011 I, 320.00.011 II, 320.00.011 III, 320.00.011 IV;</w:t>
      </w:r>
    </w:p>
    <w:bookmarkEnd w:id="2433"/>
    <w:bookmarkStart w:name="z2804" w:id="2434"/>
    <w:p>
      <w:pPr>
        <w:spacing w:after="0"/>
        <w:ind w:left="0"/>
        <w:jc w:val="both"/>
      </w:pPr>
      <w:r>
        <w:rPr>
          <w:rFonts w:ascii="Times New Roman"/>
          <w:b w:val="false"/>
          <w:i w:val="false"/>
          <w:color w:val="000000"/>
          <w:sz w:val="28"/>
        </w:rPr>
        <w:t>
      17) в строке 320.00.011 I указывается сумма акциза, исчисленного по импорту табачных изделий из Российской Федерации.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На каждый вид табачных изделий составляется отдельный лист формы 320.05;</w:t>
      </w:r>
    </w:p>
    <w:bookmarkEnd w:id="2434"/>
    <w:bookmarkStart w:name="z2805" w:id="2435"/>
    <w:p>
      <w:pPr>
        <w:spacing w:after="0"/>
        <w:ind w:left="0"/>
        <w:jc w:val="both"/>
      </w:pPr>
      <w:r>
        <w:rPr>
          <w:rFonts w:ascii="Times New Roman"/>
          <w:b w:val="false"/>
          <w:i w:val="false"/>
          <w:color w:val="000000"/>
          <w:sz w:val="28"/>
        </w:rPr>
        <w:t>
      18) в строке 320.00.011 II указывается сумма акциза, исчисленного по импорту табачных изделий из Республики Беларусь.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Республики Беларусь. На каждый вид табачных изделий составляется отдельный лист формы 320.05;</w:t>
      </w:r>
    </w:p>
    <w:bookmarkEnd w:id="2435"/>
    <w:bookmarkStart w:name="z2806" w:id="2436"/>
    <w:p>
      <w:pPr>
        <w:spacing w:after="0"/>
        <w:ind w:left="0"/>
        <w:jc w:val="both"/>
      </w:pPr>
      <w:r>
        <w:rPr>
          <w:rFonts w:ascii="Times New Roman"/>
          <w:b w:val="false"/>
          <w:i w:val="false"/>
          <w:color w:val="000000"/>
          <w:sz w:val="28"/>
        </w:rPr>
        <w:t>
      19) в строке 320.00.011 III указывается сумма акциза, исчисленного по импорту табачных изделий из Республики Армения.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Республики Армения. На каждый вид табачных изделий составляется отдельный лист формы 320.05;</w:t>
      </w:r>
    </w:p>
    <w:bookmarkEnd w:id="2436"/>
    <w:bookmarkStart w:name="z2807" w:id="2437"/>
    <w:p>
      <w:pPr>
        <w:spacing w:after="0"/>
        <w:ind w:left="0"/>
        <w:jc w:val="both"/>
      </w:pPr>
      <w:r>
        <w:rPr>
          <w:rFonts w:ascii="Times New Roman"/>
          <w:b w:val="false"/>
          <w:i w:val="false"/>
          <w:color w:val="000000"/>
          <w:sz w:val="28"/>
        </w:rPr>
        <w:t>
      20) в строке 320.00.011 IV указывается сумма акциза, исчисленного по импорту табачных изделий из Кыргызской Республики. Данная строка определяется как итоговая сумма строк 320.05.007 формы 320.05, составленная по всем видам табачных изделий, при указании в строке 3 "Код государства-члена Евразийского экономического союза, с территории которого осуществлен импорт товаров" кода Кыргызской Республики. На каждый вид табачных изделий составляется отдельный лист формы 320.05;</w:t>
      </w:r>
    </w:p>
    <w:bookmarkEnd w:id="2437"/>
    <w:bookmarkStart w:name="z2808" w:id="2438"/>
    <w:p>
      <w:pPr>
        <w:spacing w:after="0"/>
        <w:ind w:left="0"/>
        <w:jc w:val="both"/>
      </w:pPr>
      <w:r>
        <w:rPr>
          <w:rFonts w:ascii="Times New Roman"/>
          <w:b w:val="false"/>
          <w:i w:val="false"/>
          <w:color w:val="000000"/>
          <w:sz w:val="28"/>
        </w:rPr>
        <w:t>
      21) в строке 320.00.012 указывается сумма акциза, исчисленного по импорту сырой нефти, газовому конденсату;</w:t>
      </w:r>
    </w:p>
    <w:bookmarkEnd w:id="2438"/>
    <w:bookmarkStart w:name="z2809" w:id="2439"/>
    <w:p>
      <w:pPr>
        <w:spacing w:after="0"/>
        <w:ind w:left="0"/>
        <w:jc w:val="both"/>
      </w:pPr>
      <w:r>
        <w:rPr>
          <w:rFonts w:ascii="Times New Roman"/>
          <w:b w:val="false"/>
          <w:i w:val="false"/>
          <w:color w:val="000000"/>
          <w:sz w:val="28"/>
        </w:rPr>
        <w:t>
      22) в строке 320.00.012 I указывается сумма акциза, исчисленного по импорту сырой нефти, газовому конденсату из Российской Федерации;</w:t>
      </w:r>
    </w:p>
    <w:bookmarkEnd w:id="2439"/>
    <w:bookmarkStart w:name="z2810" w:id="2440"/>
    <w:p>
      <w:pPr>
        <w:spacing w:after="0"/>
        <w:ind w:left="0"/>
        <w:jc w:val="both"/>
      </w:pPr>
      <w:r>
        <w:rPr>
          <w:rFonts w:ascii="Times New Roman"/>
          <w:b w:val="false"/>
          <w:i w:val="false"/>
          <w:color w:val="000000"/>
          <w:sz w:val="28"/>
        </w:rPr>
        <w:t>
      23) в строке 320.00.012 II указывается сумма акциза, исчисленного по импорту сырой нефти, газовому конденсату из Республики Беларусь;</w:t>
      </w:r>
    </w:p>
    <w:bookmarkEnd w:id="2440"/>
    <w:bookmarkStart w:name="z2811" w:id="2441"/>
    <w:p>
      <w:pPr>
        <w:spacing w:after="0"/>
        <w:ind w:left="0"/>
        <w:jc w:val="both"/>
      </w:pPr>
      <w:r>
        <w:rPr>
          <w:rFonts w:ascii="Times New Roman"/>
          <w:b w:val="false"/>
          <w:i w:val="false"/>
          <w:color w:val="000000"/>
          <w:sz w:val="28"/>
        </w:rPr>
        <w:t>
      24) в строке 320.00.012 III указывается сумма акциза, исчисленного по импорту сырой нефти, газовому конденсату из Республики Армения;</w:t>
      </w:r>
    </w:p>
    <w:bookmarkEnd w:id="2441"/>
    <w:bookmarkStart w:name="z2812" w:id="2442"/>
    <w:p>
      <w:pPr>
        <w:spacing w:after="0"/>
        <w:ind w:left="0"/>
        <w:jc w:val="both"/>
      </w:pPr>
      <w:r>
        <w:rPr>
          <w:rFonts w:ascii="Times New Roman"/>
          <w:b w:val="false"/>
          <w:i w:val="false"/>
          <w:color w:val="000000"/>
          <w:sz w:val="28"/>
        </w:rPr>
        <w:t>
      25) в строке 320.00.012 IV указывается сумма акциза, исчисленного по импорту сырой нефти, газовому конденсату из Кыргызской Республики;</w:t>
      </w:r>
    </w:p>
    <w:bookmarkEnd w:id="2442"/>
    <w:bookmarkStart w:name="z2813" w:id="2443"/>
    <w:p>
      <w:pPr>
        <w:spacing w:after="0"/>
        <w:ind w:left="0"/>
        <w:jc w:val="both"/>
      </w:pPr>
      <w:r>
        <w:rPr>
          <w:rFonts w:ascii="Times New Roman"/>
          <w:b w:val="false"/>
          <w:i w:val="false"/>
          <w:color w:val="000000"/>
          <w:sz w:val="28"/>
        </w:rPr>
        <w:t>
      26) в строке 320.00.013 указывается сумма акциза, исчисленного по импорту бензина (за исключением авиационного);</w:t>
      </w:r>
    </w:p>
    <w:bookmarkEnd w:id="2443"/>
    <w:bookmarkStart w:name="z2814" w:id="2444"/>
    <w:p>
      <w:pPr>
        <w:spacing w:after="0"/>
        <w:ind w:left="0"/>
        <w:jc w:val="both"/>
      </w:pPr>
      <w:r>
        <w:rPr>
          <w:rFonts w:ascii="Times New Roman"/>
          <w:b w:val="false"/>
          <w:i w:val="false"/>
          <w:color w:val="000000"/>
          <w:sz w:val="28"/>
        </w:rPr>
        <w:t>
      27) в строке 320.00.013 I указывается сумма акциза, исчисленного по импорту бензина (за исключением авиационного) из Российской Федерации;</w:t>
      </w:r>
    </w:p>
    <w:bookmarkEnd w:id="2444"/>
    <w:bookmarkStart w:name="z2815" w:id="2445"/>
    <w:p>
      <w:pPr>
        <w:spacing w:after="0"/>
        <w:ind w:left="0"/>
        <w:jc w:val="both"/>
      </w:pPr>
      <w:r>
        <w:rPr>
          <w:rFonts w:ascii="Times New Roman"/>
          <w:b w:val="false"/>
          <w:i w:val="false"/>
          <w:color w:val="000000"/>
          <w:sz w:val="28"/>
        </w:rPr>
        <w:t>
      28) в строке 320.00.013 II указывается сумма акциза, исчисленного по импорту бензина (за исключением авиационного) из Республики Беларусь;</w:t>
      </w:r>
    </w:p>
    <w:bookmarkEnd w:id="2445"/>
    <w:bookmarkStart w:name="z2816" w:id="2446"/>
    <w:p>
      <w:pPr>
        <w:spacing w:after="0"/>
        <w:ind w:left="0"/>
        <w:jc w:val="both"/>
      </w:pPr>
      <w:r>
        <w:rPr>
          <w:rFonts w:ascii="Times New Roman"/>
          <w:b w:val="false"/>
          <w:i w:val="false"/>
          <w:color w:val="000000"/>
          <w:sz w:val="28"/>
        </w:rPr>
        <w:t>
      29) в строке 320.00.013 III указывается сумма акциза, исчисленного по импорту бензина (за исключением авиационного) из Республики Армения;</w:t>
      </w:r>
    </w:p>
    <w:bookmarkEnd w:id="2446"/>
    <w:bookmarkStart w:name="z2817" w:id="2447"/>
    <w:p>
      <w:pPr>
        <w:spacing w:after="0"/>
        <w:ind w:left="0"/>
        <w:jc w:val="both"/>
      </w:pPr>
      <w:r>
        <w:rPr>
          <w:rFonts w:ascii="Times New Roman"/>
          <w:b w:val="false"/>
          <w:i w:val="false"/>
          <w:color w:val="000000"/>
          <w:sz w:val="28"/>
        </w:rPr>
        <w:t>
      30) в строке 320.00.013 IV указывается сумма акциза, исчисленного по импорту бензина (за исключением авиационного) из Кыргызской Республики;</w:t>
      </w:r>
    </w:p>
    <w:bookmarkEnd w:id="2447"/>
    <w:bookmarkStart w:name="z2818" w:id="2448"/>
    <w:p>
      <w:pPr>
        <w:spacing w:after="0"/>
        <w:ind w:left="0"/>
        <w:jc w:val="both"/>
      </w:pPr>
      <w:r>
        <w:rPr>
          <w:rFonts w:ascii="Times New Roman"/>
          <w:b w:val="false"/>
          <w:i w:val="false"/>
          <w:color w:val="000000"/>
          <w:sz w:val="28"/>
        </w:rPr>
        <w:t>
      31) в строке 320.00.014 указывается сумма акциза, исчисленного по импорту дизельного топлива;</w:t>
      </w:r>
    </w:p>
    <w:bookmarkEnd w:id="2448"/>
    <w:bookmarkStart w:name="z2819" w:id="2449"/>
    <w:p>
      <w:pPr>
        <w:spacing w:after="0"/>
        <w:ind w:left="0"/>
        <w:jc w:val="both"/>
      </w:pPr>
      <w:r>
        <w:rPr>
          <w:rFonts w:ascii="Times New Roman"/>
          <w:b w:val="false"/>
          <w:i w:val="false"/>
          <w:color w:val="000000"/>
          <w:sz w:val="28"/>
        </w:rPr>
        <w:t>
      32) в строке 320.00.014 I указывается сумма акциза, исчисленного по импорту дизельного топлива из Российской Федерации;</w:t>
      </w:r>
    </w:p>
    <w:bookmarkEnd w:id="2449"/>
    <w:bookmarkStart w:name="z2820" w:id="2450"/>
    <w:p>
      <w:pPr>
        <w:spacing w:after="0"/>
        <w:ind w:left="0"/>
        <w:jc w:val="both"/>
      </w:pPr>
      <w:r>
        <w:rPr>
          <w:rFonts w:ascii="Times New Roman"/>
          <w:b w:val="false"/>
          <w:i w:val="false"/>
          <w:color w:val="000000"/>
          <w:sz w:val="28"/>
        </w:rPr>
        <w:t>
      33) в строке 320.00.014 II указывается сумма акциза, исчисленного по импорту дизельного топлива из Республики Беларусь;</w:t>
      </w:r>
    </w:p>
    <w:bookmarkEnd w:id="2450"/>
    <w:bookmarkStart w:name="z2821" w:id="2451"/>
    <w:p>
      <w:pPr>
        <w:spacing w:after="0"/>
        <w:ind w:left="0"/>
        <w:jc w:val="both"/>
      </w:pPr>
      <w:r>
        <w:rPr>
          <w:rFonts w:ascii="Times New Roman"/>
          <w:b w:val="false"/>
          <w:i w:val="false"/>
          <w:color w:val="000000"/>
          <w:sz w:val="28"/>
        </w:rPr>
        <w:t>
      34) в строке 320.00.014 III указывается сумма акциза, исчисленного по импорту дизельного топлива из Республики Армения;</w:t>
      </w:r>
    </w:p>
    <w:bookmarkEnd w:id="2451"/>
    <w:bookmarkStart w:name="z2822" w:id="2452"/>
    <w:p>
      <w:pPr>
        <w:spacing w:after="0"/>
        <w:ind w:left="0"/>
        <w:jc w:val="both"/>
      </w:pPr>
      <w:r>
        <w:rPr>
          <w:rFonts w:ascii="Times New Roman"/>
          <w:b w:val="false"/>
          <w:i w:val="false"/>
          <w:color w:val="000000"/>
          <w:sz w:val="28"/>
        </w:rPr>
        <w:t>
      35) в строке 320.00.014 IV указывается сумма акциза, исчисленного по импорту дизельного топлива из Кыргызской Республики;</w:t>
      </w:r>
    </w:p>
    <w:bookmarkEnd w:id="2452"/>
    <w:bookmarkStart w:name="z2823" w:id="2453"/>
    <w:p>
      <w:pPr>
        <w:spacing w:after="0"/>
        <w:ind w:left="0"/>
        <w:jc w:val="both"/>
      </w:pPr>
      <w:r>
        <w:rPr>
          <w:rFonts w:ascii="Times New Roman"/>
          <w:b w:val="false"/>
          <w:i w:val="false"/>
          <w:color w:val="000000"/>
          <w:sz w:val="28"/>
        </w:rPr>
        <w:t>
      36) в строке 320.00.015 указывается сумма акциза, исчисленного по импорту легковых автомобилей и прочих моторных транспортных средств;</w:t>
      </w:r>
    </w:p>
    <w:bookmarkEnd w:id="2453"/>
    <w:bookmarkStart w:name="z2824" w:id="2454"/>
    <w:p>
      <w:pPr>
        <w:spacing w:after="0"/>
        <w:ind w:left="0"/>
        <w:jc w:val="both"/>
      </w:pPr>
      <w:r>
        <w:rPr>
          <w:rFonts w:ascii="Times New Roman"/>
          <w:b w:val="false"/>
          <w:i w:val="false"/>
          <w:color w:val="000000"/>
          <w:sz w:val="28"/>
        </w:rPr>
        <w:t>
      37) в строке 320.00.015 I указывается сумма акциза, исчисленного по импорту легковых автомобилей и прочих моторных транспортных средств из Российской Федерации;</w:t>
      </w:r>
    </w:p>
    <w:bookmarkEnd w:id="2454"/>
    <w:bookmarkStart w:name="z2825" w:id="2455"/>
    <w:p>
      <w:pPr>
        <w:spacing w:after="0"/>
        <w:ind w:left="0"/>
        <w:jc w:val="both"/>
      </w:pPr>
      <w:r>
        <w:rPr>
          <w:rFonts w:ascii="Times New Roman"/>
          <w:b w:val="false"/>
          <w:i w:val="false"/>
          <w:color w:val="000000"/>
          <w:sz w:val="28"/>
        </w:rPr>
        <w:t>
      38) в строке 320.00.015 II указывается сумма акциза, исчисленного по импорту легковых автомобилей и прочих моторных транспортных средств из Республики Беларусь;</w:t>
      </w:r>
    </w:p>
    <w:bookmarkEnd w:id="2455"/>
    <w:bookmarkStart w:name="z2826" w:id="2456"/>
    <w:p>
      <w:pPr>
        <w:spacing w:after="0"/>
        <w:ind w:left="0"/>
        <w:jc w:val="both"/>
      </w:pPr>
      <w:r>
        <w:rPr>
          <w:rFonts w:ascii="Times New Roman"/>
          <w:b w:val="false"/>
          <w:i w:val="false"/>
          <w:color w:val="000000"/>
          <w:sz w:val="28"/>
        </w:rPr>
        <w:t>
      39) в строке 320.00.015 III указывается сумма акциза, исчисленного по импорту легковых автомобилей и прочих моторных транспортных средств из Республики Армения;</w:t>
      </w:r>
    </w:p>
    <w:bookmarkEnd w:id="2456"/>
    <w:bookmarkStart w:name="z2827" w:id="2457"/>
    <w:p>
      <w:pPr>
        <w:spacing w:after="0"/>
        <w:ind w:left="0"/>
        <w:jc w:val="both"/>
      </w:pPr>
      <w:r>
        <w:rPr>
          <w:rFonts w:ascii="Times New Roman"/>
          <w:b w:val="false"/>
          <w:i w:val="false"/>
          <w:color w:val="000000"/>
          <w:sz w:val="28"/>
        </w:rPr>
        <w:t>
      40) в строке 320.00.015 IV указывается сумма акциза, исчисленного по импорту легковых автомобилей и прочих моторных транспортных средств из Кыргызской Республики.</w:t>
      </w:r>
    </w:p>
    <w:bookmarkEnd w:id="2457"/>
    <w:bookmarkStart w:name="z2828" w:id="2458"/>
    <w:p>
      <w:pPr>
        <w:spacing w:after="0"/>
        <w:ind w:left="0"/>
        <w:jc w:val="both"/>
      </w:pPr>
      <w:r>
        <w:rPr>
          <w:rFonts w:ascii="Times New Roman"/>
          <w:b w:val="false"/>
          <w:i w:val="false"/>
          <w:color w:val="000000"/>
          <w:sz w:val="28"/>
        </w:rPr>
        <w:t>
      18. В разделе "Импорт подакцизных товаров, освобожденных от обложения акцизом" в строке 320.00.016 указывается стоимость импортируемых подакцизных товаров, освобожденных от обложения акцизом. В данную строку переносится общая стоимость подакцизного товара, формируемого из строки 320.06.002 В по всем листам формы 320.06.</w:t>
      </w:r>
    </w:p>
    <w:bookmarkEnd w:id="2458"/>
    <w:bookmarkStart w:name="z2829" w:id="2459"/>
    <w:p>
      <w:pPr>
        <w:spacing w:after="0"/>
        <w:ind w:left="0"/>
        <w:jc w:val="both"/>
      </w:pPr>
      <w:r>
        <w:rPr>
          <w:rFonts w:ascii="Times New Roman"/>
          <w:b w:val="false"/>
          <w:i w:val="false"/>
          <w:color w:val="000000"/>
          <w:sz w:val="28"/>
        </w:rPr>
        <w:t>
      19. В разделе "Сумма НДС и акцизов по импорту, начисленных по результатам налоговой проверки":</w:t>
      </w:r>
    </w:p>
    <w:bookmarkEnd w:id="2459"/>
    <w:bookmarkStart w:name="z2830" w:id="2460"/>
    <w:p>
      <w:pPr>
        <w:spacing w:after="0"/>
        <w:ind w:left="0"/>
        <w:jc w:val="both"/>
      </w:pPr>
      <w:r>
        <w:rPr>
          <w:rFonts w:ascii="Times New Roman"/>
          <w:b w:val="false"/>
          <w:i w:val="false"/>
          <w:color w:val="000000"/>
          <w:sz w:val="28"/>
        </w:rPr>
        <w:t>
      1) в строке 320.00.017 указывается сумма налога на добавленную стоимость по импортированным товарам, начисленная по результатам налоговой проверки. Строка подлежит заполнению только в дополнительной Декларации. Строка включает в себя сумму строк 320.00.017 I, 320.00.017 II, 320.00.017 III, 320.00.017 IV;</w:t>
      </w:r>
    </w:p>
    <w:bookmarkEnd w:id="2460"/>
    <w:bookmarkStart w:name="z2831" w:id="2461"/>
    <w:p>
      <w:pPr>
        <w:spacing w:after="0"/>
        <w:ind w:left="0"/>
        <w:jc w:val="both"/>
      </w:pPr>
      <w:r>
        <w:rPr>
          <w:rFonts w:ascii="Times New Roman"/>
          <w:b w:val="false"/>
          <w:i w:val="false"/>
          <w:color w:val="000000"/>
          <w:sz w:val="28"/>
        </w:rPr>
        <w:t>
      2) в строке 320.00.017 I указывается сумма налога на добавленную стоимость, начисленная по результатам налоговой проверки по товарам, импортированным из Российской Федерации;</w:t>
      </w:r>
    </w:p>
    <w:bookmarkEnd w:id="2461"/>
    <w:bookmarkStart w:name="z2832" w:id="2462"/>
    <w:p>
      <w:pPr>
        <w:spacing w:after="0"/>
        <w:ind w:left="0"/>
        <w:jc w:val="both"/>
      </w:pPr>
      <w:r>
        <w:rPr>
          <w:rFonts w:ascii="Times New Roman"/>
          <w:b w:val="false"/>
          <w:i w:val="false"/>
          <w:color w:val="000000"/>
          <w:sz w:val="28"/>
        </w:rPr>
        <w:t xml:space="preserve">
      3) в строке 320.00.017 II указывается сумма налога на добавленную стоимость, начисленная по результатам налоговой проверки по товарам, импортированным из Республики Беларусь; </w:t>
      </w:r>
    </w:p>
    <w:bookmarkEnd w:id="2462"/>
    <w:bookmarkStart w:name="z2833" w:id="2463"/>
    <w:p>
      <w:pPr>
        <w:spacing w:after="0"/>
        <w:ind w:left="0"/>
        <w:jc w:val="both"/>
      </w:pPr>
      <w:r>
        <w:rPr>
          <w:rFonts w:ascii="Times New Roman"/>
          <w:b w:val="false"/>
          <w:i w:val="false"/>
          <w:color w:val="000000"/>
          <w:sz w:val="28"/>
        </w:rPr>
        <w:t>
      4) в строке 320.00.017 III указывается сумма налога на добавленную стоимость, начисленная по результатам налоговой проверки по товарам, импортированным из Республики Армения;</w:t>
      </w:r>
    </w:p>
    <w:bookmarkEnd w:id="2463"/>
    <w:bookmarkStart w:name="z2834" w:id="2464"/>
    <w:p>
      <w:pPr>
        <w:spacing w:after="0"/>
        <w:ind w:left="0"/>
        <w:jc w:val="both"/>
      </w:pPr>
      <w:r>
        <w:rPr>
          <w:rFonts w:ascii="Times New Roman"/>
          <w:b w:val="false"/>
          <w:i w:val="false"/>
          <w:color w:val="000000"/>
          <w:sz w:val="28"/>
        </w:rPr>
        <w:t>
      5) в строке 320.00.017 IV указывается сумма налога на добавленную стоимость, начисленная по результатам налоговой проверки по товарам, импортированным из Кыргызской Республики.</w:t>
      </w:r>
    </w:p>
    <w:bookmarkEnd w:id="2464"/>
    <w:bookmarkStart w:name="z2835" w:id="2465"/>
    <w:p>
      <w:pPr>
        <w:spacing w:after="0"/>
        <w:ind w:left="0"/>
        <w:jc w:val="both"/>
      </w:pPr>
      <w:r>
        <w:rPr>
          <w:rFonts w:ascii="Times New Roman"/>
          <w:b w:val="false"/>
          <w:i w:val="false"/>
          <w:color w:val="000000"/>
          <w:sz w:val="28"/>
        </w:rPr>
        <w:t>
      При заполнении строк 320.00.017, 320.00.017 I, 320.00.017 II, 320.00.017 III, 320.00.017 IV в дополнительной декларации такая же сумма подлежит обязательному отражению в строках 320.00.001 В, 320.00.001 В I, 320.00.001 В II, 320.00.001 В III, 320.00.001 В IV, соответственно;</w:t>
      </w:r>
    </w:p>
    <w:bookmarkEnd w:id="2465"/>
    <w:bookmarkStart w:name="z2836" w:id="2466"/>
    <w:p>
      <w:pPr>
        <w:spacing w:after="0"/>
        <w:ind w:left="0"/>
        <w:jc w:val="both"/>
      </w:pPr>
      <w:r>
        <w:rPr>
          <w:rFonts w:ascii="Times New Roman"/>
          <w:b w:val="false"/>
          <w:i w:val="false"/>
          <w:color w:val="000000"/>
          <w:sz w:val="28"/>
        </w:rPr>
        <w:t>
      6) в строке 320.00.018 указывается сумма акцизов по импортированным товарам, начисленных по результатам налоговой проверки. Строка подлежит заполнению только в дополнительной декларации. Строка включает в себя сумму из строк 320.00.018 I, 320.00.018 II, 320.00.018 III и 320.00.018 IV;</w:t>
      </w:r>
    </w:p>
    <w:bookmarkEnd w:id="2466"/>
    <w:bookmarkStart w:name="z2837" w:id="2467"/>
    <w:p>
      <w:pPr>
        <w:spacing w:after="0"/>
        <w:ind w:left="0"/>
        <w:jc w:val="both"/>
      </w:pPr>
      <w:r>
        <w:rPr>
          <w:rFonts w:ascii="Times New Roman"/>
          <w:b w:val="false"/>
          <w:i w:val="false"/>
          <w:color w:val="000000"/>
          <w:sz w:val="28"/>
        </w:rPr>
        <w:t>
      7) в строке 320.00.018 I указывается сумма акцизов, начисленных по результатам налоговой проверки по товарам, импортированным из Российской Федерации;</w:t>
      </w:r>
    </w:p>
    <w:bookmarkEnd w:id="2467"/>
    <w:bookmarkStart w:name="z2838" w:id="2468"/>
    <w:p>
      <w:pPr>
        <w:spacing w:after="0"/>
        <w:ind w:left="0"/>
        <w:jc w:val="both"/>
      </w:pPr>
      <w:r>
        <w:rPr>
          <w:rFonts w:ascii="Times New Roman"/>
          <w:b w:val="false"/>
          <w:i w:val="false"/>
          <w:color w:val="000000"/>
          <w:sz w:val="28"/>
        </w:rPr>
        <w:t>
      8) в строке 320.00.018 II указывается сумма акцизов, начисленных по результатам налоговой проверки по товарам, импортированным из Республики Беларусь;</w:t>
      </w:r>
    </w:p>
    <w:bookmarkEnd w:id="2468"/>
    <w:bookmarkStart w:name="z2839" w:id="2469"/>
    <w:p>
      <w:pPr>
        <w:spacing w:after="0"/>
        <w:ind w:left="0"/>
        <w:jc w:val="both"/>
      </w:pPr>
      <w:r>
        <w:rPr>
          <w:rFonts w:ascii="Times New Roman"/>
          <w:b w:val="false"/>
          <w:i w:val="false"/>
          <w:color w:val="000000"/>
          <w:sz w:val="28"/>
        </w:rPr>
        <w:t>
      9) в строке 320.00.018 III указывается сумма акцизов, начисленных по результатам налоговой проверки по товарам, импортированным из Республики Армения;</w:t>
      </w:r>
    </w:p>
    <w:bookmarkEnd w:id="2469"/>
    <w:bookmarkStart w:name="z2840" w:id="2470"/>
    <w:p>
      <w:pPr>
        <w:spacing w:after="0"/>
        <w:ind w:left="0"/>
        <w:jc w:val="both"/>
      </w:pPr>
      <w:r>
        <w:rPr>
          <w:rFonts w:ascii="Times New Roman"/>
          <w:b w:val="false"/>
          <w:i w:val="false"/>
          <w:color w:val="000000"/>
          <w:sz w:val="28"/>
        </w:rPr>
        <w:t>
      10) в строке 320.00.018 IV указывается сумма акцизов, начисленных по результатам налоговой проверки по товарам, импортированным из Кыргызской Республики.</w:t>
      </w:r>
    </w:p>
    <w:bookmarkEnd w:id="2470"/>
    <w:bookmarkStart w:name="z2841" w:id="2471"/>
    <w:p>
      <w:pPr>
        <w:spacing w:after="0"/>
        <w:ind w:left="0"/>
        <w:jc w:val="both"/>
      </w:pPr>
      <w:r>
        <w:rPr>
          <w:rFonts w:ascii="Times New Roman"/>
          <w:b w:val="false"/>
          <w:i w:val="false"/>
          <w:color w:val="000000"/>
          <w:sz w:val="28"/>
        </w:rPr>
        <w:t>
      20. В разделе "Импорт, не облагаемый налогом на добавленную стоимость":</w:t>
      </w:r>
    </w:p>
    <w:bookmarkEnd w:id="2471"/>
    <w:bookmarkStart w:name="z2842" w:id="2472"/>
    <w:p>
      <w:pPr>
        <w:spacing w:after="0"/>
        <w:ind w:left="0"/>
        <w:jc w:val="both"/>
      </w:pPr>
      <w:r>
        <w:rPr>
          <w:rFonts w:ascii="Times New Roman"/>
          <w:b w:val="false"/>
          <w:i w:val="false"/>
          <w:color w:val="000000"/>
          <w:sz w:val="28"/>
        </w:rPr>
        <w:t xml:space="preserve">
      1) в строке 320.00.019 указывается стоимость товаров, не подлежащих обложению налогом на добавленную стоимость при импорте в случае утраты товаров, понесенных налогоплательщиком в пределах норм естественной убыли, установленных в соответствии с законодательством Республики Казахстан, а также при порче товаров, возникшей в результате чрезвычайных ситуаций природного и техногенного характера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276-23 Налогового кодекса. Строка включает в себя сумму строк 320.00.019 I, 320.00.019 II, 320.00.019 III, 320.00.019 IV;</w:t>
      </w:r>
    </w:p>
    <w:bookmarkEnd w:id="2472"/>
    <w:bookmarkStart w:name="z2843" w:id="2473"/>
    <w:p>
      <w:pPr>
        <w:spacing w:after="0"/>
        <w:ind w:left="0"/>
        <w:jc w:val="both"/>
      </w:pPr>
      <w:r>
        <w:rPr>
          <w:rFonts w:ascii="Times New Roman"/>
          <w:b w:val="false"/>
          <w:i w:val="false"/>
          <w:color w:val="000000"/>
          <w:sz w:val="28"/>
        </w:rPr>
        <w:t>
      2) в строке 320.00.019 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Российской Федерации;</w:t>
      </w:r>
    </w:p>
    <w:bookmarkEnd w:id="2473"/>
    <w:bookmarkStart w:name="z2844" w:id="2474"/>
    <w:p>
      <w:pPr>
        <w:spacing w:after="0"/>
        <w:ind w:left="0"/>
        <w:jc w:val="both"/>
      </w:pPr>
      <w:r>
        <w:rPr>
          <w:rFonts w:ascii="Times New Roman"/>
          <w:b w:val="false"/>
          <w:i w:val="false"/>
          <w:color w:val="000000"/>
          <w:sz w:val="28"/>
        </w:rPr>
        <w:t>
      3) в строке 320.00.019 II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Республики Беларусь;</w:t>
      </w:r>
    </w:p>
    <w:bookmarkEnd w:id="2474"/>
    <w:bookmarkStart w:name="z2845" w:id="2475"/>
    <w:p>
      <w:pPr>
        <w:spacing w:after="0"/>
        <w:ind w:left="0"/>
        <w:jc w:val="both"/>
      </w:pPr>
      <w:r>
        <w:rPr>
          <w:rFonts w:ascii="Times New Roman"/>
          <w:b w:val="false"/>
          <w:i w:val="false"/>
          <w:color w:val="000000"/>
          <w:sz w:val="28"/>
        </w:rPr>
        <w:t>
      4) в строке 320.00.019 III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Республики Армения;</w:t>
      </w:r>
    </w:p>
    <w:bookmarkEnd w:id="2475"/>
    <w:bookmarkStart w:name="z2846" w:id="2476"/>
    <w:p>
      <w:pPr>
        <w:spacing w:after="0"/>
        <w:ind w:left="0"/>
        <w:jc w:val="both"/>
      </w:pPr>
      <w:r>
        <w:rPr>
          <w:rFonts w:ascii="Times New Roman"/>
          <w:b w:val="false"/>
          <w:i w:val="false"/>
          <w:color w:val="000000"/>
          <w:sz w:val="28"/>
        </w:rPr>
        <w:t>
      5) в строке 320.00.019 IV указывается стоимость товаров, не подлежащих обложению налогом на добавленную стоимость в соответствии с пунктом 4 статьи 276-23 Налогового кодекса при импорте товаров из Кыргызской Республики.</w:t>
      </w:r>
    </w:p>
    <w:bookmarkEnd w:id="2476"/>
    <w:bookmarkStart w:name="z2847" w:id="2477"/>
    <w:p>
      <w:pPr>
        <w:spacing w:after="0"/>
        <w:ind w:left="0"/>
        <w:jc w:val="both"/>
      </w:pPr>
      <w:r>
        <w:rPr>
          <w:rFonts w:ascii="Times New Roman"/>
          <w:b w:val="false"/>
          <w:i w:val="false"/>
          <w:color w:val="000000"/>
          <w:sz w:val="28"/>
        </w:rPr>
        <w:t>
      21. В разделе "Ответственность налогоплательщика":</w:t>
      </w:r>
    </w:p>
    <w:bookmarkEnd w:id="2477"/>
    <w:bookmarkStart w:name="z2848" w:id="2478"/>
    <w:p>
      <w:pPr>
        <w:spacing w:after="0"/>
        <w:ind w:left="0"/>
        <w:jc w:val="both"/>
      </w:pPr>
      <w:r>
        <w:rPr>
          <w:rFonts w:ascii="Times New Roman"/>
          <w:b w:val="false"/>
          <w:i w:val="false"/>
          <w:color w:val="000000"/>
          <w:sz w:val="28"/>
        </w:rPr>
        <w:t>
      1) в поле "Ф.И.О. налогоплательщика" указываются фамилия, имя, отчество (при его наличии) руководителя в соответствии с учредительными документами. Если декларация представляется индивидуальным предпринимателем указывается его фамилия, имя, отчество (при его наличии), в соответствии со свидетельством о государственной регистрации индивидуального предпринимателя;</w:t>
      </w:r>
    </w:p>
    <w:bookmarkEnd w:id="2478"/>
    <w:bookmarkStart w:name="z2849" w:id="2479"/>
    <w:p>
      <w:pPr>
        <w:spacing w:after="0"/>
        <w:ind w:left="0"/>
        <w:jc w:val="both"/>
      </w:pPr>
      <w:r>
        <w:rPr>
          <w:rFonts w:ascii="Times New Roman"/>
          <w:b w:val="false"/>
          <w:i w:val="false"/>
          <w:color w:val="000000"/>
          <w:sz w:val="28"/>
        </w:rPr>
        <w:t>
      2) дата подачи декларации.</w:t>
      </w:r>
    </w:p>
    <w:bookmarkEnd w:id="2479"/>
    <w:bookmarkStart w:name="z2850" w:id="2480"/>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2480"/>
    <w:bookmarkStart w:name="z2851" w:id="2481"/>
    <w:p>
      <w:pPr>
        <w:spacing w:after="0"/>
        <w:ind w:left="0"/>
        <w:jc w:val="both"/>
      </w:pPr>
      <w:r>
        <w:rPr>
          <w:rFonts w:ascii="Times New Roman"/>
          <w:b w:val="false"/>
          <w:i w:val="false"/>
          <w:color w:val="000000"/>
          <w:sz w:val="28"/>
        </w:rPr>
        <w:t>
      3) код органа государственных доходов.</w:t>
      </w:r>
    </w:p>
    <w:bookmarkEnd w:id="2481"/>
    <w:bookmarkStart w:name="z2852" w:id="2482"/>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2482"/>
    <w:bookmarkStart w:name="z2853" w:id="2483"/>
    <w:p>
      <w:pPr>
        <w:spacing w:after="0"/>
        <w:ind w:left="0"/>
        <w:jc w:val="both"/>
      </w:pPr>
      <w:r>
        <w:rPr>
          <w:rFonts w:ascii="Times New Roman"/>
          <w:b w:val="false"/>
          <w:i w:val="false"/>
          <w:color w:val="000000"/>
          <w:sz w:val="28"/>
        </w:rPr>
        <w:t xml:space="preserve">
      4)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 </w:t>
      </w:r>
    </w:p>
    <w:bookmarkEnd w:id="2483"/>
    <w:bookmarkStart w:name="z2854" w:id="2484"/>
    <w:p>
      <w:pPr>
        <w:spacing w:after="0"/>
        <w:ind w:left="0"/>
        <w:jc w:val="both"/>
      </w:pPr>
      <w:r>
        <w:rPr>
          <w:rFonts w:ascii="Times New Roman"/>
          <w:b w:val="false"/>
          <w:i w:val="false"/>
          <w:color w:val="000000"/>
          <w:sz w:val="28"/>
        </w:rPr>
        <w:t>
      5) дата приема декларации.</w:t>
      </w:r>
    </w:p>
    <w:bookmarkEnd w:id="2484"/>
    <w:bookmarkStart w:name="z2855" w:id="2485"/>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485"/>
    <w:bookmarkStart w:name="z2856" w:id="2486"/>
    <w:p>
      <w:pPr>
        <w:spacing w:after="0"/>
        <w:ind w:left="0"/>
        <w:jc w:val="both"/>
      </w:pPr>
      <w:r>
        <w:rPr>
          <w:rFonts w:ascii="Times New Roman"/>
          <w:b w:val="false"/>
          <w:i w:val="false"/>
          <w:color w:val="000000"/>
          <w:sz w:val="28"/>
        </w:rPr>
        <w:t>
      6) входящий номер документа.</w:t>
      </w:r>
    </w:p>
    <w:bookmarkEnd w:id="2486"/>
    <w:bookmarkStart w:name="z2857" w:id="2487"/>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2487"/>
    <w:bookmarkStart w:name="z2858" w:id="2488"/>
    <w:p>
      <w:pPr>
        <w:spacing w:after="0"/>
        <w:ind w:left="0"/>
        <w:jc w:val="both"/>
      </w:pPr>
      <w:r>
        <w:rPr>
          <w:rFonts w:ascii="Times New Roman"/>
          <w:b w:val="false"/>
          <w:i w:val="false"/>
          <w:color w:val="000000"/>
          <w:sz w:val="28"/>
        </w:rPr>
        <w:t>
      7) дата почтового штемпеля.</w:t>
      </w:r>
    </w:p>
    <w:bookmarkEnd w:id="2488"/>
    <w:bookmarkStart w:name="z2859" w:id="248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489"/>
    <w:bookmarkStart w:name="z2860" w:id="2490"/>
    <w:p>
      <w:pPr>
        <w:spacing w:after="0"/>
        <w:ind w:left="0"/>
        <w:jc w:val="left"/>
      </w:pPr>
      <w:r>
        <w:rPr>
          <w:rFonts w:ascii="Times New Roman"/>
          <w:b/>
          <w:i w:val="false"/>
          <w:color w:val="000000"/>
        </w:rPr>
        <w:t xml:space="preserve"> Глава 3. Составление формы 320.01 –</w:t>
      </w:r>
      <w:r>
        <w:br/>
      </w:r>
      <w:r>
        <w:rPr>
          <w:rFonts w:ascii="Times New Roman"/>
          <w:b/>
          <w:i w:val="false"/>
          <w:color w:val="000000"/>
        </w:rPr>
        <w:t>Импорт, освобожденный от налога на добавленную стоимость</w:t>
      </w:r>
    </w:p>
    <w:bookmarkEnd w:id="2490"/>
    <w:bookmarkStart w:name="z2862" w:id="2491"/>
    <w:p>
      <w:pPr>
        <w:spacing w:after="0"/>
        <w:ind w:left="0"/>
        <w:jc w:val="both"/>
      </w:pPr>
      <w:r>
        <w:rPr>
          <w:rFonts w:ascii="Times New Roman"/>
          <w:b w:val="false"/>
          <w:i w:val="false"/>
          <w:color w:val="000000"/>
          <w:sz w:val="28"/>
        </w:rPr>
        <w:t>
      22. Данная форма предназначена для детального отражения импорта товаров с территории государств-членов Евразийского экономического союза, освобожденного от налога на добавленную стоимость.</w:t>
      </w:r>
    </w:p>
    <w:bookmarkEnd w:id="2491"/>
    <w:bookmarkStart w:name="z2863" w:id="2492"/>
    <w:p>
      <w:pPr>
        <w:spacing w:after="0"/>
        <w:ind w:left="0"/>
        <w:jc w:val="both"/>
      </w:pPr>
      <w:r>
        <w:rPr>
          <w:rFonts w:ascii="Times New Roman"/>
          <w:b w:val="false"/>
          <w:i w:val="false"/>
          <w:color w:val="000000"/>
          <w:sz w:val="28"/>
        </w:rPr>
        <w:t>
      Приложение 320.01 подлежит заполнению, если в разделе "Общая информация о налогоплательщике" формы 320.00 в строке 15 "Представленные приложения" отмечена ячейка "01".</w:t>
      </w:r>
    </w:p>
    <w:bookmarkEnd w:id="2492"/>
    <w:bookmarkStart w:name="z2864" w:id="2493"/>
    <w:p>
      <w:pPr>
        <w:spacing w:after="0"/>
        <w:ind w:left="0"/>
        <w:jc w:val="both"/>
      </w:pPr>
      <w:r>
        <w:rPr>
          <w:rFonts w:ascii="Times New Roman"/>
          <w:b w:val="false"/>
          <w:i w:val="false"/>
          <w:color w:val="000000"/>
          <w:sz w:val="28"/>
        </w:rPr>
        <w:t xml:space="preserve">
      Приложение 320.01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2493"/>
    <w:bookmarkStart w:name="z2865" w:id="2494"/>
    <w:p>
      <w:pPr>
        <w:spacing w:after="0"/>
        <w:ind w:left="0"/>
        <w:jc w:val="both"/>
      </w:pPr>
      <w:r>
        <w:rPr>
          <w:rFonts w:ascii="Times New Roman"/>
          <w:b w:val="false"/>
          <w:i w:val="false"/>
          <w:color w:val="000000"/>
          <w:sz w:val="28"/>
        </w:rPr>
        <w:t>
      23. В разделе "Импорт, освобожденный от налога на добавленную стоимость":</w:t>
      </w:r>
    </w:p>
    <w:bookmarkEnd w:id="2494"/>
    <w:bookmarkStart w:name="z2866" w:id="2495"/>
    <w:p>
      <w:pPr>
        <w:spacing w:after="0"/>
        <w:ind w:left="0"/>
        <w:jc w:val="both"/>
      </w:pPr>
      <w:r>
        <w:rPr>
          <w:rFonts w:ascii="Times New Roman"/>
          <w:b w:val="false"/>
          <w:i w:val="false"/>
          <w:color w:val="000000"/>
          <w:sz w:val="28"/>
        </w:rPr>
        <w:t>
      1) в строке 320.01.001 указывается импорт, освобожденный от налога на добавленную стоимость в соответствии со статьей 255 Налогового кодекса. Данная строка включает в себя строки 320.01.001 А, 320.01.001 В, 320.01.001 С, 320.01.001 D, 320.01.001 Е, 320.01.001 F;</w:t>
      </w:r>
    </w:p>
    <w:bookmarkEnd w:id="2495"/>
    <w:bookmarkStart w:name="z2867" w:id="2496"/>
    <w:p>
      <w:pPr>
        <w:spacing w:after="0"/>
        <w:ind w:left="0"/>
        <w:jc w:val="both"/>
      </w:pPr>
      <w:r>
        <w:rPr>
          <w:rFonts w:ascii="Times New Roman"/>
          <w:b w:val="false"/>
          <w:i w:val="false"/>
          <w:color w:val="000000"/>
          <w:sz w:val="28"/>
        </w:rPr>
        <w:t>
      2) в строке 320.01.001 A указывается размер освобожденного импорта товаров, за исключением подакцизных, ввозимых в качестве гуманитарной помощи в порядке, определяемом Правительством Республики Казахстан;</w:t>
      </w:r>
    </w:p>
    <w:bookmarkEnd w:id="2496"/>
    <w:bookmarkStart w:name="z2868" w:id="2497"/>
    <w:p>
      <w:pPr>
        <w:spacing w:after="0"/>
        <w:ind w:left="0"/>
        <w:jc w:val="both"/>
      </w:pPr>
      <w:r>
        <w:rPr>
          <w:rFonts w:ascii="Times New Roman"/>
          <w:b w:val="false"/>
          <w:i w:val="false"/>
          <w:color w:val="000000"/>
          <w:sz w:val="28"/>
        </w:rPr>
        <w:t>
      3) в строке 320.01.001 B указывается размер освобожденного импорта товаров, за исключением подакцизных, ввозимых в целях благотворительной помощи по линии государства, правительств государств, международных организаций, включая оказание технического содействия;</w:t>
      </w:r>
    </w:p>
    <w:bookmarkEnd w:id="2497"/>
    <w:bookmarkStart w:name="z2869" w:id="2498"/>
    <w:p>
      <w:pPr>
        <w:spacing w:after="0"/>
        <w:ind w:left="0"/>
        <w:jc w:val="both"/>
      </w:pPr>
      <w:r>
        <w:rPr>
          <w:rFonts w:ascii="Times New Roman"/>
          <w:b w:val="false"/>
          <w:i w:val="false"/>
          <w:color w:val="000000"/>
          <w:sz w:val="28"/>
        </w:rPr>
        <w:t>
      4) в строке 320.01.001 C указывается размер освобожденного импорта товаров, ввезенных для официального пользования иностранными дипломатическими и приравненными к ним представительствами иностранных государств, консульскими учреждениями иностранных государств,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w:t>
      </w:r>
    </w:p>
    <w:bookmarkEnd w:id="2498"/>
    <w:bookmarkStart w:name="z2870" w:id="2499"/>
    <w:p>
      <w:pPr>
        <w:spacing w:after="0"/>
        <w:ind w:left="0"/>
        <w:jc w:val="both"/>
      </w:pPr>
      <w:r>
        <w:rPr>
          <w:rFonts w:ascii="Times New Roman"/>
          <w:b w:val="false"/>
          <w:i w:val="false"/>
          <w:color w:val="000000"/>
          <w:sz w:val="28"/>
        </w:rPr>
        <w:t>
      5) в строке 320.01.001 D указывается размер освобожденного импорта лекарственных средств любых форм, в том числе лекарств-субстанций; изделий медицинского (ветеринарного) назначения, включая протезно-ортопедические изделия, сурдотифлотехники и медицинской (ветеринарной) техники; материалов, оборудования и комплектующих для производства лекарственных средств любых форм, в том числе лекарств-субстанций, изделий медицинского (ветеринарного) назначения, включая ортопедические изделия, и медицинской (ветеринарной) техники;</w:t>
      </w:r>
    </w:p>
    <w:bookmarkEnd w:id="2499"/>
    <w:bookmarkStart w:name="z2871" w:id="2500"/>
    <w:p>
      <w:pPr>
        <w:spacing w:after="0"/>
        <w:ind w:left="0"/>
        <w:jc w:val="both"/>
      </w:pPr>
      <w:r>
        <w:rPr>
          <w:rFonts w:ascii="Times New Roman"/>
          <w:b w:val="false"/>
          <w:i w:val="false"/>
          <w:color w:val="000000"/>
          <w:sz w:val="28"/>
        </w:rPr>
        <w:t>
      6) в строке 320.01.001 Е указывается размер освобожденного импорта товаров, осуществляемый за счет средств грантов, предоставленных по линии государства, правительств государств и международных организаций;</w:t>
      </w:r>
    </w:p>
    <w:bookmarkEnd w:id="2500"/>
    <w:bookmarkStart w:name="z2872" w:id="2501"/>
    <w:p>
      <w:pPr>
        <w:spacing w:after="0"/>
        <w:ind w:left="0"/>
        <w:jc w:val="both"/>
      </w:pPr>
      <w:r>
        <w:rPr>
          <w:rFonts w:ascii="Times New Roman"/>
          <w:b w:val="false"/>
          <w:i w:val="false"/>
          <w:color w:val="000000"/>
          <w:sz w:val="28"/>
        </w:rPr>
        <w:t xml:space="preserve">
      7) в строке 320.01.001 F указывается размер освобожденного импорта товаров, освобожденного в соответствии со статьей 255 Налогового кодекса и не указанного в строках с 320.01.001 A по 320.01.001 Е. </w:t>
      </w:r>
    </w:p>
    <w:bookmarkEnd w:id="2501"/>
    <w:bookmarkStart w:name="z2873" w:id="2502"/>
    <w:p>
      <w:pPr>
        <w:spacing w:after="0"/>
        <w:ind w:left="0"/>
        <w:jc w:val="both"/>
      </w:pPr>
      <w:r>
        <w:rPr>
          <w:rFonts w:ascii="Times New Roman"/>
          <w:b w:val="false"/>
          <w:i w:val="false"/>
          <w:color w:val="000000"/>
          <w:sz w:val="28"/>
        </w:rPr>
        <w:t>
      8) в строке 320.01.002 указывается размер освобожденного импорта товаров на территорию Республики Казахстан с территории государств-членов Евразийского экономического союза, ввезенных юридическим лицом, его подрядчиками, осуществляющими деятельность в рамках концессионного договора, заключенного с Правительством Республики Казахстан на реализацию инфраструктурного проекта до 1 января 2009 года;</w:t>
      </w:r>
    </w:p>
    <w:bookmarkEnd w:id="2502"/>
    <w:bookmarkStart w:name="z2874" w:id="2503"/>
    <w:p>
      <w:pPr>
        <w:spacing w:after="0"/>
        <w:ind w:left="0"/>
        <w:jc w:val="both"/>
      </w:pPr>
      <w:r>
        <w:rPr>
          <w:rFonts w:ascii="Times New Roman"/>
          <w:b w:val="false"/>
          <w:i w:val="false"/>
          <w:color w:val="000000"/>
          <w:sz w:val="28"/>
        </w:rPr>
        <w:t xml:space="preserve">
      9) в строке 320.01.003 указывается размер освобожденного импорта товаров на территорию Республики Казахстан с территории государств-членов Евразийского экономического союза, ввезенных в рамках гарантированного обслуживания, предусмотренного договором (контрактом)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276-15 Налогового кодекса; </w:t>
      </w:r>
    </w:p>
    <w:bookmarkEnd w:id="2503"/>
    <w:bookmarkStart w:name="z2875" w:id="2504"/>
    <w:p>
      <w:pPr>
        <w:spacing w:after="0"/>
        <w:ind w:left="0"/>
        <w:jc w:val="both"/>
      </w:pPr>
      <w:r>
        <w:rPr>
          <w:rFonts w:ascii="Times New Roman"/>
          <w:b w:val="false"/>
          <w:i w:val="false"/>
          <w:color w:val="000000"/>
          <w:sz w:val="28"/>
        </w:rPr>
        <w:t xml:space="preserve">
      10) в строке 320.01.004 указывается размер освобожденного импорта товаров на территорию Республики Казахстан с территории государств-членов Евразийского экономического союза, ввезенных в рамках соглашения (контракта) на недропользование, по которому предусмотрена стабильность налогового режима согласно </w:t>
      </w:r>
      <w:r>
        <w:rPr>
          <w:rFonts w:ascii="Times New Roman"/>
          <w:b w:val="false"/>
          <w:i w:val="false"/>
          <w:color w:val="000000"/>
          <w:sz w:val="28"/>
        </w:rPr>
        <w:t>пункту 1</w:t>
      </w:r>
      <w:r>
        <w:rPr>
          <w:rFonts w:ascii="Times New Roman"/>
          <w:b w:val="false"/>
          <w:i w:val="false"/>
          <w:color w:val="000000"/>
          <w:sz w:val="28"/>
        </w:rPr>
        <w:t xml:space="preserve"> статьи 308-1 Налогового кодекса;</w:t>
      </w:r>
    </w:p>
    <w:bookmarkEnd w:id="2504"/>
    <w:bookmarkStart w:name="z2876" w:id="2505"/>
    <w:p>
      <w:pPr>
        <w:spacing w:after="0"/>
        <w:ind w:left="0"/>
        <w:jc w:val="both"/>
      </w:pPr>
      <w:r>
        <w:rPr>
          <w:rFonts w:ascii="Times New Roman"/>
          <w:b w:val="false"/>
          <w:i w:val="false"/>
          <w:color w:val="000000"/>
          <w:sz w:val="28"/>
        </w:rPr>
        <w:t>
      11) в строке 320.01.005 указывается размер прочего импорта товаров на территорию Республики Казахстан с территории государств-членов Евразийского экономического союза, освобожденного от налога на добавленную стоимость в соответствии с Налоговым кодексом и (или) международными договорами.</w:t>
      </w:r>
    </w:p>
    <w:bookmarkEnd w:id="2505"/>
    <w:bookmarkStart w:name="z2877" w:id="2506"/>
    <w:p>
      <w:pPr>
        <w:spacing w:after="0"/>
        <w:ind w:left="0"/>
        <w:jc w:val="both"/>
      </w:pPr>
      <w:r>
        <w:rPr>
          <w:rFonts w:ascii="Times New Roman"/>
          <w:b w:val="false"/>
          <w:i w:val="false"/>
          <w:color w:val="000000"/>
          <w:sz w:val="28"/>
        </w:rPr>
        <w:t xml:space="preserve">
      Сумма строки 320.01.001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320.00.004 А I, при указании кода Республики Беларусь – в строку 320.00.004 А II, при указании кода Республики Армения – в строку 320.00.004 А III, при указании кода Кыргызской Республики – в строку 320.00.004 А IV. </w:t>
      </w:r>
    </w:p>
    <w:bookmarkEnd w:id="2506"/>
    <w:bookmarkStart w:name="z2878" w:id="2507"/>
    <w:p>
      <w:pPr>
        <w:spacing w:after="0"/>
        <w:ind w:left="0"/>
        <w:jc w:val="both"/>
      </w:pPr>
      <w:r>
        <w:rPr>
          <w:rFonts w:ascii="Times New Roman"/>
          <w:b w:val="false"/>
          <w:i w:val="false"/>
          <w:color w:val="000000"/>
          <w:sz w:val="28"/>
        </w:rPr>
        <w:t>
      Сумма строк 320.01.002, 320.01.003, 320.01.004, 320.01.005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320.00.007 А I, при указании кода Республики Беларусь – в строку 320.00.007 А II, при указании кода Республики Армения – в строку 320.00.007 А III, при указании кода Кыргызской Республики – в строку 320.00.007 А IV.</w:t>
      </w:r>
    </w:p>
    <w:bookmarkEnd w:id="2507"/>
    <w:bookmarkStart w:name="z2879" w:id="2508"/>
    <w:p>
      <w:pPr>
        <w:spacing w:after="0"/>
        <w:ind w:left="0"/>
        <w:jc w:val="left"/>
      </w:pPr>
      <w:r>
        <w:rPr>
          <w:rFonts w:ascii="Times New Roman"/>
          <w:b/>
          <w:i w:val="false"/>
          <w:color w:val="000000"/>
        </w:rPr>
        <w:t xml:space="preserve"> Глава 4. Составление формы 320.02 –</w:t>
      </w:r>
      <w:r>
        <w:br/>
      </w:r>
      <w:r>
        <w:rPr>
          <w:rFonts w:ascii="Times New Roman"/>
          <w:b/>
          <w:i w:val="false"/>
          <w:color w:val="000000"/>
        </w:rPr>
        <w:t>Импорт товаров с территории государств-членов Евразийского экономического союза, по которым изменен срок уплаты налога на добавленную стоимость</w:t>
      </w:r>
    </w:p>
    <w:bookmarkEnd w:id="2508"/>
    <w:bookmarkStart w:name="z2881" w:id="2509"/>
    <w:p>
      <w:pPr>
        <w:spacing w:after="0"/>
        <w:ind w:left="0"/>
        <w:jc w:val="both"/>
      </w:pPr>
      <w:r>
        <w:rPr>
          <w:rFonts w:ascii="Times New Roman"/>
          <w:b w:val="false"/>
          <w:i w:val="false"/>
          <w:color w:val="000000"/>
          <w:sz w:val="28"/>
        </w:rPr>
        <w:t xml:space="preserve">
      24. Данная форма заполняется при импорте товаров с территории государств-членов Евразийского экономического союза, по которым изменен срок уплаты налога на добавленную стоимость в соответствии с абзацами 27-50 </w:t>
      </w:r>
      <w:r>
        <w:rPr>
          <w:rFonts w:ascii="Times New Roman"/>
          <w:b w:val="false"/>
          <w:i w:val="false"/>
          <w:color w:val="000000"/>
          <w:sz w:val="28"/>
        </w:rPr>
        <w:t>статьи 49</w:t>
      </w:r>
      <w:r>
        <w:rPr>
          <w:rFonts w:ascii="Times New Roman"/>
          <w:b w:val="false"/>
          <w:i w:val="false"/>
          <w:color w:val="000000"/>
          <w:sz w:val="28"/>
        </w:rPr>
        <w:t xml:space="preserve"> Закона о введении.</w:t>
      </w:r>
    </w:p>
    <w:bookmarkEnd w:id="2509"/>
    <w:bookmarkStart w:name="z2882" w:id="2510"/>
    <w:p>
      <w:pPr>
        <w:spacing w:after="0"/>
        <w:ind w:left="0"/>
        <w:jc w:val="both"/>
      </w:pPr>
      <w:r>
        <w:rPr>
          <w:rFonts w:ascii="Times New Roman"/>
          <w:b w:val="false"/>
          <w:i w:val="false"/>
          <w:color w:val="000000"/>
          <w:sz w:val="28"/>
        </w:rPr>
        <w:t>
      Приложение 320.02 подлежит заполнению, если в разделе "Общая информация о налогоплательщике" формы 320.00 в строке 15 "Представленные приложения" отмечена ячейка "02".</w:t>
      </w:r>
    </w:p>
    <w:bookmarkEnd w:id="2510"/>
    <w:bookmarkStart w:name="z2883" w:id="2511"/>
    <w:p>
      <w:pPr>
        <w:spacing w:after="0"/>
        <w:ind w:left="0"/>
        <w:jc w:val="both"/>
      </w:pPr>
      <w:r>
        <w:rPr>
          <w:rFonts w:ascii="Times New Roman"/>
          <w:b w:val="false"/>
          <w:i w:val="false"/>
          <w:color w:val="000000"/>
          <w:sz w:val="28"/>
        </w:rPr>
        <w:t xml:space="preserve">
      Приложение 320.02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2511"/>
    <w:bookmarkStart w:name="z2884" w:id="2512"/>
    <w:p>
      <w:pPr>
        <w:spacing w:after="0"/>
        <w:ind w:left="0"/>
        <w:jc w:val="both"/>
      </w:pPr>
      <w:r>
        <w:rPr>
          <w:rFonts w:ascii="Times New Roman"/>
          <w:b w:val="false"/>
          <w:i w:val="false"/>
          <w:color w:val="000000"/>
          <w:sz w:val="28"/>
        </w:rPr>
        <w:t>
      25. В разделе "Импорт товаров, по которым изменен срок уплаты НДС":</w:t>
      </w:r>
    </w:p>
    <w:bookmarkEnd w:id="2512"/>
    <w:bookmarkStart w:name="z2885" w:id="2513"/>
    <w:p>
      <w:pPr>
        <w:spacing w:after="0"/>
        <w:ind w:left="0"/>
        <w:jc w:val="both"/>
      </w:pPr>
      <w:r>
        <w:rPr>
          <w:rFonts w:ascii="Times New Roman"/>
          <w:b w:val="false"/>
          <w:i w:val="false"/>
          <w:color w:val="000000"/>
          <w:sz w:val="28"/>
        </w:rPr>
        <w:t>
      1) в графе А указывается порядковый номер строки;</w:t>
      </w:r>
    </w:p>
    <w:bookmarkEnd w:id="2513"/>
    <w:bookmarkStart w:name="z2886" w:id="2514"/>
    <w:p>
      <w:pPr>
        <w:spacing w:after="0"/>
        <w:ind w:left="0"/>
        <w:jc w:val="both"/>
      </w:pPr>
      <w:r>
        <w:rPr>
          <w:rFonts w:ascii="Times New Roman"/>
          <w:b w:val="false"/>
          <w:i w:val="false"/>
          <w:color w:val="000000"/>
          <w:sz w:val="28"/>
        </w:rPr>
        <w:t>
      2) в графе В указывается код вида импорта:</w:t>
      </w:r>
    </w:p>
    <w:bookmarkEnd w:id="2514"/>
    <w:bookmarkStart w:name="z2887" w:id="2515"/>
    <w:p>
      <w:pPr>
        <w:spacing w:after="0"/>
        <w:ind w:left="0"/>
        <w:jc w:val="both"/>
      </w:pPr>
      <w:r>
        <w:rPr>
          <w:rFonts w:ascii="Times New Roman"/>
          <w:b w:val="false"/>
          <w:i w:val="false"/>
          <w:color w:val="000000"/>
          <w:sz w:val="28"/>
        </w:rPr>
        <w:t>
      1 – импорт товаров для промышленной переработки;</w:t>
      </w:r>
    </w:p>
    <w:bookmarkEnd w:id="2515"/>
    <w:bookmarkStart w:name="z2888" w:id="2516"/>
    <w:p>
      <w:pPr>
        <w:spacing w:after="0"/>
        <w:ind w:left="0"/>
        <w:jc w:val="both"/>
      </w:pPr>
      <w:r>
        <w:rPr>
          <w:rFonts w:ascii="Times New Roman"/>
          <w:b w:val="false"/>
          <w:i w:val="false"/>
          <w:color w:val="000000"/>
          <w:sz w:val="28"/>
        </w:rPr>
        <w:t>
      2 – импорт воды, газа, электроэнергии;</w:t>
      </w:r>
    </w:p>
    <w:bookmarkEnd w:id="2516"/>
    <w:bookmarkStart w:name="z2889" w:id="2517"/>
    <w:p>
      <w:pPr>
        <w:spacing w:after="0"/>
        <w:ind w:left="0"/>
        <w:jc w:val="both"/>
      </w:pPr>
      <w:r>
        <w:rPr>
          <w:rFonts w:ascii="Times New Roman"/>
          <w:b w:val="false"/>
          <w:i w:val="false"/>
          <w:color w:val="000000"/>
          <w:sz w:val="28"/>
        </w:rPr>
        <w:t>
      3) в графе С указывается регистрационный номер заявления о ввозе товаров и уплате косвенных налогов (далее – Заявление), присваиваемый центральным узлом системы приема и обработки налоговой отчетности;</w:t>
      </w:r>
    </w:p>
    <w:bookmarkEnd w:id="2517"/>
    <w:bookmarkStart w:name="z2890" w:id="2518"/>
    <w:p>
      <w:pPr>
        <w:spacing w:after="0"/>
        <w:ind w:left="0"/>
        <w:jc w:val="both"/>
      </w:pPr>
      <w:r>
        <w:rPr>
          <w:rFonts w:ascii="Times New Roman"/>
          <w:b w:val="false"/>
          <w:i w:val="false"/>
          <w:color w:val="000000"/>
          <w:sz w:val="28"/>
        </w:rPr>
        <w:t>
      4) в графе D указывается сумма налога на добавленную стоимость согласно заявлению о ввозе товаров и уплате косвенных налогов;</w:t>
      </w:r>
    </w:p>
    <w:bookmarkEnd w:id="2518"/>
    <w:bookmarkStart w:name="z2891" w:id="2519"/>
    <w:p>
      <w:pPr>
        <w:spacing w:after="0"/>
        <w:ind w:left="0"/>
        <w:jc w:val="both"/>
      </w:pPr>
      <w:r>
        <w:rPr>
          <w:rFonts w:ascii="Times New Roman"/>
          <w:b w:val="false"/>
          <w:i w:val="false"/>
          <w:color w:val="000000"/>
          <w:sz w:val="28"/>
        </w:rPr>
        <w:t xml:space="preserve">
      5) в графе Е указывается срок (измененный), для погашения налога. Изменение срока уплаты налога на добавленную по товарам, импортированным с территории государств-членов Евразийского экономического союза на территорию Республики Казахстан, производится на срок не более чем на три месяца со дня принятия на учет таких товаров в соответствии с пунктом 2 </w:t>
      </w:r>
      <w:r>
        <w:rPr>
          <w:rFonts w:ascii="Times New Roman"/>
          <w:b w:val="false"/>
          <w:i w:val="false"/>
          <w:color w:val="000000"/>
          <w:sz w:val="28"/>
        </w:rPr>
        <w:t>статьи 276-2</w:t>
      </w:r>
      <w:r>
        <w:rPr>
          <w:rFonts w:ascii="Times New Roman"/>
          <w:b w:val="false"/>
          <w:i w:val="false"/>
          <w:color w:val="000000"/>
          <w:sz w:val="28"/>
        </w:rPr>
        <w:t xml:space="preserve"> Налогового кодекса;</w:t>
      </w:r>
    </w:p>
    <w:bookmarkEnd w:id="2519"/>
    <w:bookmarkStart w:name="z2892" w:id="2520"/>
    <w:p>
      <w:pPr>
        <w:spacing w:after="0"/>
        <w:ind w:left="0"/>
        <w:jc w:val="both"/>
      </w:pPr>
      <w:r>
        <w:rPr>
          <w:rFonts w:ascii="Times New Roman"/>
          <w:b w:val="false"/>
          <w:i w:val="false"/>
          <w:color w:val="000000"/>
          <w:sz w:val="28"/>
        </w:rPr>
        <w:t>
      6) в итоговой строке 00000001 указываются итоговые суммы по импорту товаров для промышленной переработки;</w:t>
      </w:r>
    </w:p>
    <w:bookmarkEnd w:id="2520"/>
    <w:bookmarkStart w:name="z2893" w:id="2521"/>
    <w:p>
      <w:pPr>
        <w:spacing w:after="0"/>
        <w:ind w:left="0"/>
        <w:jc w:val="both"/>
      </w:pPr>
      <w:r>
        <w:rPr>
          <w:rFonts w:ascii="Times New Roman"/>
          <w:b w:val="false"/>
          <w:i w:val="false"/>
          <w:color w:val="000000"/>
          <w:sz w:val="28"/>
        </w:rPr>
        <w:t>
      7) в итоговой строке 00000002 указываются итоговые суммы по импорту воды, газа, электроэнергии.</w:t>
      </w:r>
    </w:p>
    <w:bookmarkEnd w:id="2521"/>
    <w:bookmarkStart w:name="z2894" w:id="2522"/>
    <w:p>
      <w:pPr>
        <w:spacing w:after="0"/>
        <w:ind w:left="0"/>
        <w:jc w:val="both"/>
      </w:pPr>
      <w:r>
        <w:rPr>
          <w:rFonts w:ascii="Times New Roman"/>
          <w:b w:val="false"/>
          <w:i w:val="false"/>
          <w:color w:val="000000"/>
          <w:sz w:val="28"/>
        </w:rPr>
        <w:t>
      Сумма итоговых строк 0000001, 0000002 графы D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320.00.005 В I, при указании кода Республики Беларусь – в строку 320.00.005 В II, при указании кода Республики Армения – в строку 320.00.005 В III, при указании кода Кыргызской Республики – в строку 320.00.005 В IV.</w:t>
      </w:r>
    </w:p>
    <w:bookmarkEnd w:id="2522"/>
    <w:bookmarkStart w:name="z2895" w:id="2523"/>
    <w:p>
      <w:pPr>
        <w:spacing w:after="0"/>
        <w:ind w:left="0"/>
        <w:jc w:val="left"/>
      </w:pPr>
      <w:r>
        <w:rPr>
          <w:rFonts w:ascii="Times New Roman"/>
          <w:b/>
          <w:i w:val="false"/>
          <w:color w:val="000000"/>
        </w:rPr>
        <w:t xml:space="preserve"> Глава 5. Составление формы 320.03 –</w:t>
      </w:r>
      <w:r>
        <w:br/>
      </w:r>
      <w:r>
        <w:rPr>
          <w:rFonts w:ascii="Times New Roman"/>
          <w:b/>
          <w:i w:val="false"/>
          <w:color w:val="000000"/>
        </w:rPr>
        <w:t>Импорт товаров, налог на добавленную стоимость по которым уплачивается методом зачета</w:t>
      </w:r>
    </w:p>
    <w:bookmarkEnd w:id="2523"/>
    <w:bookmarkStart w:name="z2897" w:id="2524"/>
    <w:p>
      <w:pPr>
        <w:spacing w:after="0"/>
        <w:ind w:left="0"/>
        <w:jc w:val="both"/>
      </w:pPr>
      <w:r>
        <w:rPr>
          <w:rFonts w:ascii="Times New Roman"/>
          <w:b w:val="false"/>
          <w:i w:val="false"/>
          <w:color w:val="000000"/>
          <w:sz w:val="28"/>
        </w:rPr>
        <w:t xml:space="preserve">
      26. Данная форма предназначена для детального отражения информации по импорту товаров с территории государств-членов Евразийского экономического союза, осуществленному в течение налогового периода, по которым налог на добавленную стоимость при импорте уплачивается методом зачета, в соответствии со </w:t>
      </w:r>
      <w:r>
        <w:rPr>
          <w:rFonts w:ascii="Times New Roman"/>
          <w:b w:val="false"/>
          <w:i w:val="false"/>
          <w:color w:val="000000"/>
          <w:sz w:val="28"/>
        </w:rPr>
        <w:t>статьей 49-1</w:t>
      </w:r>
      <w:r>
        <w:rPr>
          <w:rFonts w:ascii="Times New Roman"/>
          <w:b w:val="false"/>
          <w:i w:val="false"/>
          <w:color w:val="000000"/>
          <w:sz w:val="28"/>
        </w:rPr>
        <w:t xml:space="preserve"> Закона о введении.</w:t>
      </w:r>
    </w:p>
    <w:bookmarkEnd w:id="2524"/>
    <w:bookmarkStart w:name="z2898" w:id="2525"/>
    <w:p>
      <w:pPr>
        <w:spacing w:after="0"/>
        <w:ind w:left="0"/>
        <w:jc w:val="both"/>
      </w:pPr>
      <w:r>
        <w:rPr>
          <w:rFonts w:ascii="Times New Roman"/>
          <w:b w:val="false"/>
          <w:i w:val="false"/>
          <w:color w:val="000000"/>
          <w:sz w:val="28"/>
        </w:rPr>
        <w:t>
      Приложение 320.03 подлежит заполнению, если в разделе "Общая информация о налогоплательщике" формы 320.00 в строке 15 "Представленные приложения" отмечена ячейка "03".</w:t>
      </w:r>
    </w:p>
    <w:bookmarkEnd w:id="2525"/>
    <w:bookmarkStart w:name="z2899" w:id="2526"/>
    <w:p>
      <w:pPr>
        <w:spacing w:after="0"/>
        <w:ind w:left="0"/>
        <w:jc w:val="both"/>
      </w:pPr>
      <w:r>
        <w:rPr>
          <w:rFonts w:ascii="Times New Roman"/>
          <w:b w:val="false"/>
          <w:i w:val="false"/>
          <w:color w:val="000000"/>
          <w:sz w:val="28"/>
        </w:rPr>
        <w:t xml:space="preserve">
      Приложение 320.03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2526"/>
    <w:bookmarkStart w:name="z2900" w:id="2527"/>
    <w:p>
      <w:pPr>
        <w:spacing w:after="0"/>
        <w:ind w:left="0"/>
        <w:jc w:val="both"/>
      </w:pPr>
      <w:r>
        <w:rPr>
          <w:rFonts w:ascii="Times New Roman"/>
          <w:b w:val="false"/>
          <w:i w:val="false"/>
          <w:color w:val="000000"/>
          <w:sz w:val="28"/>
        </w:rPr>
        <w:t>
      27. В разделе "Начисление налога на добавленную стоимость по импорту товаров, уплачиваемого методом зачета":</w:t>
      </w:r>
    </w:p>
    <w:bookmarkEnd w:id="2527"/>
    <w:bookmarkStart w:name="z2901" w:id="2528"/>
    <w:p>
      <w:pPr>
        <w:spacing w:after="0"/>
        <w:ind w:left="0"/>
        <w:jc w:val="both"/>
      </w:pPr>
      <w:r>
        <w:rPr>
          <w:rFonts w:ascii="Times New Roman"/>
          <w:b w:val="false"/>
          <w:i w:val="false"/>
          <w:color w:val="000000"/>
          <w:sz w:val="28"/>
        </w:rPr>
        <w:t xml:space="preserve">
      1) в строке 320.03.001 А указывается сумма облагаемого импорта товаров, включенных в </w:t>
      </w:r>
      <w:r>
        <w:rPr>
          <w:rFonts w:ascii="Times New Roman"/>
          <w:b w:val="false"/>
          <w:i w:val="false"/>
          <w:color w:val="000000"/>
          <w:sz w:val="28"/>
        </w:rPr>
        <w:t>Перечень</w:t>
      </w:r>
      <w:r>
        <w:rPr>
          <w:rFonts w:ascii="Times New Roman"/>
          <w:b w:val="false"/>
          <w:i w:val="false"/>
          <w:color w:val="000000"/>
          <w:sz w:val="28"/>
        </w:rPr>
        <w:t xml:space="preserve">, утвержденный приказом Министерства национальной экономики Республики Казахстан от 13 февраля 2015 года № 93, ввозимых с территории государств-членов Евразийского экономического союза, налог на добавленную стоимость по которым уплачивается методом зачета. </w:t>
      </w:r>
    </w:p>
    <w:bookmarkEnd w:id="2528"/>
    <w:bookmarkStart w:name="z2902" w:id="2529"/>
    <w:p>
      <w:pPr>
        <w:spacing w:after="0"/>
        <w:ind w:left="0"/>
        <w:jc w:val="both"/>
      </w:pPr>
      <w:r>
        <w:rPr>
          <w:rFonts w:ascii="Times New Roman"/>
          <w:b w:val="false"/>
          <w:i w:val="false"/>
          <w:color w:val="000000"/>
          <w:sz w:val="28"/>
        </w:rPr>
        <w:t>
      Данная строка включает в себя строки 320.03.001 I А, 320.03.001 II А, 320.03.001 III А, 320.03.001 IV А, 320.03.001 V А, 320.03.001 VI А, 320.03.001 VII А, 320.03.001 VIII А, 320.03.001 IХ А и 320.03.001 Х А;</w:t>
      </w:r>
    </w:p>
    <w:bookmarkEnd w:id="2529"/>
    <w:bookmarkStart w:name="z2903" w:id="2530"/>
    <w:p>
      <w:pPr>
        <w:spacing w:after="0"/>
        <w:ind w:left="0"/>
        <w:jc w:val="both"/>
      </w:pPr>
      <w:r>
        <w:rPr>
          <w:rFonts w:ascii="Times New Roman"/>
          <w:b w:val="false"/>
          <w:i w:val="false"/>
          <w:color w:val="000000"/>
          <w:sz w:val="28"/>
        </w:rPr>
        <w:t>
      2) в строке 320.03.001 I А указывается сумма облагаемого импорта по импортированному оборудованию;</w:t>
      </w:r>
    </w:p>
    <w:bookmarkEnd w:id="2530"/>
    <w:bookmarkStart w:name="z2904" w:id="2531"/>
    <w:p>
      <w:pPr>
        <w:spacing w:after="0"/>
        <w:ind w:left="0"/>
        <w:jc w:val="both"/>
      </w:pPr>
      <w:r>
        <w:rPr>
          <w:rFonts w:ascii="Times New Roman"/>
          <w:b w:val="false"/>
          <w:i w:val="false"/>
          <w:color w:val="000000"/>
          <w:sz w:val="28"/>
        </w:rPr>
        <w:t>
      3) в строке 320.03.001 II А указывается сумма облагаемого импорта по импортированной сельскохозяйственной техники;</w:t>
      </w:r>
    </w:p>
    <w:bookmarkEnd w:id="2531"/>
    <w:bookmarkStart w:name="z2905" w:id="2532"/>
    <w:p>
      <w:pPr>
        <w:spacing w:after="0"/>
        <w:ind w:left="0"/>
        <w:jc w:val="both"/>
      </w:pPr>
      <w:r>
        <w:rPr>
          <w:rFonts w:ascii="Times New Roman"/>
          <w:b w:val="false"/>
          <w:i w:val="false"/>
          <w:color w:val="000000"/>
          <w:sz w:val="28"/>
        </w:rPr>
        <w:t>
      4) в строке 320.03.001 III А указывается сумма облагаемого импорта по импортированному грузовому подвижному составу автомобильного транспорта;</w:t>
      </w:r>
    </w:p>
    <w:bookmarkEnd w:id="2532"/>
    <w:bookmarkStart w:name="z2906" w:id="2533"/>
    <w:p>
      <w:pPr>
        <w:spacing w:after="0"/>
        <w:ind w:left="0"/>
        <w:jc w:val="both"/>
      </w:pPr>
      <w:r>
        <w:rPr>
          <w:rFonts w:ascii="Times New Roman"/>
          <w:b w:val="false"/>
          <w:i w:val="false"/>
          <w:color w:val="000000"/>
          <w:sz w:val="28"/>
        </w:rPr>
        <w:t>
      5) в строке 320.03.001 IV А указывается сумма облагаемого импорта по импортированным самолетам и вертолетам;</w:t>
      </w:r>
    </w:p>
    <w:bookmarkEnd w:id="2533"/>
    <w:bookmarkStart w:name="z2907" w:id="2534"/>
    <w:p>
      <w:pPr>
        <w:spacing w:after="0"/>
        <w:ind w:left="0"/>
        <w:jc w:val="both"/>
      </w:pPr>
      <w:r>
        <w:rPr>
          <w:rFonts w:ascii="Times New Roman"/>
          <w:b w:val="false"/>
          <w:i w:val="false"/>
          <w:color w:val="000000"/>
          <w:sz w:val="28"/>
        </w:rPr>
        <w:t>
      6) в строке 320.03.001 V А указывается сумма облагаемого импорта по импортированным локомотивам железнодорожным и вагонам;</w:t>
      </w:r>
    </w:p>
    <w:bookmarkEnd w:id="2534"/>
    <w:bookmarkStart w:name="z2908" w:id="2535"/>
    <w:p>
      <w:pPr>
        <w:spacing w:after="0"/>
        <w:ind w:left="0"/>
        <w:jc w:val="both"/>
      </w:pPr>
      <w:r>
        <w:rPr>
          <w:rFonts w:ascii="Times New Roman"/>
          <w:b w:val="false"/>
          <w:i w:val="false"/>
          <w:color w:val="000000"/>
          <w:sz w:val="28"/>
        </w:rPr>
        <w:t>
      7) в строке 320.03.001 VI А указывается сумма облагаемого импорта по импортированным морским судам;</w:t>
      </w:r>
    </w:p>
    <w:bookmarkEnd w:id="2535"/>
    <w:bookmarkStart w:name="z2909" w:id="2536"/>
    <w:p>
      <w:pPr>
        <w:spacing w:after="0"/>
        <w:ind w:left="0"/>
        <w:jc w:val="both"/>
      </w:pPr>
      <w:r>
        <w:rPr>
          <w:rFonts w:ascii="Times New Roman"/>
          <w:b w:val="false"/>
          <w:i w:val="false"/>
          <w:color w:val="000000"/>
          <w:sz w:val="28"/>
        </w:rPr>
        <w:t>
      8) в строке 320.03.001 VII А указывается сумма облагаемого импорта по импортированным запасным частям;</w:t>
      </w:r>
    </w:p>
    <w:bookmarkEnd w:id="2536"/>
    <w:bookmarkStart w:name="z2910" w:id="2537"/>
    <w:p>
      <w:pPr>
        <w:spacing w:after="0"/>
        <w:ind w:left="0"/>
        <w:jc w:val="both"/>
      </w:pPr>
      <w:r>
        <w:rPr>
          <w:rFonts w:ascii="Times New Roman"/>
          <w:b w:val="false"/>
          <w:i w:val="false"/>
          <w:color w:val="000000"/>
          <w:sz w:val="28"/>
        </w:rPr>
        <w:t>
      9) в строке 320.03.001 VIII А указывается сумма облагаемого импорта по импортированным пестицидам (ядохимикатам);</w:t>
      </w:r>
    </w:p>
    <w:bookmarkEnd w:id="2537"/>
    <w:bookmarkStart w:name="z2911" w:id="2538"/>
    <w:p>
      <w:pPr>
        <w:spacing w:after="0"/>
        <w:ind w:left="0"/>
        <w:jc w:val="both"/>
      </w:pPr>
      <w:r>
        <w:rPr>
          <w:rFonts w:ascii="Times New Roman"/>
          <w:b w:val="false"/>
          <w:i w:val="false"/>
          <w:color w:val="000000"/>
          <w:sz w:val="28"/>
        </w:rPr>
        <w:t>
      10) в строке 320.03.001 IХ А указывается сумма облагаемого импорта по импортированным племенным животным всех видов и оборудования для искусственного осеменения;</w:t>
      </w:r>
    </w:p>
    <w:bookmarkEnd w:id="2538"/>
    <w:bookmarkStart w:name="z2912" w:id="2539"/>
    <w:p>
      <w:pPr>
        <w:spacing w:after="0"/>
        <w:ind w:left="0"/>
        <w:jc w:val="both"/>
      </w:pPr>
      <w:r>
        <w:rPr>
          <w:rFonts w:ascii="Times New Roman"/>
          <w:b w:val="false"/>
          <w:i w:val="false"/>
          <w:color w:val="000000"/>
          <w:sz w:val="28"/>
        </w:rPr>
        <w:t xml:space="preserve">
      11) в строке 320.03.001 Х А указывается сумма облагаемого импорта по прочим товарам, включенным в </w:t>
      </w:r>
      <w:r>
        <w:rPr>
          <w:rFonts w:ascii="Times New Roman"/>
          <w:b w:val="false"/>
          <w:i w:val="false"/>
          <w:color w:val="000000"/>
          <w:sz w:val="28"/>
        </w:rPr>
        <w:t>Перечень</w:t>
      </w:r>
      <w:r>
        <w:rPr>
          <w:rFonts w:ascii="Times New Roman"/>
          <w:b w:val="false"/>
          <w:i w:val="false"/>
          <w:color w:val="000000"/>
          <w:sz w:val="28"/>
        </w:rPr>
        <w:t>, утвержденным приказом Министерства национальной экономики Республики Казахстан от 13 февраля 2015 года № 93, но не отраженным в строках с 320.03.001 I А по 320.03.001 IХ А;</w:t>
      </w:r>
    </w:p>
    <w:bookmarkEnd w:id="2539"/>
    <w:bookmarkStart w:name="z2913" w:id="2540"/>
    <w:p>
      <w:pPr>
        <w:spacing w:after="0"/>
        <w:ind w:left="0"/>
        <w:jc w:val="both"/>
      </w:pPr>
      <w:r>
        <w:rPr>
          <w:rFonts w:ascii="Times New Roman"/>
          <w:b w:val="false"/>
          <w:i w:val="false"/>
          <w:color w:val="000000"/>
          <w:sz w:val="28"/>
        </w:rPr>
        <w:t xml:space="preserve">
      12) в строке 320.03.001 В указывается сумма налога на добавленную стоимость уплачиваемого методом зачета по импорту товаров, включенных в Перечень, утвержденный приказом Министерства национальной экономики Республики Казахстан от 13 февраля 2015 года № 93, ввозимых с территории государств-членов Евразийского экономического союза. </w:t>
      </w:r>
    </w:p>
    <w:bookmarkEnd w:id="2540"/>
    <w:bookmarkStart w:name="z2914" w:id="2541"/>
    <w:p>
      <w:pPr>
        <w:spacing w:after="0"/>
        <w:ind w:left="0"/>
        <w:jc w:val="both"/>
      </w:pPr>
      <w:r>
        <w:rPr>
          <w:rFonts w:ascii="Times New Roman"/>
          <w:b w:val="false"/>
          <w:i w:val="false"/>
          <w:color w:val="000000"/>
          <w:sz w:val="28"/>
        </w:rPr>
        <w:t>
      Данная строка включает в себя строки 320.03.001 I В, 320.03.001 II В, 320.03.001 III В, 320.03.001 IV В, 320.03.001 V В, 320.03.001 VI В, 320.03.001 VII В, 320.03.001 VIII В,320.03.001 IХ В и 320.03.001 Х В;</w:t>
      </w:r>
    </w:p>
    <w:bookmarkEnd w:id="2541"/>
    <w:bookmarkStart w:name="z2915" w:id="2542"/>
    <w:p>
      <w:pPr>
        <w:spacing w:after="0"/>
        <w:ind w:left="0"/>
        <w:jc w:val="both"/>
      </w:pPr>
      <w:r>
        <w:rPr>
          <w:rFonts w:ascii="Times New Roman"/>
          <w:b w:val="false"/>
          <w:i w:val="false"/>
          <w:color w:val="000000"/>
          <w:sz w:val="28"/>
        </w:rPr>
        <w:t>
      13) в строке 320.03.001 I В указывается сумма налога на добавленную стоимость по импортированному оборудованию;</w:t>
      </w:r>
    </w:p>
    <w:bookmarkEnd w:id="2542"/>
    <w:bookmarkStart w:name="z2916" w:id="2543"/>
    <w:p>
      <w:pPr>
        <w:spacing w:after="0"/>
        <w:ind w:left="0"/>
        <w:jc w:val="both"/>
      </w:pPr>
      <w:r>
        <w:rPr>
          <w:rFonts w:ascii="Times New Roman"/>
          <w:b w:val="false"/>
          <w:i w:val="false"/>
          <w:color w:val="000000"/>
          <w:sz w:val="28"/>
        </w:rPr>
        <w:t>
      14) в строке 320.03.001 II В указывается сумма налога на добавленную стоимость по импортированной сельскохозяйственной технике;</w:t>
      </w:r>
    </w:p>
    <w:bookmarkEnd w:id="2543"/>
    <w:bookmarkStart w:name="z2917" w:id="2544"/>
    <w:p>
      <w:pPr>
        <w:spacing w:after="0"/>
        <w:ind w:left="0"/>
        <w:jc w:val="both"/>
      </w:pPr>
      <w:r>
        <w:rPr>
          <w:rFonts w:ascii="Times New Roman"/>
          <w:b w:val="false"/>
          <w:i w:val="false"/>
          <w:color w:val="000000"/>
          <w:sz w:val="28"/>
        </w:rPr>
        <w:t>
      15) в строке 320.03.001 III В указывается сумма налога на добавленную стоимость по импортированному грузовому подвижному составу автомобильного транспорта;</w:t>
      </w:r>
    </w:p>
    <w:bookmarkEnd w:id="2544"/>
    <w:bookmarkStart w:name="z2918" w:id="2545"/>
    <w:p>
      <w:pPr>
        <w:spacing w:after="0"/>
        <w:ind w:left="0"/>
        <w:jc w:val="both"/>
      </w:pPr>
      <w:r>
        <w:rPr>
          <w:rFonts w:ascii="Times New Roman"/>
          <w:b w:val="false"/>
          <w:i w:val="false"/>
          <w:color w:val="000000"/>
          <w:sz w:val="28"/>
        </w:rPr>
        <w:t>
      16) в строке 320.03.001 IV В указывается сумма налога на добавленную стоимость по импортированным самолетам и вертолетам;</w:t>
      </w:r>
    </w:p>
    <w:bookmarkEnd w:id="2545"/>
    <w:bookmarkStart w:name="z2919" w:id="2546"/>
    <w:p>
      <w:pPr>
        <w:spacing w:after="0"/>
        <w:ind w:left="0"/>
        <w:jc w:val="both"/>
      </w:pPr>
      <w:r>
        <w:rPr>
          <w:rFonts w:ascii="Times New Roman"/>
          <w:b w:val="false"/>
          <w:i w:val="false"/>
          <w:color w:val="000000"/>
          <w:sz w:val="28"/>
        </w:rPr>
        <w:t>
      17) в строке 320.03.001 V В указывается сумма налога на добавленную стоимость по импортированным локомотивам железнодорожным и вагонам;</w:t>
      </w:r>
    </w:p>
    <w:bookmarkEnd w:id="2546"/>
    <w:bookmarkStart w:name="z2920" w:id="2547"/>
    <w:p>
      <w:pPr>
        <w:spacing w:after="0"/>
        <w:ind w:left="0"/>
        <w:jc w:val="both"/>
      </w:pPr>
      <w:r>
        <w:rPr>
          <w:rFonts w:ascii="Times New Roman"/>
          <w:b w:val="false"/>
          <w:i w:val="false"/>
          <w:color w:val="000000"/>
          <w:sz w:val="28"/>
        </w:rPr>
        <w:t>
      18) в строке 320.03.001 VI В указывается сумма налога на добавленную стоимость по импортированным морским судам;</w:t>
      </w:r>
    </w:p>
    <w:bookmarkEnd w:id="2547"/>
    <w:bookmarkStart w:name="z2921" w:id="2548"/>
    <w:p>
      <w:pPr>
        <w:spacing w:after="0"/>
        <w:ind w:left="0"/>
        <w:jc w:val="both"/>
      </w:pPr>
      <w:r>
        <w:rPr>
          <w:rFonts w:ascii="Times New Roman"/>
          <w:b w:val="false"/>
          <w:i w:val="false"/>
          <w:color w:val="000000"/>
          <w:sz w:val="28"/>
        </w:rPr>
        <w:t>
      19) в строке 320.03.001 VII В указывается сумма налога на добавленную стоимость по импортированным запасным частям;</w:t>
      </w:r>
    </w:p>
    <w:bookmarkEnd w:id="2548"/>
    <w:bookmarkStart w:name="z2922" w:id="2549"/>
    <w:p>
      <w:pPr>
        <w:spacing w:after="0"/>
        <w:ind w:left="0"/>
        <w:jc w:val="both"/>
      </w:pPr>
      <w:r>
        <w:rPr>
          <w:rFonts w:ascii="Times New Roman"/>
          <w:b w:val="false"/>
          <w:i w:val="false"/>
          <w:color w:val="000000"/>
          <w:sz w:val="28"/>
        </w:rPr>
        <w:t>
      20) в строке 320.03.001 VIII В указывается сумма налога на добавленную стоимость по импортированным пестицидам (ядохимикатам);</w:t>
      </w:r>
    </w:p>
    <w:bookmarkEnd w:id="2549"/>
    <w:bookmarkStart w:name="z2923" w:id="2550"/>
    <w:p>
      <w:pPr>
        <w:spacing w:after="0"/>
        <w:ind w:left="0"/>
        <w:jc w:val="both"/>
      </w:pPr>
      <w:r>
        <w:rPr>
          <w:rFonts w:ascii="Times New Roman"/>
          <w:b w:val="false"/>
          <w:i w:val="false"/>
          <w:color w:val="000000"/>
          <w:sz w:val="28"/>
        </w:rPr>
        <w:t>
      21) в строке 320.03.001 IХ В указывается сумма налога на добавленную стоимость по импортированным племенным животным всех видов и оборудованиям для искусственного осеменения;</w:t>
      </w:r>
    </w:p>
    <w:bookmarkEnd w:id="2550"/>
    <w:bookmarkStart w:name="z2924" w:id="2551"/>
    <w:p>
      <w:pPr>
        <w:spacing w:after="0"/>
        <w:ind w:left="0"/>
        <w:jc w:val="both"/>
      </w:pPr>
      <w:r>
        <w:rPr>
          <w:rFonts w:ascii="Times New Roman"/>
          <w:b w:val="false"/>
          <w:i w:val="false"/>
          <w:color w:val="000000"/>
          <w:sz w:val="28"/>
        </w:rPr>
        <w:t xml:space="preserve">
      22) в строке 320.03.001 Х В указывается сумма налога на добавленную стоимость уплачиваемого методом зачета по прочим товарам, включенным в </w:t>
      </w:r>
      <w:r>
        <w:rPr>
          <w:rFonts w:ascii="Times New Roman"/>
          <w:b w:val="false"/>
          <w:i w:val="false"/>
          <w:color w:val="000000"/>
          <w:sz w:val="28"/>
        </w:rPr>
        <w:t>Перечень</w:t>
      </w:r>
      <w:r>
        <w:rPr>
          <w:rFonts w:ascii="Times New Roman"/>
          <w:b w:val="false"/>
          <w:i w:val="false"/>
          <w:color w:val="000000"/>
          <w:sz w:val="28"/>
        </w:rPr>
        <w:t>, утвержденным приказом Министерства национальной экономики Республики Казахстан от 13 февраля 2015 года № 93, но не отраженным в строках с 320.03.001 I В по 320.03.001 Х В.</w:t>
      </w:r>
    </w:p>
    <w:bookmarkEnd w:id="2551"/>
    <w:bookmarkStart w:name="z2925" w:id="2552"/>
    <w:p>
      <w:pPr>
        <w:spacing w:after="0"/>
        <w:ind w:left="0"/>
        <w:jc w:val="both"/>
      </w:pPr>
      <w:r>
        <w:rPr>
          <w:rFonts w:ascii="Times New Roman"/>
          <w:b w:val="false"/>
          <w:i w:val="false"/>
          <w:color w:val="000000"/>
          <w:sz w:val="28"/>
        </w:rPr>
        <w:t xml:space="preserve">
      Сумма строки 320.03.001 А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320.00.006 А I, при указании кода Республики Беларусь – в строку 320.00.006 А II, при указании кода Республики Армения – в строку 320.00.006 А III, при указании кода Кыргызской Республики – в строку 320.00.006 А IV. </w:t>
      </w:r>
    </w:p>
    <w:bookmarkEnd w:id="2552"/>
    <w:bookmarkStart w:name="z2926" w:id="2553"/>
    <w:p>
      <w:pPr>
        <w:spacing w:after="0"/>
        <w:ind w:left="0"/>
        <w:jc w:val="both"/>
      </w:pPr>
      <w:r>
        <w:rPr>
          <w:rFonts w:ascii="Times New Roman"/>
          <w:b w:val="false"/>
          <w:i w:val="false"/>
          <w:color w:val="000000"/>
          <w:sz w:val="28"/>
        </w:rPr>
        <w:t xml:space="preserve">
      Сумма строки 320.03.001 В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320.00.006 В I, при указании кода Республики Беларусь – в строку 320.00.006 В II, при указании кода Республики Армения – в строку 320.00.006 В III, при указании кода Кыргызской Республики – в строку 320.00.006 В IV. </w:t>
      </w:r>
    </w:p>
    <w:bookmarkEnd w:id="2553"/>
    <w:bookmarkStart w:name="z2927" w:id="2554"/>
    <w:p>
      <w:pPr>
        <w:spacing w:after="0"/>
        <w:ind w:left="0"/>
        <w:jc w:val="left"/>
      </w:pPr>
      <w:r>
        <w:rPr>
          <w:rFonts w:ascii="Times New Roman"/>
          <w:b/>
          <w:i w:val="false"/>
          <w:color w:val="000000"/>
        </w:rPr>
        <w:t xml:space="preserve"> Глава 6. Составление формы 320.04 – Облагаемый импорт алкогольной продукции</w:t>
      </w:r>
    </w:p>
    <w:bookmarkEnd w:id="2554"/>
    <w:bookmarkStart w:name="z2928" w:id="2555"/>
    <w:p>
      <w:pPr>
        <w:spacing w:after="0"/>
        <w:ind w:left="0"/>
        <w:jc w:val="both"/>
      </w:pPr>
      <w:r>
        <w:rPr>
          <w:rFonts w:ascii="Times New Roman"/>
          <w:b w:val="false"/>
          <w:i w:val="false"/>
          <w:color w:val="000000"/>
          <w:sz w:val="28"/>
        </w:rPr>
        <w:t>
      28. Данная форма предназначена для отражения информации об облагаемом импорте алкогольной продукции, совершенном в течение налогового периода, и заполняется налогоплательщиками, импортирующими алкогольную продукцию в Республику Казахстан из государств-членов Евразийского экономического союза. На каждый вид алкогольной продукции составляется отдельный лист.</w:t>
      </w:r>
    </w:p>
    <w:bookmarkEnd w:id="2555"/>
    <w:bookmarkStart w:name="z2929" w:id="2556"/>
    <w:p>
      <w:pPr>
        <w:spacing w:after="0"/>
        <w:ind w:left="0"/>
        <w:jc w:val="both"/>
      </w:pPr>
      <w:r>
        <w:rPr>
          <w:rFonts w:ascii="Times New Roman"/>
          <w:b w:val="false"/>
          <w:i w:val="false"/>
          <w:color w:val="000000"/>
          <w:sz w:val="28"/>
        </w:rPr>
        <w:t>
      Приложение 320.04 подлежит заполнению, если в разделе "Общая информация о налогоплательщике" формы 320.00 в строке 15 "Представленные приложения" отмечена ячейка "04".</w:t>
      </w:r>
    </w:p>
    <w:bookmarkEnd w:id="2556"/>
    <w:bookmarkStart w:name="z2930" w:id="2557"/>
    <w:p>
      <w:pPr>
        <w:spacing w:after="0"/>
        <w:ind w:left="0"/>
        <w:jc w:val="both"/>
      </w:pPr>
      <w:r>
        <w:rPr>
          <w:rFonts w:ascii="Times New Roman"/>
          <w:b w:val="false"/>
          <w:i w:val="false"/>
          <w:color w:val="000000"/>
          <w:sz w:val="28"/>
        </w:rPr>
        <w:t>
      Приложение 320.04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w:t>
      </w:r>
    </w:p>
    <w:bookmarkEnd w:id="2557"/>
    <w:bookmarkStart w:name="z2931" w:id="2558"/>
    <w:p>
      <w:pPr>
        <w:spacing w:after="0"/>
        <w:ind w:left="0"/>
        <w:jc w:val="both"/>
      </w:pPr>
      <w:r>
        <w:rPr>
          <w:rFonts w:ascii="Times New Roman"/>
          <w:b w:val="false"/>
          <w:i w:val="false"/>
          <w:color w:val="000000"/>
          <w:sz w:val="28"/>
        </w:rPr>
        <w:t>
      29. В разделе "Облагаемый импорт алкогольной продукции":</w:t>
      </w:r>
    </w:p>
    <w:bookmarkEnd w:id="2558"/>
    <w:bookmarkStart w:name="z2932" w:id="2559"/>
    <w:p>
      <w:pPr>
        <w:spacing w:after="0"/>
        <w:ind w:left="0"/>
        <w:jc w:val="both"/>
      </w:pPr>
      <w:r>
        <w:rPr>
          <w:rFonts w:ascii="Times New Roman"/>
          <w:b w:val="false"/>
          <w:i w:val="false"/>
          <w:color w:val="000000"/>
          <w:sz w:val="28"/>
        </w:rPr>
        <w:t>
      1) в строке 320.04.001 А указывается вид алкогольной продукции;</w:t>
      </w:r>
    </w:p>
    <w:bookmarkEnd w:id="2559"/>
    <w:bookmarkStart w:name="z2933" w:id="2560"/>
    <w:p>
      <w:pPr>
        <w:spacing w:after="0"/>
        <w:ind w:left="0"/>
        <w:jc w:val="both"/>
      </w:pPr>
      <w:r>
        <w:rPr>
          <w:rFonts w:ascii="Times New Roman"/>
          <w:b w:val="false"/>
          <w:i w:val="false"/>
          <w:color w:val="000000"/>
          <w:sz w:val="28"/>
        </w:rPr>
        <w:t>
      2) в строке 320.04.001 В указывается соответствующий код бюджетной классификации по подакцизным товарам, импортированным с территории государств-членов Евразийского экономического союза;</w:t>
      </w:r>
    </w:p>
    <w:bookmarkEnd w:id="2560"/>
    <w:bookmarkStart w:name="z2934" w:id="2561"/>
    <w:p>
      <w:pPr>
        <w:spacing w:after="0"/>
        <w:ind w:left="0"/>
        <w:jc w:val="both"/>
      </w:pPr>
      <w:r>
        <w:rPr>
          <w:rFonts w:ascii="Times New Roman"/>
          <w:b w:val="false"/>
          <w:i w:val="false"/>
          <w:color w:val="000000"/>
          <w:sz w:val="28"/>
        </w:rPr>
        <w:t xml:space="preserve">
      3) в строке 320.04.002 указывается объем облагаемого импорта алкогольной продукции, включая сведения о ее порче, утрате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2561"/>
    <w:bookmarkStart w:name="z2935" w:id="2562"/>
    <w:p>
      <w:pPr>
        <w:spacing w:after="0"/>
        <w:ind w:left="0"/>
        <w:jc w:val="both"/>
      </w:pPr>
      <w:r>
        <w:rPr>
          <w:rFonts w:ascii="Times New Roman"/>
          <w:b w:val="false"/>
          <w:i w:val="false"/>
          <w:color w:val="000000"/>
          <w:sz w:val="28"/>
        </w:rPr>
        <w:t>
      4) в строке 320.04.003 указывается объем алкогольной продукции, включаемый в налогооблагаемую базу при порче или утрате учетно-контрольных марок. Строка 320.04.003 определяется как сумма строк 320.04.003 С I, 320.04.003 С II, 320.04.003 С III;</w:t>
      </w:r>
    </w:p>
    <w:bookmarkEnd w:id="2562"/>
    <w:bookmarkStart w:name="z2936" w:id="2563"/>
    <w:p>
      <w:pPr>
        <w:spacing w:after="0"/>
        <w:ind w:left="0"/>
        <w:jc w:val="both"/>
      </w:pPr>
      <w:r>
        <w:rPr>
          <w:rFonts w:ascii="Times New Roman"/>
          <w:b w:val="false"/>
          <w:i w:val="false"/>
          <w:color w:val="000000"/>
          <w:sz w:val="28"/>
        </w:rPr>
        <w:t>
      5) в строках 320.04.003 A I – 320.04.003 A III указывается количество учетно-контрольных марок;</w:t>
      </w:r>
    </w:p>
    <w:bookmarkEnd w:id="2563"/>
    <w:bookmarkStart w:name="z2937" w:id="2564"/>
    <w:p>
      <w:pPr>
        <w:spacing w:after="0"/>
        <w:ind w:left="0"/>
        <w:jc w:val="both"/>
      </w:pPr>
      <w:r>
        <w:rPr>
          <w:rFonts w:ascii="Times New Roman"/>
          <w:b w:val="false"/>
          <w:i w:val="false"/>
          <w:color w:val="000000"/>
          <w:sz w:val="28"/>
        </w:rPr>
        <w:t>
      6) в строках 320.04.003 B I – 320.04.003 B III указывается емкость потребительской тары;</w:t>
      </w:r>
    </w:p>
    <w:bookmarkEnd w:id="2564"/>
    <w:bookmarkStart w:name="z2938" w:id="2565"/>
    <w:p>
      <w:pPr>
        <w:spacing w:after="0"/>
        <w:ind w:left="0"/>
        <w:jc w:val="both"/>
      </w:pPr>
      <w:r>
        <w:rPr>
          <w:rFonts w:ascii="Times New Roman"/>
          <w:b w:val="false"/>
          <w:i w:val="false"/>
          <w:color w:val="000000"/>
          <w:sz w:val="28"/>
        </w:rPr>
        <w:t>
      7) в строках 320.04.003 C I – 320.04.003 C III указывается налоговая база по порче, утрате учетно-контрольных марок, которая определяется как произведение граф А и В;</w:t>
      </w:r>
    </w:p>
    <w:bookmarkEnd w:id="2565"/>
    <w:bookmarkStart w:name="z2939" w:id="2566"/>
    <w:p>
      <w:pPr>
        <w:spacing w:after="0"/>
        <w:ind w:left="0"/>
        <w:jc w:val="both"/>
      </w:pPr>
      <w:r>
        <w:rPr>
          <w:rFonts w:ascii="Times New Roman"/>
          <w:b w:val="false"/>
          <w:i w:val="false"/>
          <w:color w:val="000000"/>
          <w:sz w:val="28"/>
        </w:rPr>
        <w:t>
      8) в строке 320.04.004 указывается общий объем облагаемого импорта алкогольной продукции, которая определяемая как сумма строк 320.04.002 и 320.04.003;</w:t>
      </w:r>
    </w:p>
    <w:bookmarkEnd w:id="2566"/>
    <w:bookmarkStart w:name="z2940" w:id="2567"/>
    <w:p>
      <w:pPr>
        <w:spacing w:after="0"/>
        <w:ind w:left="0"/>
        <w:jc w:val="both"/>
      </w:pPr>
      <w:r>
        <w:rPr>
          <w:rFonts w:ascii="Times New Roman"/>
          <w:b w:val="false"/>
          <w:i w:val="false"/>
          <w:color w:val="000000"/>
          <w:sz w:val="28"/>
        </w:rPr>
        <w:t>
      9) в строке 320.04.005 указывается установленная ставка акциза;</w:t>
      </w:r>
    </w:p>
    <w:bookmarkEnd w:id="2567"/>
    <w:bookmarkStart w:name="z2941" w:id="2568"/>
    <w:p>
      <w:pPr>
        <w:spacing w:after="0"/>
        <w:ind w:left="0"/>
        <w:jc w:val="both"/>
      </w:pPr>
      <w:r>
        <w:rPr>
          <w:rFonts w:ascii="Times New Roman"/>
          <w:b w:val="false"/>
          <w:i w:val="false"/>
          <w:color w:val="000000"/>
          <w:sz w:val="28"/>
        </w:rPr>
        <w:t xml:space="preserve">
      10) в строке 320.04.006 указывается сумма акциза, исчисленного в соответствии со </w:t>
      </w:r>
      <w:r>
        <w:rPr>
          <w:rFonts w:ascii="Times New Roman"/>
          <w:b w:val="false"/>
          <w:i w:val="false"/>
          <w:color w:val="000000"/>
          <w:sz w:val="28"/>
        </w:rPr>
        <w:t>статьей 289</w:t>
      </w:r>
      <w:r>
        <w:rPr>
          <w:rFonts w:ascii="Times New Roman"/>
          <w:b w:val="false"/>
          <w:i w:val="false"/>
          <w:color w:val="000000"/>
          <w:sz w:val="28"/>
        </w:rPr>
        <w:t xml:space="preserve"> Налогового кодекса, определяемая как произведение строк 320.04.004 и 320.04.005.</w:t>
      </w:r>
    </w:p>
    <w:bookmarkEnd w:id="2568"/>
    <w:bookmarkStart w:name="z2942" w:id="2569"/>
    <w:p>
      <w:pPr>
        <w:spacing w:after="0"/>
        <w:ind w:left="0"/>
        <w:jc w:val="both"/>
      </w:pPr>
      <w:r>
        <w:rPr>
          <w:rFonts w:ascii="Times New Roman"/>
          <w:b w:val="false"/>
          <w:i w:val="false"/>
          <w:color w:val="000000"/>
          <w:sz w:val="28"/>
        </w:rPr>
        <w:t>
      30. Раздел "Импорт алкогольной продукции, не подлежащий обложению акцизом":</w:t>
      </w:r>
    </w:p>
    <w:bookmarkEnd w:id="2569"/>
    <w:bookmarkStart w:name="z2943" w:id="2570"/>
    <w:p>
      <w:pPr>
        <w:spacing w:after="0"/>
        <w:ind w:left="0"/>
        <w:jc w:val="both"/>
      </w:pPr>
      <w:r>
        <w:rPr>
          <w:rFonts w:ascii="Times New Roman"/>
          <w:b w:val="false"/>
          <w:i w:val="false"/>
          <w:color w:val="000000"/>
          <w:sz w:val="28"/>
        </w:rPr>
        <w:t>
      1) в строке 320.04.007 указывается объем импорта алкогольной продукции, не включаемый в налогооблагаемую базу, в отношении которого установлен факт порчи или утраты, возникший в результате чрезвычайных ситуаций;</w:t>
      </w:r>
    </w:p>
    <w:bookmarkEnd w:id="2570"/>
    <w:bookmarkStart w:name="z2944" w:id="2571"/>
    <w:p>
      <w:pPr>
        <w:spacing w:after="0"/>
        <w:ind w:left="0"/>
        <w:jc w:val="both"/>
      </w:pPr>
      <w:r>
        <w:rPr>
          <w:rFonts w:ascii="Times New Roman"/>
          <w:b w:val="false"/>
          <w:i w:val="false"/>
          <w:color w:val="000000"/>
          <w:sz w:val="28"/>
        </w:rPr>
        <w:t xml:space="preserve">
      2) в строке 320.04.008 указывается объем алкогольной продукции, не включаемый в налогооблагаемую базу при порче или утрате учетно-контрольных марок, возникших в результате чрезвычайных ситуаций, а также объем алкогольной продукции, не включаемый в налогооблагаемую базу, по испорченным учетно-контрольным маркам, принятым органами государственных доходов на основании акта списания к уничтожению. Строка 320.04.008 определяется как сумма строк 320.04.008 С I, 320.04.008 С II, 320.04.008 С III. Данная строка заполняется аналогично строке 320.04.003. </w:t>
      </w:r>
    </w:p>
    <w:bookmarkEnd w:id="2571"/>
    <w:bookmarkStart w:name="z2945" w:id="2572"/>
    <w:p>
      <w:pPr>
        <w:spacing w:after="0"/>
        <w:ind w:left="0"/>
        <w:jc w:val="both"/>
      </w:pPr>
      <w:r>
        <w:rPr>
          <w:rFonts w:ascii="Times New Roman"/>
          <w:b w:val="false"/>
          <w:i w:val="false"/>
          <w:color w:val="000000"/>
          <w:sz w:val="28"/>
        </w:rPr>
        <w:t>
      31. Налоговая база для водки, ликероводочных изделий, коньяка, бренди рассматривается как литр 100 процентного спирта.</w:t>
      </w:r>
    </w:p>
    <w:bookmarkEnd w:id="2572"/>
    <w:bookmarkStart w:name="z2946" w:id="2573"/>
    <w:p>
      <w:pPr>
        <w:spacing w:after="0"/>
        <w:ind w:left="0"/>
        <w:jc w:val="both"/>
      </w:pPr>
      <w:r>
        <w:rPr>
          <w:rFonts w:ascii="Times New Roman"/>
          <w:b w:val="false"/>
          <w:i w:val="false"/>
          <w:color w:val="000000"/>
          <w:sz w:val="28"/>
        </w:rPr>
        <w:t xml:space="preserve">
      Сумма строки 320.04.006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320.00.010 I, при указании кода Республики Беларусь – в строку 320.00.010 II, при указании кода Республики Армения – в строку 320.00.010 III, при указании кода Кыргызской Республики – в строку 320.00.010 IV. </w:t>
      </w:r>
    </w:p>
    <w:bookmarkEnd w:id="2573"/>
    <w:bookmarkStart w:name="z2947" w:id="2574"/>
    <w:p>
      <w:pPr>
        <w:spacing w:after="0"/>
        <w:ind w:left="0"/>
        <w:jc w:val="left"/>
      </w:pPr>
      <w:r>
        <w:rPr>
          <w:rFonts w:ascii="Times New Roman"/>
          <w:b/>
          <w:i w:val="false"/>
          <w:color w:val="000000"/>
        </w:rPr>
        <w:t xml:space="preserve"> Глава 7. Составление формы 320.05 –</w:t>
      </w:r>
      <w:r>
        <w:br/>
      </w:r>
      <w:r>
        <w:rPr>
          <w:rFonts w:ascii="Times New Roman"/>
          <w:b/>
          <w:i w:val="false"/>
          <w:color w:val="000000"/>
        </w:rPr>
        <w:t>Облагаемый импорт табачных изделий</w:t>
      </w:r>
    </w:p>
    <w:bookmarkEnd w:id="2574"/>
    <w:bookmarkStart w:name="z2949" w:id="2575"/>
    <w:p>
      <w:pPr>
        <w:spacing w:after="0"/>
        <w:ind w:left="0"/>
        <w:jc w:val="both"/>
      </w:pPr>
      <w:r>
        <w:rPr>
          <w:rFonts w:ascii="Times New Roman"/>
          <w:b w:val="false"/>
          <w:i w:val="false"/>
          <w:color w:val="000000"/>
          <w:sz w:val="28"/>
        </w:rPr>
        <w:t>
      32. Данная форма предназначена для детального отражения информации об облагаемом импорте всех видов табачных изделий, включая сигареты с фильтром, сигареты без фильтра, папиросы, сигары, сигариллы, 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 (далее – табак), никотиносодержащая жидкость для использования в электронных сигаретах (далее – никотиносодержащая жидкость),совершенном в течение налогового периода, и заполняется налогоплательщиками, импортирующими табачные изделия в Республику Казахстан из государств-членов Евразийского экономического союза. На каждый вид табачных изделий составляется отдельный лист.</w:t>
      </w:r>
    </w:p>
    <w:bookmarkEnd w:id="2575"/>
    <w:bookmarkStart w:name="z2950" w:id="2576"/>
    <w:p>
      <w:pPr>
        <w:spacing w:after="0"/>
        <w:ind w:left="0"/>
        <w:jc w:val="both"/>
      </w:pPr>
      <w:r>
        <w:rPr>
          <w:rFonts w:ascii="Times New Roman"/>
          <w:b w:val="false"/>
          <w:i w:val="false"/>
          <w:color w:val="000000"/>
          <w:sz w:val="28"/>
        </w:rPr>
        <w:t>
      33. Приложение 320.05 подлежит заполнению, если в разделе "Общая информация о налогоплательщике" формы 320.00 в строке 15 "Представленные приложения" отмечена ячейка "05". При заполнении данной формы ставка акциза указывается исходя из расчета на одну штуку и/или килограмм табачных изделий и/или один миллилитр никотиносодержащей жидкости. Для этого, ставку акциза, установленную на единицу измерения табачных изделий в штуках, за исключением сигар и никотиносодержащей жидкости, необходимо разделить на 1000. Единицей измерения табака являются килограммы, единицей измерения остальных видов табачных изделий являются штуки, единицей измерения никотиносодержащей жидкости – миллилитр.</w:t>
      </w:r>
    </w:p>
    <w:bookmarkEnd w:id="2576"/>
    <w:bookmarkStart w:name="z2951" w:id="2577"/>
    <w:p>
      <w:pPr>
        <w:spacing w:after="0"/>
        <w:ind w:left="0"/>
        <w:jc w:val="both"/>
      </w:pPr>
      <w:r>
        <w:rPr>
          <w:rFonts w:ascii="Times New Roman"/>
          <w:b w:val="false"/>
          <w:i w:val="false"/>
          <w:color w:val="000000"/>
          <w:sz w:val="28"/>
        </w:rPr>
        <w:t xml:space="preserve">
      Приложение 320.05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 </w:t>
      </w:r>
    </w:p>
    <w:bookmarkEnd w:id="2577"/>
    <w:bookmarkStart w:name="z2952" w:id="2578"/>
    <w:p>
      <w:pPr>
        <w:spacing w:after="0"/>
        <w:ind w:left="0"/>
        <w:jc w:val="both"/>
      </w:pPr>
      <w:r>
        <w:rPr>
          <w:rFonts w:ascii="Times New Roman"/>
          <w:b w:val="false"/>
          <w:i w:val="false"/>
          <w:color w:val="000000"/>
          <w:sz w:val="28"/>
        </w:rPr>
        <w:t>
      34. В разделе "Облагаемый импорт табачных изделий":</w:t>
      </w:r>
    </w:p>
    <w:bookmarkEnd w:id="2578"/>
    <w:bookmarkStart w:name="z2953" w:id="2579"/>
    <w:p>
      <w:pPr>
        <w:spacing w:after="0"/>
        <w:ind w:left="0"/>
        <w:jc w:val="both"/>
      </w:pPr>
      <w:r>
        <w:rPr>
          <w:rFonts w:ascii="Times New Roman"/>
          <w:b w:val="false"/>
          <w:i w:val="false"/>
          <w:color w:val="000000"/>
          <w:sz w:val="28"/>
        </w:rPr>
        <w:t>
      1) в строке 320.05.001 графы А указывается вид табачных изделий;</w:t>
      </w:r>
    </w:p>
    <w:bookmarkEnd w:id="2579"/>
    <w:bookmarkStart w:name="z2954" w:id="2580"/>
    <w:p>
      <w:pPr>
        <w:spacing w:after="0"/>
        <w:ind w:left="0"/>
        <w:jc w:val="both"/>
      </w:pPr>
      <w:r>
        <w:rPr>
          <w:rFonts w:ascii="Times New Roman"/>
          <w:b w:val="false"/>
          <w:i w:val="false"/>
          <w:color w:val="000000"/>
          <w:sz w:val="28"/>
        </w:rPr>
        <w:t>
      2) в строке 320.05.001 графы В указывается код бюджетной классификации по товарам, импортируемым с территории государств-членов Евразийского экономического союза;</w:t>
      </w:r>
    </w:p>
    <w:bookmarkEnd w:id="2580"/>
    <w:bookmarkStart w:name="z2955" w:id="2581"/>
    <w:p>
      <w:pPr>
        <w:spacing w:after="0"/>
        <w:ind w:left="0"/>
        <w:jc w:val="both"/>
      </w:pPr>
      <w:r>
        <w:rPr>
          <w:rFonts w:ascii="Times New Roman"/>
          <w:b w:val="false"/>
          <w:i w:val="false"/>
          <w:color w:val="000000"/>
          <w:sz w:val="28"/>
        </w:rPr>
        <w:t xml:space="preserve">
      3) в строке 320.05.002 указывается облагаемый импорт табачных изделий, включая сведения о порче, утрате табачных изделий в соответствии со </w:t>
      </w:r>
      <w:r>
        <w:rPr>
          <w:rFonts w:ascii="Times New Roman"/>
          <w:b w:val="false"/>
          <w:i w:val="false"/>
          <w:color w:val="000000"/>
          <w:sz w:val="28"/>
        </w:rPr>
        <w:t>статьей 285</w:t>
      </w:r>
      <w:r>
        <w:rPr>
          <w:rFonts w:ascii="Times New Roman"/>
          <w:b w:val="false"/>
          <w:i w:val="false"/>
          <w:color w:val="000000"/>
          <w:sz w:val="28"/>
        </w:rPr>
        <w:t xml:space="preserve"> Налогового кодекса;</w:t>
      </w:r>
    </w:p>
    <w:bookmarkEnd w:id="2581"/>
    <w:bookmarkStart w:name="z2956" w:id="2582"/>
    <w:p>
      <w:pPr>
        <w:spacing w:after="0"/>
        <w:ind w:left="0"/>
        <w:jc w:val="both"/>
      </w:pPr>
      <w:r>
        <w:rPr>
          <w:rFonts w:ascii="Times New Roman"/>
          <w:b w:val="false"/>
          <w:i w:val="false"/>
          <w:color w:val="000000"/>
          <w:sz w:val="28"/>
        </w:rPr>
        <w:t>
      4) в строке 320.05.003 отражаются сведения по табаку, импортируемому на переработку на давальческой основе, включая сведения о порче, утрате табака в соответствии со статьей 285 Налогового кодекса;</w:t>
      </w:r>
    </w:p>
    <w:bookmarkEnd w:id="2582"/>
    <w:bookmarkStart w:name="z2957" w:id="2583"/>
    <w:p>
      <w:pPr>
        <w:spacing w:after="0"/>
        <w:ind w:left="0"/>
        <w:jc w:val="both"/>
      </w:pPr>
      <w:r>
        <w:rPr>
          <w:rFonts w:ascii="Times New Roman"/>
          <w:b w:val="false"/>
          <w:i w:val="false"/>
          <w:color w:val="000000"/>
          <w:sz w:val="28"/>
        </w:rPr>
        <w:t>
      5) в строке 320.05.004 указывается количество, включаемое в налогооблагаемую базу при порче или утрате акцизных марок;</w:t>
      </w:r>
    </w:p>
    <w:bookmarkEnd w:id="2583"/>
    <w:bookmarkStart w:name="z2958" w:id="2584"/>
    <w:p>
      <w:pPr>
        <w:spacing w:after="0"/>
        <w:ind w:left="0"/>
        <w:jc w:val="both"/>
      </w:pPr>
      <w:r>
        <w:rPr>
          <w:rFonts w:ascii="Times New Roman"/>
          <w:b w:val="false"/>
          <w:i w:val="false"/>
          <w:color w:val="000000"/>
          <w:sz w:val="28"/>
        </w:rPr>
        <w:t xml:space="preserve">
      6) в строке 320.05.004 А указывается количество испорченных и утраченных акцизных марок; </w:t>
      </w:r>
    </w:p>
    <w:bookmarkEnd w:id="2584"/>
    <w:bookmarkStart w:name="z2959" w:id="2585"/>
    <w:p>
      <w:pPr>
        <w:spacing w:after="0"/>
        <w:ind w:left="0"/>
        <w:jc w:val="both"/>
      </w:pPr>
      <w:r>
        <w:rPr>
          <w:rFonts w:ascii="Times New Roman"/>
          <w:b w:val="false"/>
          <w:i w:val="false"/>
          <w:color w:val="000000"/>
          <w:sz w:val="28"/>
        </w:rPr>
        <w:t>
      7) в строке 320.05.004 В указывается наибольшее количество штук, кг, миллилитра в пачке, в которой импортировалась их упаковка в течении налогового периода, предшествующего периоду, в котором произошла порча, утрата акцизных марок;</w:t>
      </w:r>
    </w:p>
    <w:bookmarkEnd w:id="2585"/>
    <w:bookmarkStart w:name="z2960" w:id="2586"/>
    <w:p>
      <w:pPr>
        <w:spacing w:after="0"/>
        <w:ind w:left="0"/>
        <w:jc w:val="both"/>
      </w:pPr>
      <w:r>
        <w:rPr>
          <w:rFonts w:ascii="Times New Roman"/>
          <w:b w:val="false"/>
          <w:i w:val="false"/>
          <w:color w:val="000000"/>
          <w:sz w:val="28"/>
        </w:rPr>
        <w:t>
      8) в строках 320.05.004 С указывается размер налоговой базы, определяемый как произведение граф А и В;</w:t>
      </w:r>
    </w:p>
    <w:bookmarkEnd w:id="2586"/>
    <w:bookmarkStart w:name="z2961" w:id="2587"/>
    <w:p>
      <w:pPr>
        <w:spacing w:after="0"/>
        <w:ind w:left="0"/>
        <w:jc w:val="both"/>
      </w:pPr>
      <w:r>
        <w:rPr>
          <w:rFonts w:ascii="Times New Roman"/>
          <w:b w:val="false"/>
          <w:i w:val="false"/>
          <w:color w:val="000000"/>
          <w:sz w:val="28"/>
        </w:rPr>
        <w:t>
      9) в строке 320.05.005 указывается общий размер налоговой базы по облагаемому импорту табачных изделий, в течение отчетного налогового периода. Данная строка определяется как сумма строк c 320.05.002 по 320.05.004;</w:t>
      </w:r>
    </w:p>
    <w:bookmarkEnd w:id="2587"/>
    <w:bookmarkStart w:name="z2962" w:id="2588"/>
    <w:p>
      <w:pPr>
        <w:spacing w:after="0"/>
        <w:ind w:left="0"/>
        <w:jc w:val="both"/>
      </w:pPr>
      <w:r>
        <w:rPr>
          <w:rFonts w:ascii="Times New Roman"/>
          <w:b w:val="false"/>
          <w:i w:val="false"/>
          <w:color w:val="000000"/>
          <w:sz w:val="28"/>
        </w:rPr>
        <w:t>
      10) в строке 320.05.006 указывается установленная ставка акциза (на 1 штуку, либо на );</w:t>
      </w:r>
    </w:p>
    <w:bookmarkEnd w:id="2588"/>
    <w:bookmarkStart w:name="z2963" w:id="2589"/>
    <w:p>
      <w:pPr>
        <w:spacing w:after="0"/>
        <w:ind w:left="0"/>
        <w:jc w:val="both"/>
      </w:pPr>
      <w:r>
        <w:rPr>
          <w:rFonts w:ascii="Times New Roman"/>
          <w:b w:val="false"/>
          <w:i w:val="false"/>
          <w:color w:val="000000"/>
          <w:sz w:val="28"/>
        </w:rPr>
        <w:t>
      11) в строке 320.05.007 указывается сумма акциза, исчисленного в соответствии со статьей 289 Налогового кодекса, определяемая как произведение строк 320.05.005 и 320.05.006.</w:t>
      </w:r>
    </w:p>
    <w:bookmarkEnd w:id="2589"/>
    <w:bookmarkStart w:name="z2964" w:id="2590"/>
    <w:p>
      <w:pPr>
        <w:spacing w:after="0"/>
        <w:ind w:left="0"/>
        <w:jc w:val="both"/>
      </w:pPr>
      <w:r>
        <w:rPr>
          <w:rFonts w:ascii="Times New Roman"/>
          <w:b w:val="false"/>
          <w:i w:val="false"/>
          <w:color w:val="000000"/>
          <w:sz w:val="28"/>
        </w:rPr>
        <w:t>
      35. Раздел "Импорт табачных изделий, не подлежащих обложению акцизом":</w:t>
      </w:r>
    </w:p>
    <w:bookmarkEnd w:id="2590"/>
    <w:bookmarkStart w:name="z2965" w:id="2591"/>
    <w:p>
      <w:pPr>
        <w:spacing w:after="0"/>
        <w:ind w:left="0"/>
        <w:jc w:val="both"/>
      </w:pPr>
      <w:r>
        <w:rPr>
          <w:rFonts w:ascii="Times New Roman"/>
          <w:b w:val="false"/>
          <w:i w:val="false"/>
          <w:color w:val="000000"/>
          <w:sz w:val="28"/>
        </w:rPr>
        <w:t>
      1) в строке 320.05.008 указывается необлагаемый импорт табачных изделий при порче, утрате, возникшей в результате чрезвычайных ситуаций;</w:t>
      </w:r>
    </w:p>
    <w:bookmarkEnd w:id="2591"/>
    <w:bookmarkStart w:name="z2966" w:id="2592"/>
    <w:p>
      <w:pPr>
        <w:spacing w:after="0"/>
        <w:ind w:left="0"/>
        <w:jc w:val="both"/>
      </w:pPr>
      <w:r>
        <w:rPr>
          <w:rFonts w:ascii="Times New Roman"/>
          <w:b w:val="false"/>
          <w:i w:val="false"/>
          <w:color w:val="000000"/>
          <w:sz w:val="28"/>
        </w:rPr>
        <w:t>
      2) в строке 320.05.009 указывается не подлежащее обложению акцизом количество акцизных марок при порче, утрате, возникшей в результате чрезвычайных ситуаций, а также количество испорченных акцизных марок, принятых органами государственных доходов на основании акта списания к уничтожению. Данная строка заполняется аналогично строке 320.05.004.</w:t>
      </w:r>
    </w:p>
    <w:bookmarkEnd w:id="2592"/>
    <w:bookmarkStart w:name="z2967" w:id="2593"/>
    <w:p>
      <w:pPr>
        <w:spacing w:after="0"/>
        <w:ind w:left="0"/>
        <w:jc w:val="both"/>
      </w:pPr>
      <w:r>
        <w:rPr>
          <w:rFonts w:ascii="Times New Roman"/>
          <w:b w:val="false"/>
          <w:i w:val="false"/>
          <w:color w:val="000000"/>
          <w:sz w:val="28"/>
        </w:rPr>
        <w:t xml:space="preserve">
      Сумма строки 320.05.007 при указании в строке 3 "Код государства-члена Евразийского экономического союза, с территории которого осуществлен импорт товаров" кода Российской Федерации переносится в строку 320.00.011 I, при указании кода Республики Беларусь – в строку 320.00.011 II, при указании кода Республики Армения – в строку 320.00.011 III, при указании кода Кыргызской Республики – в строку 320.00.011 IV. </w:t>
      </w:r>
    </w:p>
    <w:bookmarkEnd w:id="2593"/>
    <w:bookmarkStart w:name="z2968" w:id="2594"/>
    <w:p>
      <w:pPr>
        <w:spacing w:after="0"/>
        <w:ind w:left="0"/>
        <w:jc w:val="left"/>
      </w:pPr>
      <w:r>
        <w:rPr>
          <w:rFonts w:ascii="Times New Roman"/>
          <w:b/>
          <w:i w:val="false"/>
          <w:color w:val="000000"/>
        </w:rPr>
        <w:t xml:space="preserve"> Глава 8. Составление формы 320.06– Импорт подакцизных товаров, освобожденных от обложения акцизом</w:t>
      </w:r>
    </w:p>
    <w:bookmarkEnd w:id="2594"/>
    <w:bookmarkStart w:name="z2969" w:id="2595"/>
    <w:p>
      <w:pPr>
        <w:spacing w:after="0"/>
        <w:ind w:left="0"/>
        <w:jc w:val="both"/>
      </w:pPr>
      <w:r>
        <w:rPr>
          <w:rFonts w:ascii="Times New Roman"/>
          <w:b w:val="false"/>
          <w:i w:val="false"/>
          <w:color w:val="000000"/>
          <w:sz w:val="28"/>
        </w:rPr>
        <w:t xml:space="preserve">
      36. Данная форма предназначена для детального отражения информации об импорте подакцизных товаров, освобожденных от обложения акцизом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299 Налогового кодекса.</w:t>
      </w:r>
    </w:p>
    <w:bookmarkEnd w:id="2595"/>
    <w:bookmarkStart w:name="z2970" w:id="2596"/>
    <w:p>
      <w:pPr>
        <w:spacing w:after="0"/>
        <w:ind w:left="0"/>
        <w:jc w:val="both"/>
      </w:pPr>
      <w:r>
        <w:rPr>
          <w:rFonts w:ascii="Times New Roman"/>
          <w:b w:val="false"/>
          <w:i w:val="false"/>
          <w:color w:val="000000"/>
          <w:sz w:val="28"/>
        </w:rPr>
        <w:t xml:space="preserve">
      Приложение 320.06 подлежит заполнению, если в разделе "Общая информация о налогоплательщике" формы 320.00 в строке 15 "Представленные приложения" отмечена ячейка "06". На каждый вид подакцизной продукции составляется отдельный лист. </w:t>
      </w:r>
    </w:p>
    <w:bookmarkEnd w:id="2596"/>
    <w:bookmarkStart w:name="z2971" w:id="2597"/>
    <w:p>
      <w:pPr>
        <w:spacing w:after="0"/>
        <w:ind w:left="0"/>
        <w:jc w:val="both"/>
      </w:pPr>
      <w:r>
        <w:rPr>
          <w:rFonts w:ascii="Times New Roman"/>
          <w:b w:val="false"/>
          <w:i w:val="false"/>
          <w:color w:val="000000"/>
          <w:sz w:val="28"/>
        </w:rPr>
        <w:t>
      Приложение 320.06 заполняется по каждому государству-члену Евразийского экономического союза, с территории которого осуществлен импорт товаров, путем указания соответствующего кода в строке 3 "Код государства-члена Евразийского экономического союза, с территории которого осуществлен импорт товаров".</w:t>
      </w:r>
    </w:p>
    <w:bookmarkEnd w:id="2597"/>
    <w:bookmarkStart w:name="z2972" w:id="2598"/>
    <w:p>
      <w:pPr>
        <w:spacing w:after="0"/>
        <w:ind w:left="0"/>
        <w:jc w:val="both"/>
      </w:pPr>
      <w:r>
        <w:rPr>
          <w:rFonts w:ascii="Times New Roman"/>
          <w:b w:val="false"/>
          <w:i w:val="false"/>
          <w:color w:val="000000"/>
          <w:sz w:val="28"/>
        </w:rPr>
        <w:t>
      37. В разделе "Импорт подакцизных товаров, освобожденных от обложения акцизом":</w:t>
      </w:r>
    </w:p>
    <w:bookmarkEnd w:id="2598"/>
    <w:bookmarkStart w:name="z2973" w:id="2599"/>
    <w:p>
      <w:pPr>
        <w:spacing w:after="0"/>
        <w:ind w:left="0"/>
        <w:jc w:val="both"/>
      </w:pPr>
      <w:r>
        <w:rPr>
          <w:rFonts w:ascii="Times New Roman"/>
          <w:b w:val="false"/>
          <w:i w:val="false"/>
          <w:color w:val="000000"/>
          <w:sz w:val="28"/>
        </w:rPr>
        <w:t>
      1) в строке 320.06.001 графы А указывается вид табачных изделий;</w:t>
      </w:r>
    </w:p>
    <w:bookmarkEnd w:id="2599"/>
    <w:bookmarkStart w:name="z2974" w:id="2600"/>
    <w:p>
      <w:pPr>
        <w:spacing w:after="0"/>
        <w:ind w:left="0"/>
        <w:jc w:val="both"/>
      </w:pPr>
      <w:r>
        <w:rPr>
          <w:rFonts w:ascii="Times New Roman"/>
          <w:b w:val="false"/>
          <w:i w:val="false"/>
          <w:color w:val="000000"/>
          <w:sz w:val="28"/>
        </w:rPr>
        <w:t>
      2) в строке 320.06.001 графы В указывается код бюджетной классификации по подакцизным товарам, импортируемым с территории государств-членов Евразийского экономического союза;</w:t>
      </w:r>
    </w:p>
    <w:bookmarkEnd w:id="2600"/>
    <w:bookmarkStart w:name="z2975" w:id="2601"/>
    <w:p>
      <w:pPr>
        <w:spacing w:after="0"/>
        <w:ind w:left="0"/>
        <w:jc w:val="both"/>
      </w:pPr>
      <w:r>
        <w:rPr>
          <w:rFonts w:ascii="Times New Roman"/>
          <w:b w:val="false"/>
          <w:i w:val="false"/>
          <w:color w:val="000000"/>
          <w:sz w:val="28"/>
        </w:rPr>
        <w:t>
      3) в строке 320.06.002 указываются сведения об объеме и стоимости импортируемых подакцизных товаров. Данная строка определяется как сумма строк с 320.06.002 I по 320.06.002 V;</w:t>
      </w:r>
    </w:p>
    <w:bookmarkEnd w:id="2601"/>
    <w:bookmarkStart w:name="z2976" w:id="2602"/>
    <w:p>
      <w:pPr>
        <w:spacing w:after="0"/>
        <w:ind w:left="0"/>
        <w:jc w:val="both"/>
      </w:pPr>
      <w:r>
        <w:rPr>
          <w:rFonts w:ascii="Times New Roman"/>
          <w:b w:val="false"/>
          <w:i w:val="false"/>
          <w:color w:val="000000"/>
          <w:sz w:val="28"/>
        </w:rPr>
        <w:t>
      4) в строке 320.06.002 I указываются сведения об объеме и стоимости импортируемых подакцизных товаров, необходимых для эксплуатации транспортных средств, осуществляющих международные перевозки, во время следования в пути и в пунктах промежуточной остановки;</w:t>
      </w:r>
    </w:p>
    <w:bookmarkEnd w:id="2602"/>
    <w:bookmarkStart w:name="z2977" w:id="2603"/>
    <w:p>
      <w:pPr>
        <w:spacing w:after="0"/>
        <w:ind w:left="0"/>
        <w:jc w:val="both"/>
      </w:pPr>
      <w:r>
        <w:rPr>
          <w:rFonts w:ascii="Times New Roman"/>
          <w:b w:val="false"/>
          <w:i w:val="false"/>
          <w:color w:val="000000"/>
          <w:sz w:val="28"/>
        </w:rPr>
        <w:t>
      5) в строке 320.06.002 II указываются сведения об объеме и стоимости импортируемых подакцизных товаров, оказавшихся вследствие повреждения до пропуска их через таможенную границу таможенного союза не пригодным к использованию в качестве изделий и материалов;</w:t>
      </w:r>
    </w:p>
    <w:bookmarkEnd w:id="2603"/>
    <w:bookmarkStart w:name="z2978" w:id="2604"/>
    <w:p>
      <w:pPr>
        <w:spacing w:after="0"/>
        <w:ind w:left="0"/>
        <w:jc w:val="both"/>
      </w:pPr>
      <w:r>
        <w:rPr>
          <w:rFonts w:ascii="Times New Roman"/>
          <w:b w:val="false"/>
          <w:i w:val="false"/>
          <w:color w:val="000000"/>
          <w:sz w:val="28"/>
        </w:rPr>
        <w:t>
      6) в строке 320.06.002 III указываются сведения об объеме и стоимости импортируемых подакцизных товаров, ввезенных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w:t>
      </w:r>
    </w:p>
    <w:bookmarkEnd w:id="2604"/>
    <w:bookmarkStart w:name="z2979" w:id="2605"/>
    <w:p>
      <w:pPr>
        <w:spacing w:after="0"/>
        <w:ind w:left="0"/>
        <w:jc w:val="both"/>
      </w:pPr>
      <w:r>
        <w:rPr>
          <w:rFonts w:ascii="Times New Roman"/>
          <w:b w:val="false"/>
          <w:i w:val="false"/>
          <w:color w:val="000000"/>
          <w:sz w:val="28"/>
        </w:rPr>
        <w:t>
      7) в строке 320.06.002 IV указываются сведения об объеме и стоимости импортируемых подакцизных товаров, перемещаемых через таможенную границу таможенного союза, освобождаемых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p>
    <w:bookmarkEnd w:id="2605"/>
    <w:bookmarkStart w:name="z2980" w:id="2606"/>
    <w:p>
      <w:pPr>
        <w:spacing w:after="0"/>
        <w:ind w:left="0"/>
        <w:jc w:val="both"/>
      </w:pPr>
      <w:r>
        <w:rPr>
          <w:rFonts w:ascii="Times New Roman"/>
          <w:b w:val="false"/>
          <w:i w:val="false"/>
          <w:color w:val="000000"/>
          <w:sz w:val="28"/>
        </w:rPr>
        <w:t>
      8) в строке 320.06.002 V указываются сведения об объеме и стоимости импортируемой спиртосодержащей продукции медицинского назначения (кроме бальзамов), зарегистрированной в соответствии с законодательством Республики Казахстан;</w:t>
      </w:r>
    </w:p>
    <w:bookmarkEnd w:id="2606"/>
    <w:bookmarkStart w:name="z2981" w:id="2607"/>
    <w:p>
      <w:pPr>
        <w:spacing w:after="0"/>
        <w:ind w:left="0"/>
        <w:jc w:val="both"/>
      </w:pPr>
      <w:r>
        <w:rPr>
          <w:rFonts w:ascii="Times New Roman"/>
          <w:b w:val="false"/>
          <w:i w:val="false"/>
          <w:color w:val="000000"/>
          <w:sz w:val="28"/>
        </w:rPr>
        <w:t>
      38. Объем импортируемого подакцизного товара определяется в соответствии с налоговой базой.</w:t>
      </w:r>
    </w:p>
    <w:bookmarkEnd w:id="2607"/>
    <w:bookmarkStart w:name="z2982" w:id="2608"/>
    <w:p>
      <w:pPr>
        <w:spacing w:after="0"/>
        <w:ind w:left="0"/>
        <w:jc w:val="both"/>
      </w:pPr>
      <w:r>
        <w:rPr>
          <w:rFonts w:ascii="Times New Roman"/>
          <w:b w:val="false"/>
          <w:i w:val="false"/>
          <w:color w:val="000000"/>
          <w:sz w:val="28"/>
        </w:rPr>
        <w:t>
      Сумма строки 320.06.002 В по всем листам формы 320.06 переносится в строку 320.00.016.</w:t>
      </w:r>
    </w:p>
    <w:bookmarkEnd w:id="2608"/>
    <w:bookmarkStart w:name="z2983" w:id="2609"/>
    <w:p>
      <w:pPr>
        <w:spacing w:after="0"/>
        <w:ind w:left="0"/>
        <w:jc w:val="left"/>
      </w:pPr>
      <w:r>
        <w:rPr>
          <w:rFonts w:ascii="Times New Roman"/>
          <w:b/>
          <w:i w:val="false"/>
          <w:color w:val="000000"/>
        </w:rPr>
        <w:t xml:space="preserve"> Глава 9. Составление формы 320.07– Реестр заявлений о ввозе товаров и уплате косвенных налогов</w:t>
      </w:r>
    </w:p>
    <w:bookmarkEnd w:id="2609"/>
    <w:bookmarkStart w:name="z2984" w:id="2610"/>
    <w:p>
      <w:pPr>
        <w:spacing w:after="0"/>
        <w:ind w:left="0"/>
        <w:jc w:val="both"/>
      </w:pPr>
      <w:r>
        <w:rPr>
          <w:rFonts w:ascii="Times New Roman"/>
          <w:b w:val="false"/>
          <w:i w:val="false"/>
          <w:color w:val="000000"/>
          <w:sz w:val="28"/>
        </w:rPr>
        <w:t xml:space="preserve">
      39. Даная форма предназначена для отражения информации о Заявлениях, представленных с декларации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276-20 Налогового кодекса.</w:t>
      </w:r>
    </w:p>
    <w:bookmarkEnd w:id="2610"/>
    <w:bookmarkStart w:name="z2985" w:id="2611"/>
    <w:p>
      <w:pPr>
        <w:spacing w:after="0"/>
        <w:ind w:left="0"/>
        <w:jc w:val="both"/>
      </w:pPr>
      <w:r>
        <w:rPr>
          <w:rFonts w:ascii="Times New Roman"/>
          <w:b w:val="false"/>
          <w:i w:val="false"/>
          <w:color w:val="000000"/>
          <w:sz w:val="28"/>
        </w:rPr>
        <w:t>
      Приложение 320.07 подлежит обязательному заполнению, соответственно в разделе "Общая информация о налогоплательщике" формы 320.00 в строке 15 "Представленные приложения" должна быть отмечена ячейка "07".</w:t>
      </w:r>
    </w:p>
    <w:bookmarkEnd w:id="2611"/>
    <w:bookmarkStart w:name="z2986" w:id="2612"/>
    <w:p>
      <w:pPr>
        <w:spacing w:after="0"/>
        <w:ind w:left="0"/>
        <w:jc w:val="both"/>
      </w:pPr>
      <w:r>
        <w:rPr>
          <w:rFonts w:ascii="Times New Roman"/>
          <w:b w:val="false"/>
          <w:i w:val="false"/>
          <w:color w:val="000000"/>
          <w:sz w:val="28"/>
        </w:rPr>
        <w:t>
      40. В разделе "Реестр заявлений о ввозе товаров и уплате косвенных налогов":</w:t>
      </w:r>
    </w:p>
    <w:bookmarkEnd w:id="2612"/>
    <w:bookmarkStart w:name="z2987" w:id="2613"/>
    <w:p>
      <w:pPr>
        <w:spacing w:after="0"/>
        <w:ind w:left="0"/>
        <w:jc w:val="both"/>
      </w:pPr>
      <w:r>
        <w:rPr>
          <w:rFonts w:ascii="Times New Roman"/>
          <w:b w:val="false"/>
          <w:i w:val="false"/>
          <w:color w:val="000000"/>
          <w:sz w:val="28"/>
        </w:rPr>
        <w:t>
      1) в графе А указывается порядковый номер строки;</w:t>
      </w:r>
    </w:p>
    <w:bookmarkEnd w:id="2613"/>
    <w:bookmarkStart w:name="z2988" w:id="2614"/>
    <w:p>
      <w:pPr>
        <w:spacing w:after="0"/>
        <w:ind w:left="0"/>
        <w:jc w:val="both"/>
      </w:pPr>
      <w:r>
        <w:rPr>
          <w:rFonts w:ascii="Times New Roman"/>
          <w:b w:val="false"/>
          <w:i w:val="false"/>
          <w:color w:val="000000"/>
          <w:sz w:val="28"/>
        </w:rPr>
        <w:t>
      2) в графе В указывается код страны-экспортера, из которой осуществлен импорт на территорию Республике Казахстан;</w:t>
      </w:r>
    </w:p>
    <w:bookmarkEnd w:id="2614"/>
    <w:bookmarkStart w:name="z2989" w:id="2615"/>
    <w:p>
      <w:pPr>
        <w:spacing w:after="0"/>
        <w:ind w:left="0"/>
        <w:jc w:val="both"/>
      </w:pPr>
      <w:r>
        <w:rPr>
          <w:rFonts w:ascii="Times New Roman"/>
          <w:b w:val="false"/>
          <w:i w:val="false"/>
          <w:color w:val="000000"/>
          <w:sz w:val="28"/>
        </w:rPr>
        <w:t>
      3) в графе С указывается регистрационный номер Заявления, присваиваемый центральным узлом системы приема и обработки налоговой отчетности;</w:t>
      </w:r>
    </w:p>
    <w:bookmarkEnd w:id="2615"/>
    <w:bookmarkStart w:name="z2990" w:id="2616"/>
    <w:p>
      <w:pPr>
        <w:spacing w:after="0"/>
        <w:ind w:left="0"/>
        <w:jc w:val="both"/>
      </w:pPr>
      <w:r>
        <w:rPr>
          <w:rFonts w:ascii="Times New Roman"/>
          <w:b w:val="false"/>
          <w:i w:val="false"/>
          <w:color w:val="000000"/>
          <w:sz w:val="28"/>
        </w:rPr>
        <w:t>
      4) в графе D указывается сумма налога на добавленную стоимость, отраженная в графе 20 Заявления;</w:t>
      </w:r>
    </w:p>
    <w:bookmarkEnd w:id="2616"/>
    <w:bookmarkStart w:name="z2991" w:id="2617"/>
    <w:p>
      <w:pPr>
        <w:spacing w:after="0"/>
        <w:ind w:left="0"/>
        <w:jc w:val="both"/>
      </w:pPr>
      <w:r>
        <w:rPr>
          <w:rFonts w:ascii="Times New Roman"/>
          <w:b w:val="false"/>
          <w:i w:val="false"/>
          <w:color w:val="000000"/>
          <w:sz w:val="28"/>
        </w:rPr>
        <w:t>
      5) в графе Е указывается сумма акциза, указанная в графе 19 Заявления;</w:t>
      </w:r>
    </w:p>
    <w:bookmarkEnd w:id="2617"/>
    <w:bookmarkStart w:name="z2992" w:id="2618"/>
    <w:p>
      <w:pPr>
        <w:spacing w:after="0"/>
        <w:ind w:left="0"/>
        <w:jc w:val="both"/>
      </w:pPr>
      <w:r>
        <w:rPr>
          <w:rFonts w:ascii="Times New Roman"/>
          <w:b w:val="false"/>
          <w:i w:val="false"/>
          <w:color w:val="000000"/>
          <w:sz w:val="28"/>
        </w:rPr>
        <w:t xml:space="preserve">
      6) в итоговой строке 00000001 графы D указываются итоговые суммы налога на добавленную стоимость, указанных в графе 20 Заявления; </w:t>
      </w:r>
    </w:p>
    <w:bookmarkEnd w:id="2618"/>
    <w:bookmarkStart w:name="z2993" w:id="2619"/>
    <w:p>
      <w:pPr>
        <w:spacing w:after="0"/>
        <w:ind w:left="0"/>
        <w:jc w:val="both"/>
      </w:pPr>
      <w:r>
        <w:rPr>
          <w:rFonts w:ascii="Times New Roman"/>
          <w:b w:val="false"/>
          <w:i w:val="false"/>
          <w:color w:val="000000"/>
          <w:sz w:val="28"/>
        </w:rPr>
        <w:t>
      7) в итоговой строке 00000001 графы Е указываются итоговые суммы акцизов, указанных в графе 19 Заявления.</w:t>
      </w:r>
    </w:p>
    <w:bookmarkEnd w:id="2619"/>
    <w:bookmarkStart w:name="z2994" w:id="2620"/>
    <w:p>
      <w:pPr>
        <w:spacing w:after="0"/>
        <w:ind w:left="0"/>
        <w:jc w:val="both"/>
      </w:pPr>
      <w:r>
        <w:rPr>
          <w:rFonts w:ascii="Times New Roman"/>
          <w:b w:val="false"/>
          <w:i w:val="false"/>
          <w:color w:val="000000"/>
          <w:sz w:val="28"/>
        </w:rPr>
        <w:t xml:space="preserve">
      41. Внесение изменений и дополнений в Реестр Заявлений производится с учетом следующего: </w:t>
      </w:r>
    </w:p>
    <w:bookmarkEnd w:id="2620"/>
    <w:bookmarkStart w:name="z2995" w:id="2621"/>
    <w:p>
      <w:pPr>
        <w:spacing w:after="0"/>
        <w:ind w:left="0"/>
        <w:jc w:val="both"/>
      </w:pPr>
      <w:r>
        <w:rPr>
          <w:rFonts w:ascii="Times New Roman"/>
          <w:b w:val="false"/>
          <w:i w:val="false"/>
          <w:color w:val="000000"/>
          <w:sz w:val="28"/>
        </w:rPr>
        <w:t xml:space="preserve">
      1) в основной форме декларации с учетом отнесения к виду налоговой отчетности, предусмотренной в пункте 6 статьи 276-22 Налогового кодекса, обязательно проставление отметки в ячейке "дополнительная" или "дополнительная по уведомлению"; </w:t>
      </w:r>
    </w:p>
    <w:bookmarkEnd w:id="2621"/>
    <w:bookmarkStart w:name="z2996" w:id="2622"/>
    <w:p>
      <w:pPr>
        <w:spacing w:after="0"/>
        <w:ind w:left="0"/>
        <w:jc w:val="both"/>
      </w:pPr>
      <w:r>
        <w:rPr>
          <w:rFonts w:ascii="Times New Roman"/>
          <w:b w:val="false"/>
          <w:i w:val="false"/>
          <w:color w:val="000000"/>
          <w:sz w:val="28"/>
        </w:rPr>
        <w:t>
      2) в разделе "Общая информация о налогоплательщике" Реестра указываются ИИН (БИН) и налоговый период, за который вносятся изменения и дополнения;</w:t>
      </w:r>
    </w:p>
    <w:bookmarkEnd w:id="2622"/>
    <w:bookmarkStart w:name="z2997" w:id="2623"/>
    <w:p>
      <w:pPr>
        <w:spacing w:after="0"/>
        <w:ind w:left="0"/>
        <w:jc w:val="both"/>
      </w:pPr>
      <w:r>
        <w:rPr>
          <w:rFonts w:ascii="Times New Roman"/>
          <w:b w:val="false"/>
          <w:i w:val="false"/>
          <w:color w:val="000000"/>
          <w:sz w:val="28"/>
        </w:rPr>
        <w:t>
      3) в случае обнаружения ошибки в любой из граф В, С, D, E, раздела "Реестр заявлений о ввозе товаров и уплате косвенных налогов" производится удаление из Реестра ранее указанного ошибочного Заявления.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вводится Заявление с правильными реквизитами и суммами;</w:t>
      </w:r>
    </w:p>
    <w:bookmarkEnd w:id="2623"/>
    <w:bookmarkStart w:name="z2998" w:id="2624"/>
    <w:p>
      <w:pPr>
        <w:spacing w:after="0"/>
        <w:ind w:left="0"/>
        <w:jc w:val="both"/>
      </w:pPr>
      <w:r>
        <w:rPr>
          <w:rFonts w:ascii="Times New Roman"/>
          <w:b w:val="false"/>
          <w:i w:val="false"/>
          <w:color w:val="000000"/>
          <w:sz w:val="28"/>
        </w:rPr>
        <w:t xml:space="preserve">
      4) в случае отзыва ошибочно представленного Заявления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276-22 Налогового кодекса, производится удаление из Реестра ранее указанного ошибочно представленного Заявления.</w:t>
      </w:r>
    </w:p>
    <w:bookmarkEnd w:id="2624"/>
    <w:bookmarkStart w:name="z2999" w:id="2625"/>
    <w:p>
      <w:pPr>
        <w:spacing w:after="0"/>
        <w:ind w:left="0"/>
        <w:jc w:val="both"/>
      </w:pPr>
      <w:r>
        <w:rPr>
          <w:rFonts w:ascii="Times New Roman"/>
          <w:b w:val="false"/>
          <w:i w:val="false"/>
          <w:color w:val="000000"/>
          <w:sz w:val="28"/>
        </w:rPr>
        <w:t>
      Для удаления ошибочного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w:t>
      </w:r>
    </w:p>
    <w:bookmarkEnd w:id="2625"/>
    <w:bookmarkStart w:name="z3000" w:id="2626"/>
    <w:p>
      <w:pPr>
        <w:spacing w:after="0"/>
        <w:ind w:left="0"/>
        <w:jc w:val="both"/>
      </w:pPr>
      <w:r>
        <w:rPr>
          <w:rFonts w:ascii="Times New Roman"/>
          <w:b w:val="false"/>
          <w:i w:val="false"/>
          <w:color w:val="000000"/>
          <w:sz w:val="28"/>
        </w:rPr>
        <w:t xml:space="preserve">
      5) в случае внесения изменений и дополнений в Заявление в соответствии с подпунктом 2) пункта 2 статьи 276-22 Налогового кодекса производится удаление из реестра ранее указанного и отозванного Заявления и отражение сведений по новому, представленному взамен Заявлению. </w:t>
      </w:r>
    </w:p>
    <w:bookmarkEnd w:id="2626"/>
    <w:bookmarkStart w:name="z3001" w:id="2627"/>
    <w:p>
      <w:pPr>
        <w:spacing w:after="0"/>
        <w:ind w:left="0"/>
        <w:jc w:val="both"/>
      </w:pPr>
      <w:r>
        <w:rPr>
          <w:rFonts w:ascii="Times New Roman"/>
          <w:b w:val="false"/>
          <w:i w:val="false"/>
          <w:color w:val="000000"/>
          <w:sz w:val="28"/>
        </w:rPr>
        <w:t>
      Для удаления ранее указанного и отозванного Заявления в дополнительном Реестре указывается номер строки, следующей за последним номером строки ранее представленного Реестра за период, в который вносятся изменения, указываются ранее отраженные реквизиты граф В, С, а в графах D, E, указываются ранее отраженные суммы со знаком минус. Далее новой строкой вводятся сведения по новому Заявлению, представленному взамен ранее представленного и отозванного Заявления;</w:t>
      </w:r>
    </w:p>
    <w:bookmarkEnd w:id="2627"/>
    <w:bookmarkStart w:name="z3002" w:id="2628"/>
    <w:p>
      <w:pPr>
        <w:spacing w:after="0"/>
        <w:ind w:left="0"/>
        <w:jc w:val="both"/>
      </w:pPr>
      <w:r>
        <w:rPr>
          <w:rFonts w:ascii="Times New Roman"/>
          <w:b w:val="false"/>
          <w:i w:val="false"/>
          <w:color w:val="000000"/>
          <w:sz w:val="28"/>
        </w:rPr>
        <w:t>
      6) в случае дополнения Реестра за налоговый период новыми строками указывается номер строки, следующей за последним номером строки ранее представленного Реестра за период, в который вносятся дополнения.</w:t>
      </w:r>
    </w:p>
    <w:bookmarkEnd w:id="2628"/>
    <w:bookmarkStart w:name="z3003" w:id="2629"/>
    <w:p>
      <w:pPr>
        <w:spacing w:after="0"/>
        <w:ind w:left="0"/>
        <w:jc w:val="both"/>
      </w:pPr>
      <w:r>
        <w:rPr>
          <w:rFonts w:ascii="Times New Roman"/>
          <w:b w:val="false"/>
          <w:i w:val="false"/>
          <w:color w:val="000000"/>
          <w:sz w:val="28"/>
        </w:rPr>
        <w:t>
      7) при применении подпунктов 3)-6) настоящего пункта Правил следует учесть, что если представляется первая дополнительная декларация после представления очередной декларации, то при дополнении Реестра или удалении строк из Реестра указывается номер строки, следующей за последней строкой Реестра к очередной декларации.</w:t>
      </w:r>
    </w:p>
    <w:bookmarkEnd w:id="2629"/>
    <w:bookmarkStart w:name="z3004" w:id="2630"/>
    <w:p>
      <w:pPr>
        <w:spacing w:after="0"/>
        <w:ind w:left="0"/>
        <w:jc w:val="both"/>
      </w:pPr>
      <w:r>
        <w:rPr>
          <w:rFonts w:ascii="Times New Roman"/>
          <w:b w:val="false"/>
          <w:i w:val="false"/>
          <w:color w:val="000000"/>
          <w:sz w:val="28"/>
        </w:rPr>
        <w:t>
      Если представляется дополнительная декларация к очередной декларации, к которой уже представлялись дополнительные декларации, то при дополнении Реестра или удалении строк из Реестра указывается номер строки, следующей за последней строкой Реестра, представленного к последней дополнительной декларации.</w:t>
      </w:r>
    </w:p>
    <w:bookmarkEnd w:id="26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16" w:id="2631"/>
          <w:p>
            <w:pPr>
              <w:spacing w:after="20"/>
              <w:ind w:left="20"/>
              <w:jc w:val="both"/>
            </w:pPr>
            <w:r>
              <w:rPr>
                <w:rFonts w:ascii="Times New Roman"/>
                <w:b w:val="false"/>
                <w:i w:val="false"/>
                <w:color w:val="000000"/>
                <w:sz w:val="20"/>
              </w:rPr>
              <w:t>
Приложение 15</w:t>
            </w:r>
          </w:p>
          <w:bookmarkEnd w:id="2631"/>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7" w:id="2632"/>
          <w:p>
            <w:pPr>
              <w:spacing w:after="20"/>
              <w:ind w:left="20"/>
              <w:jc w:val="both"/>
            </w:pPr>
            <w:r>
              <w:rPr>
                <w:rFonts w:ascii="Times New Roman"/>
                <w:b w:val="false"/>
                <w:i w:val="false"/>
                <w:color w:val="000000"/>
                <w:sz w:val="20"/>
              </w:rPr>
              <w:t>
Приложение 114</w:t>
            </w:r>
          </w:p>
          <w:bookmarkEnd w:id="2632"/>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3005"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6" w:id="2634"/>
    <w:p>
      <w:pPr>
        <w:spacing w:after="0"/>
        <w:ind w:left="0"/>
        <w:jc w:val="both"/>
      </w:pPr>
      <w:r>
        <w:rPr>
          <w:rFonts w:ascii="Times New Roman"/>
          <w:b w:val="false"/>
          <w:i w:val="false"/>
          <w:color w:val="000000"/>
          <w:sz w:val="28"/>
        </w:rPr>
        <w:t xml:space="preserve">
       </w:t>
      </w:r>
    </w:p>
    <w:bookmarkEnd w:id="263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7" w:id="2635"/>
    <w:p>
      <w:pPr>
        <w:spacing w:after="0"/>
        <w:ind w:left="0"/>
        <w:jc w:val="both"/>
      </w:pPr>
      <w:r>
        <w:rPr>
          <w:rFonts w:ascii="Times New Roman"/>
          <w:b w:val="false"/>
          <w:i w:val="false"/>
          <w:color w:val="000000"/>
          <w:sz w:val="28"/>
        </w:rPr>
        <w:t xml:space="preserve">
       </w:t>
      </w:r>
    </w:p>
    <w:bookmarkEnd w:id="263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8" w:id="2636"/>
    <w:p>
      <w:pPr>
        <w:spacing w:after="0"/>
        <w:ind w:left="0"/>
        <w:jc w:val="both"/>
      </w:pPr>
      <w:r>
        <w:rPr>
          <w:rFonts w:ascii="Times New Roman"/>
          <w:b w:val="false"/>
          <w:i w:val="false"/>
          <w:color w:val="000000"/>
          <w:sz w:val="28"/>
        </w:rPr>
        <w:t xml:space="preserve">
       </w:t>
      </w:r>
    </w:p>
    <w:bookmarkEnd w:id="263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09" w:id="2637"/>
    <w:p>
      <w:pPr>
        <w:spacing w:after="0"/>
        <w:ind w:left="0"/>
        <w:jc w:val="both"/>
      </w:pPr>
      <w:r>
        <w:rPr>
          <w:rFonts w:ascii="Times New Roman"/>
          <w:b w:val="false"/>
          <w:i w:val="false"/>
          <w:color w:val="000000"/>
          <w:sz w:val="28"/>
        </w:rPr>
        <w:t xml:space="preserve">
       </w:t>
      </w:r>
    </w:p>
    <w:bookmarkEnd w:id="263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0" w:id="2638"/>
    <w:p>
      <w:pPr>
        <w:spacing w:after="0"/>
        <w:ind w:left="0"/>
        <w:jc w:val="both"/>
      </w:pPr>
      <w:r>
        <w:rPr>
          <w:rFonts w:ascii="Times New Roman"/>
          <w:b w:val="false"/>
          <w:i w:val="false"/>
          <w:color w:val="000000"/>
          <w:sz w:val="28"/>
        </w:rPr>
        <w:t xml:space="preserve">
       </w:t>
      </w:r>
    </w:p>
    <w:bookmarkEnd w:id="263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1" w:id="2639"/>
    <w:p>
      <w:pPr>
        <w:spacing w:after="0"/>
        <w:ind w:left="0"/>
        <w:jc w:val="both"/>
      </w:pPr>
      <w:r>
        <w:rPr>
          <w:rFonts w:ascii="Times New Roman"/>
          <w:b w:val="false"/>
          <w:i w:val="false"/>
          <w:color w:val="000000"/>
          <w:sz w:val="28"/>
        </w:rPr>
        <w:t xml:space="preserve">
       </w:t>
      </w:r>
    </w:p>
    <w:bookmarkEnd w:id="263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2" w:id="2640"/>
    <w:p>
      <w:pPr>
        <w:spacing w:after="0"/>
        <w:ind w:left="0"/>
        <w:jc w:val="both"/>
      </w:pPr>
      <w:r>
        <w:rPr>
          <w:rFonts w:ascii="Times New Roman"/>
          <w:b w:val="false"/>
          <w:i w:val="false"/>
          <w:color w:val="000000"/>
          <w:sz w:val="28"/>
        </w:rPr>
        <w:t xml:space="preserve">
       </w:t>
      </w:r>
    </w:p>
    <w:bookmarkEnd w:id="264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3" w:id="2641"/>
    <w:p>
      <w:pPr>
        <w:spacing w:after="0"/>
        <w:ind w:left="0"/>
        <w:jc w:val="both"/>
      </w:pPr>
      <w:r>
        <w:rPr>
          <w:rFonts w:ascii="Times New Roman"/>
          <w:b w:val="false"/>
          <w:i w:val="false"/>
          <w:color w:val="000000"/>
          <w:sz w:val="28"/>
        </w:rPr>
        <w:t xml:space="preserve">
       </w:t>
      </w:r>
    </w:p>
    <w:bookmarkEnd w:id="264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14" w:id="2642"/>
    <w:p>
      <w:pPr>
        <w:spacing w:after="0"/>
        <w:ind w:left="0"/>
        <w:jc w:val="both"/>
      </w:pPr>
      <w:r>
        <w:rPr>
          <w:rFonts w:ascii="Times New Roman"/>
          <w:b w:val="false"/>
          <w:i w:val="false"/>
          <w:color w:val="000000"/>
          <w:sz w:val="28"/>
        </w:rPr>
        <w:t xml:space="preserve">
       </w:t>
      </w:r>
    </w:p>
    <w:bookmarkEnd w:id="264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15" w:id="2643"/>
          <w:p>
            <w:pPr>
              <w:spacing w:after="20"/>
              <w:ind w:left="20"/>
              <w:jc w:val="both"/>
            </w:pPr>
            <w:r>
              <w:rPr>
                <w:rFonts w:ascii="Times New Roman"/>
                <w:b w:val="false"/>
                <w:i w:val="false"/>
                <w:color w:val="000000"/>
                <w:sz w:val="20"/>
              </w:rPr>
              <w:t>
Приложение 16</w:t>
            </w:r>
          </w:p>
          <w:bookmarkEnd w:id="2643"/>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016" w:id="2644"/>
          <w:p>
            <w:pPr>
              <w:spacing w:after="20"/>
              <w:ind w:left="20"/>
              <w:jc w:val="both"/>
            </w:pPr>
            <w:r>
              <w:rPr>
                <w:rFonts w:ascii="Times New Roman"/>
                <w:b w:val="false"/>
                <w:i w:val="false"/>
                <w:color w:val="000000"/>
                <w:sz w:val="20"/>
              </w:rPr>
              <w:t>
Приложение 115</w:t>
            </w:r>
          </w:p>
          <w:bookmarkEnd w:id="2644"/>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3017" w:id="2645"/>
    <w:p>
      <w:pPr>
        <w:spacing w:after="0"/>
        <w:ind w:left="0"/>
        <w:jc w:val="left"/>
      </w:pPr>
      <w:r>
        <w:rPr>
          <w:rFonts w:ascii="Times New Roman"/>
          <w:b/>
          <w:i w:val="false"/>
          <w:color w:val="000000"/>
        </w:rPr>
        <w:t xml:space="preserve"> Правила составления отчетности декларации (расчета) об исполнении налогового обязательства в натуральной форме</w:t>
      </w:r>
      <w:r>
        <w:br/>
      </w:r>
      <w:r>
        <w:rPr>
          <w:rFonts w:ascii="Times New Roman"/>
          <w:b/>
          <w:i w:val="false"/>
          <w:color w:val="000000"/>
        </w:rPr>
        <w:t>(форма 531.00)</w:t>
      </w:r>
      <w:r>
        <w:br/>
      </w:r>
      <w:r>
        <w:rPr>
          <w:rFonts w:ascii="Times New Roman"/>
          <w:b/>
          <w:i w:val="false"/>
          <w:color w:val="000000"/>
        </w:rPr>
        <w:t>Глава 1. Общие положения</w:t>
      </w:r>
    </w:p>
    <w:bookmarkEnd w:id="2645"/>
    <w:bookmarkStart w:name="z3020" w:id="2646"/>
    <w:p>
      <w:pPr>
        <w:spacing w:after="0"/>
        <w:ind w:left="0"/>
        <w:jc w:val="both"/>
      </w:pPr>
      <w:r>
        <w:rPr>
          <w:rFonts w:ascii="Times New Roman"/>
          <w:b w:val="false"/>
          <w:i w:val="false"/>
          <w:color w:val="000000"/>
          <w:sz w:val="28"/>
        </w:rPr>
        <w:t xml:space="preserve">
      1. Настоящие Правила составления отчетности декларации (расчета) об исполнении налогового обязательства в натуральной форме (форма 531.00) (далее – Правила) разработаны в соответствии со </w:t>
      </w:r>
      <w:r>
        <w:rPr>
          <w:rFonts w:ascii="Times New Roman"/>
          <w:b w:val="false"/>
          <w:i w:val="false"/>
          <w:color w:val="000000"/>
          <w:sz w:val="28"/>
        </w:rPr>
        <w:t>статьями 308-2</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и определяют порядок составления формы отчетности декларации (расчета) об исполнении налогового обязательства в натуральной форме (далее – декларация (расчет)) по налогу на добычу полезных ископаемых, рентному налога на экспорт, роялти и доле Республики Казахстан по разделу продукции.</w:t>
      </w:r>
    </w:p>
    <w:bookmarkEnd w:id="2646"/>
    <w:bookmarkStart w:name="z3021" w:id="2647"/>
    <w:p>
      <w:pPr>
        <w:spacing w:after="0"/>
        <w:ind w:left="0"/>
        <w:jc w:val="both"/>
      </w:pPr>
      <w:r>
        <w:rPr>
          <w:rFonts w:ascii="Times New Roman"/>
          <w:b w:val="false"/>
          <w:i w:val="false"/>
          <w:color w:val="000000"/>
          <w:sz w:val="28"/>
        </w:rPr>
        <w:t>
      Декларация (расчет) составляется недропользователем, осуществляющим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установленных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и получателем от имени государства, реализующим полезные ископаемые самостоятельно или через лицо, уполномоченное получателем от имени государства на осуществление такой реализации, в рамках каждого отдельного заключенного контракта на недропользование.</w:t>
      </w:r>
    </w:p>
    <w:bookmarkEnd w:id="2647"/>
    <w:bookmarkStart w:name="z3022" w:id="2648"/>
    <w:p>
      <w:pPr>
        <w:spacing w:after="0"/>
        <w:ind w:left="0"/>
        <w:jc w:val="both"/>
      </w:pPr>
      <w:r>
        <w:rPr>
          <w:rFonts w:ascii="Times New Roman"/>
          <w:b w:val="false"/>
          <w:i w:val="false"/>
          <w:color w:val="000000"/>
          <w:sz w:val="28"/>
        </w:rPr>
        <w:t>
      2. Декларация (расчет) состоит из самой декларации (расчета) (форма 531.00) и приложений к ней (формы с 531.01 по 530.03), предназначенных для детального отражения информации об исполнении налогового обязательства в натуральной форме по налогу на добычу полезных ископаемых, рентному налога на экспорт, роялти и доле Республики Казахстан по разделу продукции.</w:t>
      </w:r>
    </w:p>
    <w:bookmarkEnd w:id="2648"/>
    <w:bookmarkStart w:name="z3023" w:id="2649"/>
    <w:p>
      <w:pPr>
        <w:spacing w:after="0"/>
        <w:ind w:left="0"/>
        <w:jc w:val="both"/>
      </w:pPr>
      <w:r>
        <w:rPr>
          <w:rFonts w:ascii="Times New Roman"/>
          <w:b w:val="false"/>
          <w:i w:val="false"/>
          <w:color w:val="000000"/>
          <w:sz w:val="28"/>
        </w:rPr>
        <w:t>
      3. При заполнении декларации (расчета) не допускаются исправления, подчистки и помарки.</w:t>
      </w:r>
    </w:p>
    <w:bookmarkEnd w:id="2649"/>
    <w:bookmarkStart w:name="z3024" w:id="2650"/>
    <w:p>
      <w:pPr>
        <w:spacing w:after="0"/>
        <w:ind w:left="0"/>
        <w:jc w:val="both"/>
      </w:pPr>
      <w:r>
        <w:rPr>
          <w:rFonts w:ascii="Times New Roman"/>
          <w:b w:val="false"/>
          <w:i w:val="false"/>
          <w:color w:val="000000"/>
          <w:sz w:val="28"/>
        </w:rPr>
        <w:t>
      4. При отсутствии показателей соответствующие ячейки декларации (расчета) не заполняются.</w:t>
      </w:r>
    </w:p>
    <w:bookmarkEnd w:id="2650"/>
    <w:bookmarkStart w:name="z3025" w:id="2651"/>
    <w:p>
      <w:pPr>
        <w:spacing w:after="0"/>
        <w:ind w:left="0"/>
        <w:jc w:val="both"/>
      </w:pPr>
      <w:r>
        <w:rPr>
          <w:rFonts w:ascii="Times New Roman"/>
          <w:b w:val="false"/>
          <w:i w:val="false"/>
          <w:color w:val="000000"/>
          <w:sz w:val="28"/>
        </w:rPr>
        <w:t>
      5. Приложения к декларации (расчету) составляются в обязательном порядке при заполнении строк в декларации.</w:t>
      </w:r>
    </w:p>
    <w:bookmarkEnd w:id="2651"/>
    <w:bookmarkStart w:name="z3026" w:id="2652"/>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декларации (расчету), дополнительно заполняется аналогичный лист приложения к декларации.</w:t>
      </w:r>
    </w:p>
    <w:bookmarkEnd w:id="2652"/>
    <w:bookmarkStart w:name="z3027" w:id="2653"/>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плюс; "-" - минус; "х" - умножение; "/" - деление; "=" - равно.</w:t>
      </w:r>
    </w:p>
    <w:bookmarkEnd w:id="2653"/>
    <w:bookmarkStart w:name="z3028" w:id="2654"/>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декларации (расчета).</w:t>
      </w:r>
    </w:p>
    <w:bookmarkEnd w:id="2654"/>
    <w:bookmarkStart w:name="z3029" w:id="2655"/>
    <w:p>
      <w:pPr>
        <w:spacing w:after="0"/>
        <w:ind w:left="0"/>
        <w:jc w:val="both"/>
      </w:pPr>
      <w:r>
        <w:rPr>
          <w:rFonts w:ascii="Times New Roman"/>
          <w:b w:val="false"/>
          <w:i w:val="false"/>
          <w:color w:val="000000"/>
          <w:sz w:val="28"/>
        </w:rPr>
        <w:t>
      9. При составлении декларации (расчета):</w:t>
      </w:r>
    </w:p>
    <w:bookmarkEnd w:id="2655"/>
    <w:bookmarkStart w:name="z3030" w:id="2656"/>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656"/>
    <w:bookmarkStart w:name="z3031" w:id="2657"/>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2657"/>
    <w:bookmarkStart w:name="z3032" w:id="2658"/>
    <w:p>
      <w:pPr>
        <w:spacing w:after="0"/>
        <w:ind w:left="0"/>
        <w:jc w:val="both"/>
      </w:pPr>
      <w:r>
        <w:rPr>
          <w:rFonts w:ascii="Times New Roman"/>
          <w:b w:val="false"/>
          <w:i w:val="false"/>
          <w:color w:val="000000"/>
          <w:sz w:val="28"/>
        </w:rPr>
        <w:t xml:space="preserve">
      10. Декларация (расчет) подписывается недропользователем (уполномоченным лицом), получателем от имени государства и заверяется печатью недропользователя (уполномоченного лица), получателя от имени государства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2658"/>
    <w:bookmarkStart w:name="z3033" w:id="2659"/>
    <w:p>
      <w:pPr>
        <w:spacing w:after="0"/>
        <w:ind w:left="0"/>
        <w:jc w:val="both"/>
      </w:pPr>
      <w:r>
        <w:rPr>
          <w:rFonts w:ascii="Times New Roman"/>
          <w:b w:val="false"/>
          <w:i w:val="false"/>
          <w:color w:val="000000"/>
          <w:sz w:val="28"/>
        </w:rPr>
        <w:t>
      11. При представлении декларации (расчета):</w:t>
      </w:r>
    </w:p>
    <w:bookmarkEnd w:id="2659"/>
    <w:bookmarkStart w:name="z3034" w:id="2660"/>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2660"/>
    <w:bookmarkStart w:name="z3035" w:id="2661"/>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661"/>
    <w:bookmarkStart w:name="z3036" w:id="2662"/>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662"/>
    <w:bookmarkStart w:name="z3037" w:id="2663"/>
    <w:p>
      <w:pPr>
        <w:spacing w:after="0"/>
        <w:ind w:left="0"/>
        <w:jc w:val="both"/>
      </w:pPr>
      <w:r>
        <w:rPr>
          <w:rFonts w:ascii="Times New Roman"/>
          <w:b w:val="false"/>
          <w:i w:val="false"/>
          <w:color w:val="000000"/>
          <w:sz w:val="28"/>
        </w:rPr>
        <w:t>
      12. В разделах "Общая информация о налогоплательщике" приложений указываются соответствующие данные, отраженные в разделе "Общая информация о налогоплательщике" декларации (расчета).</w:t>
      </w:r>
    </w:p>
    <w:bookmarkEnd w:id="2663"/>
    <w:bookmarkStart w:name="z3038" w:id="2664"/>
    <w:p>
      <w:pPr>
        <w:spacing w:after="0"/>
        <w:ind w:left="0"/>
        <w:jc w:val="left"/>
      </w:pPr>
      <w:r>
        <w:rPr>
          <w:rFonts w:ascii="Times New Roman"/>
          <w:b/>
          <w:i w:val="false"/>
          <w:color w:val="000000"/>
        </w:rPr>
        <w:t xml:space="preserve"> Глава 2. Составление декларации (расчета) (форма 531.00)</w:t>
      </w:r>
    </w:p>
    <w:bookmarkEnd w:id="2664"/>
    <w:bookmarkStart w:name="z3039" w:id="2665"/>
    <w:p>
      <w:pPr>
        <w:spacing w:after="0"/>
        <w:ind w:left="0"/>
        <w:jc w:val="both"/>
      </w:pPr>
      <w:r>
        <w:rPr>
          <w:rFonts w:ascii="Times New Roman"/>
          <w:b w:val="false"/>
          <w:i w:val="false"/>
          <w:color w:val="000000"/>
          <w:sz w:val="28"/>
        </w:rPr>
        <w:t xml:space="preserve">
      13. В разделе "Общая информация о налогоплательщике" налогоплательщик обязательно отражает следующие данные: </w:t>
      </w:r>
    </w:p>
    <w:bookmarkEnd w:id="2665"/>
    <w:bookmarkStart w:name="z3040" w:id="2666"/>
    <w:p>
      <w:pPr>
        <w:spacing w:after="0"/>
        <w:ind w:left="0"/>
        <w:jc w:val="both"/>
      </w:pPr>
      <w:r>
        <w:rPr>
          <w:rFonts w:ascii="Times New Roman"/>
          <w:b w:val="false"/>
          <w:i w:val="false"/>
          <w:color w:val="000000"/>
          <w:sz w:val="28"/>
        </w:rPr>
        <w:t>
      1) БИН – бизнес-идентификационный номер недропользователя (уполномоченного лица), получателя от имени государства;</w:t>
      </w:r>
    </w:p>
    <w:bookmarkEnd w:id="2666"/>
    <w:bookmarkStart w:name="z3041" w:id="2667"/>
    <w:p>
      <w:pPr>
        <w:spacing w:after="0"/>
        <w:ind w:left="0"/>
        <w:jc w:val="both"/>
      </w:pPr>
      <w:r>
        <w:rPr>
          <w:rFonts w:ascii="Times New Roman"/>
          <w:b w:val="false"/>
          <w:i w:val="false"/>
          <w:color w:val="000000"/>
          <w:sz w:val="28"/>
        </w:rPr>
        <w:t xml:space="preserve">
      2) налоговый период, за который представляется налоговая отчетность-указывается: </w:t>
      </w:r>
    </w:p>
    <w:bookmarkEnd w:id="2667"/>
    <w:bookmarkStart w:name="z3042" w:id="2668"/>
    <w:p>
      <w:pPr>
        <w:spacing w:after="0"/>
        <w:ind w:left="0"/>
        <w:jc w:val="both"/>
      </w:pPr>
      <w:r>
        <w:rPr>
          <w:rFonts w:ascii="Times New Roman"/>
          <w:b w:val="false"/>
          <w:i w:val="false"/>
          <w:color w:val="000000"/>
          <w:sz w:val="28"/>
        </w:rPr>
        <w:t>
      недропользователем – соответствующий квартал;</w:t>
      </w:r>
    </w:p>
    <w:bookmarkEnd w:id="2668"/>
    <w:bookmarkStart w:name="z3043" w:id="2669"/>
    <w:p>
      <w:pPr>
        <w:spacing w:after="0"/>
        <w:ind w:left="0"/>
        <w:jc w:val="both"/>
      </w:pPr>
      <w:r>
        <w:rPr>
          <w:rFonts w:ascii="Times New Roman"/>
          <w:b w:val="false"/>
          <w:i w:val="false"/>
          <w:color w:val="000000"/>
          <w:sz w:val="28"/>
        </w:rPr>
        <w:t>
      получателем от имени государства- при представлении:</w:t>
      </w:r>
    </w:p>
    <w:bookmarkEnd w:id="2669"/>
    <w:bookmarkStart w:name="z3044" w:id="2670"/>
    <w:p>
      <w:pPr>
        <w:spacing w:after="0"/>
        <w:ind w:left="0"/>
        <w:jc w:val="both"/>
      </w:pPr>
      <w:r>
        <w:rPr>
          <w:rFonts w:ascii="Times New Roman"/>
          <w:b w:val="false"/>
          <w:i w:val="false"/>
          <w:color w:val="000000"/>
          <w:sz w:val="28"/>
        </w:rPr>
        <w:t>
      расчета - соответствующий квартал;</w:t>
      </w:r>
    </w:p>
    <w:bookmarkEnd w:id="2670"/>
    <w:bookmarkStart w:name="z3045" w:id="2671"/>
    <w:p>
      <w:pPr>
        <w:spacing w:after="0"/>
        <w:ind w:left="0"/>
        <w:jc w:val="both"/>
      </w:pPr>
      <w:r>
        <w:rPr>
          <w:rFonts w:ascii="Times New Roman"/>
          <w:b w:val="false"/>
          <w:i w:val="false"/>
          <w:color w:val="000000"/>
          <w:sz w:val="28"/>
        </w:rPr>
        <w:t>
      декларации - соответствующий год;</w:t>
      </w:r>
    </w:p>
    <w:bookmarkEnd w:id="2671"/>
    <w:bookmarkStart w:name="z3046" w:id="2672"/>
    <w:p>
      <w:pPr>
        <w:spacing w:after="0"/>
        <w:ind w:left="0"/>
        <w:jc w:val="both"/>
      </w:pPr>
      <w:r>
        <w:rPr>
          <w:rFonts w:ascii="Times New Roman"/>
          <w:b w:val="false"/>
          <w:i w:val="false"/>
          <w:color w:val="000000"/>
          <w:sz w:val="28"/>
        </w:rPr>
        <w:t>
      3) наименование налогоплательщика.</w:t>
      </w:r>
    </w:p>
    <w:bookmarkEnd w:id="2672"/>
    <w:bookmarkStart w:name="z3047" w:id="2673"/>
    <w:p>
      <w:pPr>
        <w:spacing w:after="0"/>
        <w:ind w:left="0"/>
        <w:jc w:val="both"/>
      </w:pPr>
      <w:r>
        <w:rPr>
          <w:rFonts w:ascii="Times New Roman"/>
          <w:b w:val="false"/>
          <w:i w:val="false"/>
          <w:color w:val="000000"/>
          <w:sz w:val="28"/>
        </w:rPr>
        <w:t>
      Указывается полное наименование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 получателя от имени государства в соответствии с учредительными документами;</w:t>
      </w:r>
    </w:p>
    <w:bookmarkEnd w:id="2673"/>
    <w:bookmarkStart w:name="z3048" w:id="2674"/>
    <w:p>
      <w:pPr>
        <w:spacing w:after="0"/>
        <w:ind w:left="0"/>
        <w:jc w:val="both"/>
      </w:pPr>
      <w:r>
        <w:rPr>
          <w:rFonts w:ascii="Times New Roman"/>
          <w:b w:val="false"/>
          <w:i w:val="false"/>
          <w:color w:val="000000"/>
          <w:sz w:val="28"/>
        </w:rPr>
        <w:t>
      4) категория налогоплательщика.</w:t>
      </w:r>
    </w:p>
    <w:bookmarkEnd w:id="2674"/>
    <w:bookmarkStart w:name="z3049" w:id="2675"/>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категории, указанных в строке А или В;</w:t>
      </w:r>
    </w:p>
    <w:bookmarkEnd w:id="2675"/>
    <w:bookmarkStart w:name="z3050" w:id="2676"/>
    <w:p>
      <w:pPr>
        <w:spacing w:after="0"/>
        <w:ind w:left="0"/>
        <w:jc w:val="both"/>
      </w:pPr>
      <w:r>
        <w:rPr>
          <w:rFonts w:ascii="Times New Roman"/>
          <w:b w:val="false"/>
          <w:i w:val="false"/>
          <w:color w:val="000000"/>
          <w:sz w:val="28"/>
        </w:rPr>
        <w:t>
      5) вид представляемой отчетности.</w:t>
      </w:r>
    </w:p>
    <w:bookmarkEnd w:id="2676"/>
    <w:bookmarkStart w:name="z3051" w:id="2677"/>
    <w:p>
      <w:pPr>
        <w:spacing w:after="0"/>
        <w:ind w:left="0"/>
        <w:jc w:val="both"/>
      </w:pPr>
      <w:r>
        <w:rPr>
          <w:rFonts w:ascii="Times New Roman"/>
          <w:b w:val="false"/>
          <w:i w:val="false"/>
          <w:color w:val="000000"/>
          <w:sz w:val="28"/>
        </w:rPr>
        <w:t xml:space="preserve">
      Ячейка 5А подлежит заполнению получателем от имени государства при представлении расчета по исполнению налогового обязательства по уплате налогов в натуральной форме, предусмотренного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308-2 Налогового кодекса;</w:t>
      </w:r>
    </w:p>
    <w:bookmarkEnd w:id="2677"/>
    <w:bookmarkStart w:name="z3052" w:id="2678"/>
    <w:p>
      <w:pPr>
        <w:spacing w:after="0"/>
        <w:ind w:left="0"/>
        <w:jc w:val="both"/>
      </w:pPr>
      <w:r>
        <w:rPr>
          <w:rFonts w:ascii="Times New Roman"/>
          <w:b w:val="false"/>
          <w:i w:val="false"/>
          <w:color w:val="000000"/>
          <w:sz w:val="28"/>
        </w:rPr>
        <w:t>
      Ячейка 5В подлежит заполнению:</w:t>
      </w:r>
    </w:p>
    <w:bookmarkEnd w:id="2678"/>
    <w:bookmarkStart w:name="z3053" w:id="2679"/>
    <w:p>
      <w:pPr>
        <w:spacing w:after="0"/>
        <w:ind w:left="0"/>
        <w:jc w:val="both"/>
      </w:pPr>
      <w:r>
        <w:rPr>
          <w:rFonts w:ascii="Times New Roman"/>
          <w:b w:val="false"/>
          <w:i w:val="false"/>
          <w:color w:val="000000"/>
          <w:sz w:val="28"/>
        </w:rPr>
        <w:t>
      недропользователем при представлении декларации по исполнению налогового обязательства по уплате налогов в натуральной форме, предусмотренного подпунктом 1) пункта 4 статьи 308-2 Налогового кодекса;</w:t>
      </w:r>
    </w:p>
    <w:bookmarkEnd w:id="2679"/>
    <w:bookmarkStart w:name="z3054" w:id="2680"/>
    <w:p>
      <w:pPr>
        <w:spacing w:after="0"/>
        <w:ind w:left="0"/>
        <w:jc w:val="both"/>
      </w:pPr>
      <w:r>
        <w:rPr>
          <w:rFonts w:ascii="Times New Roman"/>
          <w:b w:val="false"/>
          <w:i w:val="false"/>
          <w:color w:val="000000"/>
          <w:sz w:val="28"/>
        </w:rPr>
        <w:t>
      получателем от имени государства при представлении декларации по исполнению налогового обязательства по уплате налогов в натуральной форме, предусмотренного подпунктом 2) пункта 4 статьи 308-2 Налогового кодекса;</w:t>
      </w:r>
    </w:p>
    <w:bookmarkEnd w:id="2680"/>
    <w:bookmarkStart w:name="z3055" w:id="2681"/>
    <w:p>
      <w:pPr>
        <w:spacing w:after="0"/>
        <w:ind w:left="0"/>
        <w:jc w:val="both"/>
      </w:pPr>
      <w:r>
        <w:rPr>
          <w:rFonts w:ascii="Times New Roman"/>
          <w:b w:val="false"/>
          <w:i w:val="false"/>
          <w:color w:val="000000"/>
          <w:sz w:val="28"/>
        </w:rPr>
        <w:t>
      6) вид декларации (расчета).</w:t>
      </w:r>
    </w:p>
    <w:bookmarkEnd w:id="2681"/>
    <w:bookmarkStart w:name="z3056" w:id="2682"/>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bookmarkEnd w:id="2682"/>
    <w:bookmarkStart w:name="z3057" w:id="2683"/>
    <w:p>
      <w:pPr>
        <w:spacing w:after="0"/>
        <w:ind w:left="0"/>
        <w:jc w:val="both"/>
      </w:pPr>
      <w:r>
        <w:rPr>
          <w:rFonts w:ascii="Times New Roman"/>
          <w:b w:val="false"/>
          <w:i w:val="false"/>
          <w:color w:val="000000"/>
          <w:sz w:val="28"/>
        </w:rPr>
        <w:t>
      7) номер и дата уведомления.</w:t>
      </w:r>
    </w:p>
    <w:bookmarkEnd w:id="2683"/>
    <w:bookmarkStart w:name="z3058" w:id="2684"/>
    <w:p>
      <w:pPr>
        <w:spacing w:after="0"/>
        <w:ind w:left="0"/>
        <w:jc w:val="both"/>
      </w:pPr>
      <w:r>
        <w:rPr>
          <w:rFonts w:ascii="Times New Roman"/>
          <w:b w:val="false"/>
          <w:i w:val="false"/>
          <w:color w:val="000000"/>
          <w:sz w:val="28"/>
        </w:rPr>
        <w:t>
      Строки заполняются в случае представления вида декларации (расчета), предусмотренного подпунктом 4) пункта 3 статьи 63 Налогового кодекса;</w:t>
      </w:r>
    </w:p>
    <w:bookmarkEnd w:id="2684"/>
    <w:bookmarkStart w:name="z3059" w:id="2685"/>
    <w:p>
      <w:pPr>
        <w:spacing w:after="0"/>
        <w:ind w:left="0"/>
        <w:jc w:val="both"/>
      </w:pPr>
      <w:r>
        <w:rPr>
          <w:rFonts w:ascii="Times New Roman"/>
          <w:b w:val="false"/>
          <w:i w:val="false"/>
          <w:color w:val="000000"/>
          <w:sz w:val="28"/>
        </w:rPr>
        <w:t>
      8) сведения о контракте на недропользование.</w:t>
      </w:r>
    </w:p>
    <w:bookmarkEnd w:id="2685"/>
    <w:bookmarkStart w:name="z3060" w:id="2686"/>
    <w:p>
      <w:pPr>
        <w:spacing w:after="0"/>
        <w:ind w:left="0"/>
        <w:jc w:val="both"/>
      </w:pPr>
      <w:r>
        <w:rPr>
          <w:rFonts w:ascii="Times New Roman"/>
          <w:b w:val="false"/>
          <w:i w:val="false"/>
          <w:color w:val="000000"/>
          <w:sz w:val="28"/>
        </w:rPr>
        <w:t>
      Указывается арабскими цифрами дата и регистрационный номер контракта на недропользование, присвоенный уполномоченным государственным органом;</w:t>
      </w:r>
    </w:p>
    <w:bookmarkEnd w:id="2686"/>
    <w:bookmarkStart w:name="z3061" w:id="2687"/>
    <w:p>
      <w:pPr>
        <w:spacing w:after="0"/>
        <w:ind w:left="0"/>
        <w:jc w:val="both"/>
      </w:pPr>
      <w:r>
        <w:rPr>
          <w:rFonts w:ascii="Times New Roman"/>
          <w:b w:val="false"/>
          <w:i w:val="false"/>
          <w:color w:val="000000"/>
          <w:sz w:val="28"/>
        </w:rPr>
        <w:t>
      9) код валюты.</w:t>
      </w:r>
    </w:p>
    <w:bookmarkEnd w:id="2687"/>
    <w:bookmarkStart w:name="z3062" w:id="2688"/>
    <w:p>
      <w:pPr>
        <w:spacing w:after="0"/>
        <w:ind w:left="0"/>
        <w:jc w:val="both"/>
      </w:pPr>
      <w:r>
        <w:rPr>
          <w:rFonts w:ascii="Times New Roman"/>
          <w:b w:val="false"/>
          <w:i w:val="false"/>
          <w:color w:val="000000"/>
          <w:sz w:val="28"/>
        </w:rPr>
        <w:t xml:space="preserve">
      Указываются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 </w:t>
      </w:r>
    </w:p>
    <w:bookmarkEnd w:id="2688"/>
    <w:bookmarkStart w:name="z3063" w:id="2689"/>
    <w:p>
      <w:pPr>
        <w:spacing w:after="0"/>
        <w:ind w:left="0"/>
        <w:jc w:val="both"/>
      </w:pPr>
      <w:r>
        <w:rPr>
          <w:rFonts w:ascii="Times New Roman"/>
          <w:b w:val="false"/>
          <w:i w:val="false"/>
          <w:color w:val="000000"/>
          <w:sz w:val="28"/>
        </w:rPr>
        <w:t>
      В случае, если соглашениями (контрактами) о разделе продукции, контрактом на недропользование, утвержденным Президентом Республики Казахстан и контрактами на недропользование предусмотрены исчисление и уплата налогов в иностранной валюте, декларация (расчет) заполняется в валюте, установленной такими соглашениями (контрактами).</w:t>
      </w:r>
    </w:p>
    <w:bookmarkEnd w:id="2689"/>
    <w:bookmarkStart w:name="z3064" w:id="2690"/>
    <w:p>
      <w:pPr>
        <w:spacing w:after="0"/>
        <w:ind w:left="0"/>
        <w:jc w:val="both"/>
      </w:pPr>
      <w:r>
        <w:rPr>
          <w:rFonts w:ascii="Times New Roman"/>
          <w:b w:val="false"/>
          <w:i w:val="false"/>
          <w:color w:val="000000"/>
          <w:sz w:val="28"/>
        </w:rPr>
        <w:t>
      10) представленные приложения.</w:t>
      </w:r>
    </w:p>
    <w:bookmarkEnd w:id="2690"/>
    <w:bookmarkStart w:name="z3065" w:id="2691"/>
    <w:p>
      <w:pPr>
        <w:spacing w:after="0"/>
        <w:ind w:left="0"/>
        <w:jc w:val="both"/>
      </w:pPr>
      <w:r>
        <w:rPr>
          <w:rFonts w:ascii="Times New Roman"/>
          <w:b w:val="false"/>
          <w:i w:val="false"/>
          <w:color w:val="000000"/>
          <w:sz w:val="28"/>
        </w:rPr>
        <w:t>
      Отмечаются номер представленного налогоплательщиком приложения к декларации (расчета).</w:t>
      </w:r>
    </w:p>
    <w:bookmarkEnd w:id="2691"/>
    <w:bookmarkStart w:name="z3066" w:id="2692"/>
    <w:p>
      <w:pPr>
        <w:spacing w:after="0"/>
        <w:ind w:left="0"/>
        <w:jc w:val="both"/>
      </w:pPr>
      <w:r>
        <w:rPr>
          <w:rFonts w:ascii="Times New Roman"/>
          <w:b w:val="false"/>
          <w:i w:val="false"/>
          <w:color w:val="000000"/>
          <w:sz w:val="28"/>
        </w:rPr>
        <w:t>
      11) БИН недропользователя.</w:t>
      </w:r>
    </w:p>
    <w:bookmarkEnd w:id="2692"/>
    <w:bookmarkStart w:name="z3067" w:id="2693"/>
    <w:p>
      <w:pPr>
        <w:spacing w:after="0"/>
        <w:ind w:left="0"/>
        <w:jc w:val="both"/>
      </w:pPr>
      <w:r>
        <w:rPr>
          <w:rFonts w:ascii="Times New Roman"/>
          <w:b w:val="false"/>
          <w:i w:val="false"/>
          <w:color w:val="000000"/>
          <w:sz w:val="28"/>
        </w:rPr>
        <w:t>
      Получатель от имени государства указывает бизнес-идентификационный номер недропользователя, осуществляющего передачу полезных ископаемых в счет исполнения налогового обязательства по уплате в натуральной форме налога на добычу полезных ископаемых, рентного налога на экспорт, роялти и доли Республики Казахстан по разделу продукции;</w:t>
      </w:r>
    </w:p>
    <w:bookmarkEnd w:id="2693"/>
    <w:bookmarkStart w:name="z3068" w:id="2694"/>
    <w:p>
      <w:pPr>
        <w:spacing w:after="0"/>
        <w:ind w:left="0"/>
        <w:jc w:val="both"/>
      </w:pPr>
      <w:r>
        <w:rPr>
          <w:rFonts w:ascii="Times New Roman"/>
          <w:b w:val="false"/>
          <w:i w:val="false"/>
          <w:color w:val="000000"/>
          <w:sz w:val="28"/>
        </w:rPr>
        <w:t>
      12) БИН получателя от имени государства.</w:t>
      </w:r>
    </w:p>
    <w:bookmarkEnd w:id="2694"/>
    <w:bookmarkStart w:name="z3069" w:id="2695"/>
    <w:p>
      <w:pPr>
        <w:spacing w:after="0"/>
        <w:ind w:left="0"/>
        <w:jc w:val="both"/>
      </w:pPr>
      <w:r>
        <w:rPr>
          <w:rFonts w:ascii="Times New Roman"/>
          <w:b w:val="false"/>
          <w:i w:val="false"/>
          <w:color w:val="000000"/>
          <w:sz w:val="28"/>
        </w:rPr>
        <w:t xml:space="preserve">
      Недропользователь указывает бизнес-идентификационный номер получателя от имени государства, действующего от имени и по поручению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и (или) соглашениями (контрактами) о разделе продукции, контрактом на недропользование, утвержденным Президентом Республики Казахстан, предусмотренными </w:t>
      </w:r>
      <w:r>
        <w:rPr>
          <w:rFonts w:ascii="Times New Roman"/>
          <w:b w:val="false"/>
          <w:i w:val="false"/>
          <w:color w:val="000000"/>
          <w:sz w:val="28"/>
        </w:rPr>
        <w:t>статьей 308-1</w:t>
      </w:r>
      <w:r>
        <w:rPr>
          <w:rFonts w:ascii="Times New Roman"/>
          <w:b w:val="false"/>
          <w:i w:val="false"/>
          <w:color w:val="000000"/>
          <w:sz w:val="28"/>
        </w:rPr>
        <w:t xml:space="preserve"> Налогового кодекса;</w:t>
      </w:r>
    </w:p>
    <w:bookmarkEnd w:id="2695"/>
    <w:bookmarkStart w:name="z3070" w:id="2696"/>
    <w:p>
      <w:pPr>
        <w:spacing w:after="0"/>
        <w:ind w:left="0"/>
        <w:jc w:val="both"/>
      </w:pPr>
      <w:r>
        <w:rPr>
          <w:rFonts w:ascii="Times New Roman"/>
          <w:b w:val="false"/>
          <w:i w:val="false"/>
          <w:color w:val="000000"/>
          <w:sz w:val="28"/>
        </w:rPr>
        <w:t>
      13) Получатель от имени государства при заполнении декларации формы 531.02, 531.03 должен отражать итоговые данные по полезным ископаемым за отчетный год (графы F и N формы 531.02 не заполняются).</w:t>
      </w:r>
    </w:p>
    <w:bookmarkEnd w:id="2696"/>
    <w:bookmarkStart w:name="z3071" w:id="2697"/>
    <w:p>
      <w:pPr>
        <w:spacing w:after="0"/>
        <w:ind w:left="0"/>
        <w:jc w:val="both"/>
      </w:pPr>
      <w:r>
        <w:rPr>
          <w:rFonts w:ascii="Times New Roman"/>
          <w:b w:val="false"/>
          <w:i w:val="false"/>
          <w:color w:val="000000"/>
          <w:sz w:val="28"/>
        </w:rPr>
        <w:t>
      14. В разделе "Ответственность налогоплательщика":</w:t>
      </w:r>
    </w:p>
    <w:bookmarkEnd w:id="2697"/>
    <w:bookmarkStart w:name="z3072" w:id="2698"/>
    <w:p>
      <w:pPr>
        <w:spacing w:after="0"/>
        <w:ind w:left="0"/>
        <w:jc w:val="both"/>
      </w:pPr>
      <w:r>
        <w:rPr>
          <w:rFonts w:ascii="Times New Roman"/>
          <w:b w:val="false"/>
          <w:i w:val="false"/>
          <w:color w:val="000000"/>
          <w:sz w:val="28"/>
        </w:rPr>
        <w:t>
      1) в поле "Ф.И.О. руководителя" указываются фамилия, имя, отчество (при его наличии) руководителя;</w:t>
      </w:r>
    </w:p>
    <w:bookmarkEnd w:id="2698"/>
    <w:bookmarkStart w:name="z3073" w:id="2699"/>
    <w:p>
      <w:pPr>
        <w:spacing w:after="0"/>
        <w:ind w:left="0"/>
        <w:jc w:val="both"/>
      </w:pPr>
      <w:r>
        <w:rPr>
          <w:rFonts w:ascii="Times New Roman"/>
          <w:b w:val="false"/>
          <w:i w:val="false"/>
          <w:color w:val="000000"/>
          <w:sz w:val="28"/>
        </w:rPr>
        <w:t>
      2) дата подачи декларации (расчета).</w:t>
      </w:r>
    </w:p>
    <w:bookmarkEnd w:id="2699"/>
    <w:bookmarkStart w:name="z3074" w:id="2700"/>
    <w:p>
      <w:pPr>
        <w:spacing w:after="0"/>
        <w:ind w:left="0"/>
        <w:jc w:val="both"/>
      </w:pPr>
      <w:r>
        <w:rPr>
          <w:rFonts w:ascii="Times New Roman"/>
          <w:b w:val="false"/>
          <w:i w:val="false"/>
          <w:color w:val="000000"/>
          <w:sz w:val="28"/>
        </w:rPr>
        <w:t>
      Указывается дата представления декларации (расчета) в орган государственных доходов;</w:t>
      </w:r>
    </w:p>
    <w:bookmarkEnd w:id="2700"/>
    <w:bookmarkStart w:name="z3075" w:id="2701"/>
    <w:p>
      <w:pPr>
        <w:spacing w:after="0"/>
        <w:ind w:left="0"/>
        <w:jc w:val="both"/>
      </w:pPr>
      <w:r>
        <w:rPr>
          <w:rFonts w:ascii="Times New Roman"/>
          <w:b w:val="false"/>
          <w:i w:val="false"/>
          <w:color w:val="000000"/>
          <w:sz w:val="28"/>
        </w:rPr>
        <w:t>
      3) код органа государственных доходов.</w:t>
      </w:r>
    </w:p>
    <w:bookmarkEnd w:id="2701"/>
    <w:bookmarkStart w:name="z3076" w:id="2702"/>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налогоплательщика;</w:t>
      </w:r>
    </w:p>
    <w:bookmarkEnd w:id="2702"/>
    <w:bookmarkStart w:name="z3077" w:id="2703"/>
    <w:p>
      <w:pPr>
        <w:spacing w:after="0"/>
        <w:ind w:left="0"/>
        <w:jc w:val="both"/>
      </w:pPr>
      <w:r>
        <w:rPr>
          <w:rFonts w:ascii="Times New Roman"/>
          <w:b w:val="false"/>
          <w:i w:val="false"/>
          <w:color w:val="000000"/>
          <w:sz w:val="28"/>
        </w:rPr>
        <w:t>
      4) в поле "Ф.И.О. должностного лица, принявшего декларацию (расчет)" указываются фамилия, имя, отчество (при его наличии) работника органа государственных доходов, принявшего декларацию (расчет);</w:t>
      </w:r>
    </w:p>
    <w:bookmarkEnd w:id="2703"/>
    <w:bookmarkStart w:name="z3078" w:id="2704"/>
    <w:p>
      <w:pPr>
        <w:spacing w:after="0"/>
        <w:ind w:left="0"/>
        <w:jc w:val="both"/>
      </w:pPr>
      <w:r>
        <w:rPr>
          <w:rFonts w:ascii="Times New Roman"/>
          <w:b w:val="false"/>
          <w:i w:val="false"/>
          <w:color w:val="000000"/>
          <w:sz w:val="28"/>
        </w:rPr>
        <w:t>
      5) дата приема декларации (расчета).</w:t>
      </w:r>
    </w:p>
    <w:bookmarkEnd w:id="2704"/>
    <w:bookmarkStart w:name="z3079" w:id="2705"/>
    <w:p>
      <w:pPr>
        <w:spacing w:after="0"/>
        <w:ind w:left="0"/>
        <w:jc w:val="both"/>
      </w:pPr>
      <w:r>
        <w:rPr>
          <w:rFonts w:ascii="Times New Roman"/>
          <w:b w:val="false"/>
          <w:i w:val="false"/>
          <w:color w:val="000000"/>
          <w:sz w:val="28"/>
        </w:rPr>
        <w:t xml:space="preserve">
      Указывается дата представления декларации (расчета)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705"/>
    <w:bookmarkStart w:name="z3080" w:id="2706"/>
    <w:p>
      <w:pPr>
        <w:spacing w:after="0"/>
        <w:ind w:left="0"/>
        <w:jc w:val="both"/>
      </w:pPr>
      <w:r>
        <w:rPr>
          <w:rFonts w:ascii="Times New Roman"/>
          <w:b w:val="false"/>
          <w:i w:val="false"/>
          <w:color w:val="000000"/>
          <w:sz w:val="28"/>
        </w:rPr>
        <w:t xml:space="preserve">
      6) входящий номер документа. </w:t>
      </w:r>
    </w:p>
    <w:bookmarkEnd w:id="2706"/>
    <w:bookmarkStart w:name="z3081" w:id="2707"/>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2707"/>
    <w:bookmarkStart w:name="z3082" w:id="2708"/>
    <w:p>
      <w:pPr>
        <w:spacing w:after="0"/>
        <w:ind w:left="0"/>
        <w:jc w:val="both"/>
      </w:pPr>
      <w:r>
        <w:rPr>
          <w:rFonts w:ascii="Times New Roman"/>
          <w:b w:val="false"/>
          <w:i w:val="false"/>
          <w:color w:val="000000"/>
          <w:sz w:val="28"/>
        </w:rPr>
        <w:t>
      7) дата почтового штемпеля.</w:t>
      </w:r>
    </w:p>
    <w:bookmarkEnd w:id="2708"/>
    <w:bookmarkStart w:name="z3083" w:id="270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709"/>
    <w:bookmarkStart w:name="z3084" w:id="2710"/>
    <w:p>
      <w:pPr>
        <w:spacing w:after="0"/>
        <w:ind w:left="0"/>
        <w:jc w:val="left"/>
      </w:pPr>
      <w:r>
        <w:rPr>
          <w:rFonts w:ascii="Times New Roman"/>
          <w:b/>
          <w:i w:val="false"/>
          <w:color w:val="000000"/>
        </w:rPr>
        <w:t xml:space="preserve"> Глава 3. Составление формы 531.01 - Сведения по исчислению и уплате (передаче)</w:t>
      </w:r>
    </w:p>
    <w:bookmarkEnd w:id="2710"/>
    <w:bookmarkStart w:name="z3085" w:id="2711"/>
    <w:p>
      <w:pPr>
        <w:spacing w:after="0"/>
        <w:ind w:left="0"/>
        <w:jc w:val="both"/>
      </w:pPr>
      <w:r>
        <w:rPr>
          <w:rFonts w:ascii="Times New Roman"/>
          <w:b w:val="false"/>
          <w:i w:val="false"/>
          <w:color w:val="000000"/>
          <w:sz w:val="28"/>
        </w:rPr>
        <w:t>
      15. Данная форма предназначена для детального отражения недропользователем (уполномоченным лицом) информации об объемах полезных ископаемых, передаваемых в счет исполнения налогового обязательства по уплате налога в натуральной форме.</w:t>
      </w:r>
    </w:p>
    <w:bookmarkEnd w:id="2711"/>
    <w:bookmarkStart w:name="z3086" w:id="2712"/>
    <w:p>
      <w:pPr>
        <w:spacing w:after="0"/>
        <w:ind w:left="0"/>
        <w:jc w:val="both"/>
      </w:pPr>
      <w:r>
        <w:rPr>
          <w:rFonts w:ascii="Times New Roman"/>
          <w:b w:val="false"/>
          <w:i w:val="false"/>
          <w:color w:val="000000"/>
          <w:sz w:val="28"/>
        </w:rPr>
        <w:t>
      16. В разделе "Сведения по исчислению и уплате (передаче)":</w:t>
      </w:r>
    </w:p>
    <w:bookmarkEnd w:id="2712"/>
    <w:bookmarkStart w:name="z3087" w:id="2713"/>
    <w:p>
      <w:pPr>
        <w:spacing w:after="0"/>
        <w:ind w:left="0"/>
        <w:jc w:val="both"/>
      </w:pPr>
      <w:r>
        <w:rPr>
          <w:rFonts w:ascii="Times New Roman"/>
          <w:b w:val="false"/>
          <w:i w:val="false"/>
          <w:color w:val="000000"/>
          <w:sz w:val="28"/>
        </w:rPr>
        <w:t>
      1) в графе А указывается порядковый номер строки;</w:t>
      </w:r>
    </w:p>
    <w:bookmarkEnd w:id="2713"/>
    <w:bookmarkStart w:name="z3088" w:id="2714"/>
    <w:p>
      <w:pPr>
        <w:spacing w:after="0"/>
        <w:ind w:left="0"/>
        <w:jc w:val="both"/>
      </w:pPr>
      <w:r>
        <w:rPr>
          <w:rFonts w:ascii="Times New Roman"/>
          <w:b w:val="false"/>
          <w:i w:val="false"/>
          <w:color w:val="000000"/>
          <w:sz w:val="28"/>
        </w:rPr>
        <w:t xml:space="preserve">
      2) в графе В указывается код полезного ископаемого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w:t>
      </w:r>
    </w:p>
    <w:bookmarkEnd w:id="2714"/>
    <w:bookmarkStart w:name="z3089" w:id="2715"/>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2715"/>
    <w:bookmarkStart w:name="z3090" w:id="2716"/>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2716"/>
    <w:bookmarkStart w:name="z3091" w:id="2717"/>
    <w:p>
      <w:pPr>
        <w:spacing w:after="0"/>
        <w:ind w:left="0"/>
        <w:jc w:val="both"/>
      </w:pPr>
      <w:r>
        <w:rPr>
          <w:rFonts w:ascii="Times New Roman"/>
          <w:b w:val="false"/>
          <w:i w:val="false"/>
          <w:color w:val="000000"/>
          <w:sz w:val="28"/>
        </w:rPr>
        <w:t>
      5) в графе E указывается объем добычи в единицах измерениях, указанных в графе D;</w:t>
      </w:r>
    </w:p>
    <w:bookmarkEnd w:id="2717"/>
    <w:bookmarkStart w:name="z3092" w:id="2718"/>
    <w:p>
      <w:pPr>
        <w:spacing w:after="0"/>
        <w:ind w:left="0"/>
        <w:jc w:val="both"/>
      </w:pPr>
      <w:r>
        <w:rPr>
          <w:rFonts w:ascii="Times New Roman"/>
          <w:b w:val="false"/>
          <w:i w:val="false"/>
          <w:color w:val="000000"/>
          <w:sz w:val="28"/>
        </w:rPr>
        <w:t>
      6) в графе F указывается размер налога, подлежащего уплате в натуральной форме, в процентах;</w:t>
      </w:r>
    </w:p>
    <w:bookmarkEnd w:id="2718"/>
    <w:bookmarkStart w:name="z3093" w:id="2719"/>
    <w:p>
      <w:pPr>
        <w:spacing w:after="0"/>
        <w:ind w:left="0"/>
        <w:jc w:val="both"/>
      </w:pPr>
      <w:r>
        <w:rPr>
          <w:rFonts w:ascii="Times New Roman"/>
          <w:b w:val="false"/>
          <w:i w:val="false"/>
          <w:color w:val="000000"/>
          <w:sz w:val="28"/>
        </w:rPr>
        <w:t>
      7) в графе G указывается БИН недропользователя, в счет исполнения налогового обязательства которого производится передача полезных ископаемых;</w:t>
      </w:r>
    </w:p>
    <w:bookmarkEnd w:id="2719"/>
    <w:bookmarkStart w:name="z3094" w:id="2720"/>
    <w:p>
      <w:pPr>
        <w:spacing w:after="0"/>
        <w:ind w:left="0"/>
        <w:jc w:val="both"/>
      </w:pPr>
      <w:r>
        <w:rPr>
          <w:rFonts w:ascii="Times New Roman"/>
          <w:b w:val="false"/>
          <w:i w:val="false"/>
          <w:color w:val="000000"/>
          <w:sz w:val="28"/>
        </w:rPr>
        <w:t>
      8) в графе Н указывается объем полезных ископаемых, подлежащих передаче в соответствии с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в единицах измерениях, указанных в графе D;</w:t>
      </w:r>
    </w:p>
    <w:bookmarkEnd w:id="2720"/>
    <w:bookmarkStart w:name="z3095" w:id="2721"/>
    <w:p>
      <w:pPr>
        <w:spacing w:after="0"/>
        <w:ind w:left="0"/>
        <w:jc w:val="both"/>
      </w:pPr>
      <w:r>
        <w:rPr>
          <w:rFonts w:ascii="Times New Roman"/>
          <w:b w:val="false"/>
          <w:i w:val="false"/>
          <w:color w:val="000000"/>
          <w:sz w:val="28"/>
        </w:rPr>
        <w:t xml:space="preserve">
      9) в графе I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w:t>
      </w:r>
      <w:r>
        <w:rPr>
          <w:rFonts w:ascii="Times New Roman"/>
          <w:b w:val="false"/>
          <w:i w:val="false"/>
          <w:color w:val="000000"/>
          <w:sz w:val="28"/>
        </w:rPr>
        <w:t>статьей 308-1</w:t>
      </w:r>
      <w:r>
        <w:rPr>
          <w:rFonts w:ascii="Times New Roman"/>
          <w:b w:val="false"/>
          <w:i w:val="false"/>
          <w:color w:val="000000"/>
          <w:sz w:val="28"/>
        </w:rPr>
        <w:t xml:space="preserve">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308-1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2721"/>
    <w:bookmarkStart w:name="z3096" w:id="2722"/>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2722"/>
    <w:bookmarkStart w:name="z3097" w:id="2723"/>
    <w:p>
      <w:pPr>
        <w:spacing w:after="0"/>
        <w:ind w:left="0"/>
        <w:jc w:val="both"/>
      </w:pPr>
      <w:r>
        <w:rPr>
          <w:rFonts w:ascii="Times New Roman"/>
          <w:b w:val="false"/>
          <w:i w:val="false"/>
          <w:color w:val="000000"/>
          <w:sz w:val="28"/>
        </w:rPr>
        <w:t>
      10) в графе J указывается расчетная стоимость, которая определяется путем произведения значений, указанных в графах H и I.</w:t>
      </w:r>
    </w:p>
    <w:bookmarkEnd w:id="2723"/>
    <w:bookmarkStart w:name="z3098" w:id="2724"/>
    <w:p>
      <w:pPr>
        <w:spacing w:after="0"/>
        <w:ind w:left="0"/>
        <w:jc w:val="both"/>
      </w:pPr>
      <w:r>
        <w:rPr>
          <w:rFonts w:ascii="Times New Roman"/>
          <w:b w:val="false"/>
          <w:i w:val="false"/>
          <w:color w:val="000000"/>
          <w:sz w:val="28"/>
        </w:rPr>
        <w:t>
      Итоговая величина графы J указывается только на первой странице формы 531.01 в строке 00000001 и определяется путем сложения всех сумм, отраженных в данной графе;</w:t>
      </w:r>
    </w:p>
    <w:bookmarkEnd w:id="2724"/>
    <w:bookmarkStart w:name="z3099" w:id="2725"/>
    <w:p>
      <w:pPr>
        <w:spacing w:after="0"/>
        <w:ind w:left="0"/>
        <w:jc w:val="both"/>
      </w:pPr>
      <w:r>
        <w:rPr>
          <w:rFonts w:ascii="Times New Roman"/>
          <w:b w:val="false"/>
          <w:i w:val="false"/>
          <w:color w:val="000000"/>
          <w:sz w:val="28"/>
        </w:rPr>
        <w:t>
      11) в графе K указывается объем полезных ископаемых, фактически переданных, в единицах измерениях, указанных в графе D;</w:t>
      </w:r>
    </w:p>
    <w:bookmarkEnd w:id="2725"/>
    <w:bookmarkStart w:name="z3100" w:id="2726"/>
    <w:p>
      <w:pPr>
        <w:spacing w:after="0"/>
        <w:ind w:left="0"/>
        <w:jc w:val="both"/>
      </w:pPr>
      <w:r>
        <w:rPr>
          <w:rFonts w:ascii="Times New Roman"/>
          <w:b w:val="false"/>
          <w:i w:val="false"/>
          <w:color w:val="000000"/>
          <w:sz w:val="28"/>
        </w:rPr>
        <w:t>
      12) в графе L указывается расчетная стоимость, которая определяется путем произведения значений, указанных в графах K и I;</w:t>
      </w:r>
    </w:p>
    <w:bookmarkEnd w:id="2726"/>
    <w:bookmarkStart w:name="z3101" w:id="2727"/>
    <w:p>
      <w:pPr>
        <w:spacing w:after="0"/>
        <w:ind w:left="0"/>
        <w:jc w:val="both"/>
      </w:pPr>
      <w:r>
        <w:rPr>
          <w:rFonts w:ascii="Times New Roman"/>
          <w:b w:val="false"/>
          <w:i w:val="false"/>
          <w:color w:val="000000"/>
          <w:sz w:val="28"/>
        </w:rPr>
        <w:t>
      Итоговая величина графы L указывается только на первой странице формы 531.01 в строке 00000001 и определяется путем сложения всех сумм, отраженных в данной графе;</w:t>
      </w:r>
    </w:p>
    <w:bookmarkEnd w:id="2727"/>
    <w:bookmarkStart w:name="z3102" w:id="2728"/>
    <w:p>
      <w:pPr>
        <w:spacing w:after="0"/>
        <w:ind w:left="0"/>
        <w:jc w:val="both"/>
      </w:pPr>
      <w:r>
        <w:rPr>
          <w:rFonts w:ascii="Times New Roman"/>
          <w:b w:val="false"/>
          <w:i w:val="false"/>
          <w:color w:val="000000"/>
          <w:sz w:val="28"/>
        </w:rPr>
        <w:t>
      13) в графе M указывается код бюджетной классификации, в счет исполнения обязательства по которому в натуральной форме осуществляется передача полезных ископаемых.</w:t>
      </w:r>
    </w:p>
    <w:bookmarkEnd w:id="2728"/>
    <w:bookmarkStart w:name="z3103" w:id="2729"/>
    <w:p>
      <w:pPr>
        <w:spacing w:after="0"/>
        <w:ind w:left="0"/>
        <w:jc w:val="left"/>
      </w:pPr>
      <w:r>
        <w:rPr>
          <w:rFonts w:ascii="Times New Roman"/>
          <w:b/>
          <w:i w:val="false"/>
          <w:color w:val="000000"/>
        </w:rPr>
        <w:t xml:space="preserve"> Глава 4. Составление формы 531.02 - Сведения по приемке, реализации и перечислению</w:t>
      </w:r>
    </w:p>
    <w:bookmarkEnd w:id="2729"/>
    <w:bookmarkStart w:name="z3104" w:id="2730"/>
    <w:p>
      <w:pPr>
        <w:spacing w:after="0"/>
        <w:ind w:left="0"/>
        <w:jc w:val="both"/>
      </w:pPr>
      <w:r>
        <w:rPr>
          <w:rFonts w:ascii="Times New Roman"/>
          <w:b w:val="false"/>
          <w:i w:val="false"/>
          <w:color w:val="000000"/>
          <w:sz w:val="28"/>
        </w:rPr>
        <w:t>
      17. Данная форма предназначена для детального отражения получателем от имени государства информации об объемах полезных ископаемых, полученных и реализованных в счет исполнения налогового обязательства по уплате налога в натуральной форме и о деньгах, полученных от реализации таких полезных ископаемых и перечисленных в бюджет.</w:t>
      </w:r>
    </w:p>
    <w:bookmarkEnd w:id="2730"/>
    <w:bookmarkStart w:name="z3105" w:id="2731"/>
    <w:p>
      <w:pPr>
        <w:spacing w:after="0"/>
        <w:ind w:left="0"/>
        <w:jc w:val="both"/>
      </w:pPr>
      <w:r>
        <w:rPr>
          <w:rFonts w:ascii="Times New Roman"/>
          <w:b w:val="false"/>
          <w:i w:val="false"/>
          <w:color w:val="000000"/>
          <w:sz w:val="28"/>
        </w:rPr>
        <w:t>
      18. В разделе "Сведения по приемке, реализации и перечислению":</w:t>
      </w:r>
    </w:p>
    <w:bookmarkEnd w:id="2731"/>
    <w:bookmarkStart w:name="z3106" w:id="2732"/>
    <w:p>
      <w:pPr>
        <w:spacing w:after="0"/>
        <w:ind w:left="0"/>
        <w:jc w:val="both"/>
      </w:pPr>
      <w:r>
        <w:rPr>
          <w:rFonts w:ascii="Times New Roman"/>
          <w:b w:val="false"/>
          <w:i w:val="false"/>
          <w:color w:val="000000"/>
          <w:sz w:val="28"/>
        </w:rPr>
        <w:t>
      1) в графе А указывается порядковый номер строки;</w:t>
      </w:r>
    </w:p>
    <w:bookmarkEnd w:id="2732"/>
    <w:bookmarkStart w:name="z3107" w:id="2733"/>
    <w:p>
      <w:pPr>
        <w:spacing w:after="0"/>
        <w:ind w:left="0"/>
        <w:jc w:val="both"/>
      </w:pPr>
      <w:r>
        <w:rPr>
          <w:rFonts w:ascii="Times New Roman"/>
          <w:b w:val="false"/>
          <w:i w:val="false"/>
          <w:color w:val="000000"/>
          <w:sz w:val="28"/>
        </w:rPr>
        <w:t xml:space="preserve">
      2) в графе В указывается код полезного ископаемого согласно </w:t>
      </w:r>
      <w:r>
        <w:rPr>
          <w:rFonts w:ascii="Times New Roman"/>
          <w:b w:val="false"/>
          <w:i w:val="false"/>
          <w:color w:val="000000"/>
          <w:sz w:val="28"/>
        </w:rPr>
        <w:t>пункту 21</w:t>
      </w:r>
      <w:r>
        <w:rPr>
          <w:rFonts w:ascii="Times New Roman"/>
          <w:b w:val="false"/>
          <w:i w:val="false"/>
          <w:color w:val="000000"/>
          <w:sz w:val="28"/>
        </w:rPr>
        <w:t xml:space="preserve"> настоящих Правил;</w:t>
      </w:r>
    </w:p>
    <w:bookmarkEnd w:id="2733"/>
    <w:bookmarkStart w:name="z3108" w:id="2734"/>
    <w:p>
      <w:pPr>
        <w:spacing w:after="0"/>
        <w:ind w:left="0"/>
        <w:jc w:val="both"/>
      </w:pPr>
      <w:r>
        <w:rPr>
          <w:rFonts w:ascii="Times New Roman"/>
          <w:b w:val="false"/>
          <w:i w:val="false"/>
          <w:color w:val="000000"/>
          <w:sz w:val="28"/>
        </w:rPr>
        <w:t>
      3) в графе С указывается наименование полезного ископаемого;</w:t>
      </w:r>
    </w:p>
    <w:bookmarkEnd w:id="2734"/>
    <w:bookmarkStart w:name="z3109" w:id="2735"/>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2735"/>
    <w:bookmarkStart w:name="z3110" w:id="2736"/>
    <w:p>
      <w:pPr>
        <w:spacing w:after="0"/>
        <w:ind w:left="0"/>
        <w:jc w:val="both"/>
      </w:pPr>
      <w:r>
        <w:rPr>
          <w:rFonts w:ascii="Times New Roman"/>
          <w:b w:val="false"/>
          <w:i w:val="false"/>
          <w:color w:val="000000"/>
          <w:sz w:val="28"/>
        </w:rPr>
        <w:t>
      5) в графе E указывается объем полезных ископаемых, подлежащих получению, в единицах измерениях, указанных в графе D;</w:t>
      </w:r>
    </w:p>
    <w:bookmarkEnd w:id="2736"/>
    <w:bookmarkStart w:name="z3111" w:id="2737"/>
    <w:p>
      <w:pPr>
        <w:spacing w:after="0"/>
        <w:ind w:left="0"/>
        <w:jc w:val="both"/>
      </w:pPr>
      <w:r>
        <w:rPr>
          <w:rFonts w:ascii="Times New Roman"/>
          <w:b w:val="false"/>
          <w:i w:val="false"/>
          <w:color w:val="000000"/>
          <w:sz w:val="28"/>
        </w:rPr>
        <w:t xml:space="preserve">
      6) в графе F указывается условная цена за единицу полезного ископаемого, определяемая в соответствии с соглашениями (контрактами) о разделе продукции, контрактом на недропользование, утвержденном Президентом Республики Казахстан, предусмотренными </w:t>
      </w:r>
      <w:r>
        <w:rPr>
          <w:rFonts w:ascii="Times New Roman"/>
          <w:b w:val="false"/>
          <w:i w:val="false"/>
          <w:color w:val="000000"/>
          <w:sz w:val="28"/>
        </w:rPr>
        <w:t>статьей 308-1</w:t>
      </w:r>
      <w:r>
        <w:rPr>
          <w:rFonts w:ascii="Times New Roman"/>
          <w:b w:val="false"/>
          <w:i w:val="false"/>
          <w:color w:val="000000"/>
          <w:sz w:val="28"/>
        </w:rPr>
        <w:t xml:space="preserve"> Налогового кодекса.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308-1 Налогового кодекса, такие условные цены определяются в соответствии с порядком определения объема полезных ископаемых, передаваемых недропользователем Республике Казахстан и его денежного выражения, установленным Правительством Республики Казахстан.</w:t>
      </w:r>
    </w:p>
    <w:bookmarkEnd w:id="2737"/>
    <w:bookmarkStart w:name="z3112" w:id="2738"/>
    <w:p>
      <w:pPr>
        <w:spacing w:after="0"/>
        <w:ind w:left="0"/>
        <w:jc w:val="both"/>
      </w:pPr>
      <w:r>
        <w:rPr>
          <w:rFonts w:ascii="Times New Roman"/>
          <w:b w:val="false"/>
          <w:i w:val="false"/>
          <w:color w:val="000000"/>
          <w:sz w:val="28"/>
        </w:rPr>
        <w:t>
      Условная цена, предусмотренная абзацем первым настоящего подпункта, применяется для отражения на лицевом счете денежного выражения исполненного, несвоевременно исполненного налогового обязательства в натуральной форме и (или) применения способов обеспечения исполнения невыполненного в срок налогового обязательства.</w:t>
      </w:r>
    </w:p>
    <w:bookmarkEnd w:id="2738"/>
    <w:bookmarkStart w:name="z3113" w:id="2739"/>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2739"/>
    <w:bookmarkStart w:name="z3114" w:id="2740"/>
    <w:p>
      <w:pPr>
        <w:spacing w:after="0"/>
        <w:ind w:left="0"/>
        <w:jc w:val="both"/>
      </w:pPr>
      <w:r>
        <w:rPr>
          <w:rFonts w:ascii="Times New Roman"/>
          <w:b w:val="false"/>
          <w:i w:val="false"/>
          <w:color w:val="000000"/>
          <w:sz w:val="28"/>
        </w:rPr>
        <w:t>
      7) в графе G указывается расчетная стоимость объема, подлежащего получению, которая определяется путем произведения значений, указанных в графах E и F.</w:t>
      </w:r>
    </w:p>
    <w:bookmarkEnd w:id="2740"/>
    <w:bookmarkStart w:name="z3115" w:id="2741"/>
    <w:p>
      <w:pPr>
        <w:spacing w:after="0"/>
        <w:ind w:left="0"/>
        <w:jc w:val="both"/>
      </w:pPr>
      <w:r>
        <w:rPr>
          <w:rFonts w:ascii="Times New Roman"/>
          <w:b w:val="false"/>
          <w:i w:val="false"/>
          <w:color w:val="000000"/>
          <w:sz w:val="28"/>
        </w:rPr>
        <w:t>
      Итоговая величина графы G указывается только на первой странице формы 531.02 в строке 00000001 и определяется путем сложения всех сумм, отраженных в данной графе;</w:t>
      </w:r>
    </w:p>
    <w:bookmarkEnd w:id="2741"/>
    <w:bookmarkStart w:name="z3116" w:id="2742"/>
    <w:p>
      <w:pPr>
        <w:spacing w:after="0"/>
        <w:ind w:left="0"/>
        <w:jc w:val="both"/>
      </w:pPr>
      <w:r>
        <w:rPr>
          <w:rFonts w:ascii="Times New Roman"/>
          <w:b w:val="false"/>
          <w:i w:val="false"/>
          <w:color w:val="000000"/>
          <w:sz w:val="28"/>
        </w:rPr>
        <w:t>
      8) в графе H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2742"/>
    <w:bookmarkStart w:name="z3117" w:id="2743"/>
    <w:p>
      <w:pPr>
        <w:spacing w:after="0"/>
        <w:ind w:left="0"/>
        <w:jc w:val="both"/>
      </w:pPr>
      <w:r>
        <w:rPr>
          <w:rFonts w:ascii="Times New Roman"/>
          <w:b w:val="false"/>
          <w:i w:val="false"/>
          <w:color w:val="000000"/>
          <w:sz w:val="28"/>
        </w:rPr>
        <w:t>
      9) в графе I указывается объем полезных ископаемых, фактически полученных за отчетный период, в единицах измерениях, указанных в графе D;</w:t>
      </w:r>
    </w:p>
    <w:bookmarkEnd w:id="2743"/>
    <w:bookmarkStart w:name="z3118" w:id="2744"/>
    <w:p>
      <w:pPr>
        <w:spacing w:after="0"/>
        <w:ind w:left="0"/>
        <w:jc w:val="both"/>
      </w:pPr>
      <w:r>
        <w:rPr>
          <w:rFonts w:ascii="Times New Roman"/>
          <w:b w:val="false"/>
          <w:i w:val="false"/>
          <w:color w:val="000000"/>
          <w:sz w:val="28"/>
        </w:rPr>
        <w:t>
      10) в графе J указывается объем потерь, за отчетный период, в единицах измерениях, указанных в графе D;</w:t>
      </w:r>
    </w:p>
    <w:bookmarkEnd w:id="2744"/>
    <w:bookmarkStart w:name="z3119" w:id="2745"/>
    <w:p>
      <w:pPr>
        <w:spacing w:after="0"/>
        <w:ind w:left="0"/>
        <w:jc w:val="both"/>
      </w:pPr>
      <w:r>
        <w:rPr>
          <w:rFonts w:ascii="Times New Roman"/>
          <w:b w:val="false"/>
          <w:i w:val="false"/>
          <w:color w:val="000000"/>
          <w:sz w:val="28"/>
        </w:rPr>
        <w:t>
      11) в графе K указывается объем технологической нефти, в единицах измерениях, указанных в графе D;</w:t>
      </w:r>
    </w:p>
    <w:bookmarkEnd w:id="2745"/>
    <w:bookmarkStart w:name="z3120" w:id="2746"/>
    <w:p>
      <w:pPr>
        <w:spacing w:after="0"/>
        <w:ind w:left="0"/>
        <w:jc w:val="both"/>
      </w:pPr>
      <w:r>
        <w:rPr>
          <w:rFonts w:ascii="Times New Roman"/>
          <w:b w:val="false"/>
          <w:i w:val="false"/>
          <w:color w:val="000000"/>
          <w:sz w:val="28"/>
        </w:rPr>
        <w:t>
      12) в графе L указывается объем полезных ископаемых, подлежащих реализации за отчетный период, в единицах измерениях, указанных в графе D, которая определяется путем вычитания суммы из графы I сумм из графы J, графы K;</w:t>
      </w:r>
    </w:p>
    <w:bookmarkEnd w:id="2746"/>
    <w:bookmarkStart w:name="z3121" w:id="2747"/>
    <w:p>
      <w:pPr>
        <w:spacing w:after="0"/>
        <w:ind w:left="0"/>
        <w:jc w:val="both"/>
      </w:pPr>
      <w:r>
        <w:rPr>
          <w:rFonts w:ascii="Times New Roman"/>
          <w:b w:val="false"/>
          <w:i w:val="false"/>
          <w:color w:val="000000"/>
          <w:sz w:val="28"/>
        </w:rPr>
        <w:t>
      13) в графе M указывается объем полезных ископаемых, фактически реализованных за отчетный период, в единицах измерениях, указанных в графе D;</w:t>
      </w:r>
    </w:p>
    <w:bookmarkEnd w:id="2747"/>
    <w:bookmarkStart w:name="z3122" w:id="2748"/>
    <w:p>
      <w:pPr>
        <w:spacing w:after="0"/>
        <w:ind w:left="0"/>
        <w:jc w:val="both"/>
      </w:pPr>
      <w:r>
        <w:rPr>
          <w:rFonts w:ascii="Times New Roman"/>
          <w:b w:val="false"/>
          <w:i w:val="false"/>
          <w:color w:val="000000"/>
          <w:sz w:val="28"/>
        </w:rPr>
        <w:t xml:space="preserve">
      14) в графе N указывается цена реализации за единицу полезного ископаемого. </w:t>
      </w:r>
    </w:p>
    <w:bookmarkEnd w:id="2748"/>
    <w:bookmarkStart w:name="z3123" w:id="2749"/>
    <w:p>
      <w:pPr>
        <w:spacing w:after="0"/>
        <w:ind w:left="0"/>
        <w:jc w:val="both"/>
      </w:pPr>
      <w:r>
        <w:rPr>
          <w:rFonts w:ascii="Times New Roman"/>
          <w:b w:val="false"/>
          <w:i w:val="false"/>
          <w:color w:val="000000"/>
          <w:sz w:val="28"/>
        </w:rPr>
        <w:t>
      Данная графа не заполняется при представлении декларации;</w:t>
      </w:r>
    </w:p>
    <w:bookmarkEnd w:id="2749"/>
    <w:bookmarkStart w:name="z3124" w:id="2750"/>
    <w:p>
      <w:pPr>
        <w:spacing w:after="0"/>
        <w:ind w:left="0"/>
        <w:jc w:val="both"/>
      </w:pPr>
      <w:r>
        <w:rPr>
          <w:rFonts w:ascii="Times New Roman"/>
          <w:b w:val="false"/>
          <w:i w:val="false"/>
          <w:color w:val="000000"/>
          <w:sz w:val="28"/>
        </w:rPr>
        <w:t>
      15) в графе O указывается фактическая выручка от реализации, которая определяется путем произведения значений, указанных в графах M и N.</w:t>
      </w:r>
    </w:p>
    <w:bookmarkEnd w:id="2750"/>
    <w:bookmarkStart w:name="z3125" w:id="2751"/>
    <w:p>
      <w:pPr>
        <w:spacing w:after="0"/>
        <w:ind w:left="0"/>
        <w:jc w:val="both"/>
      </w:pPr>
      <w:r>
        <w:rPr>
          <w:rFonts w:ascii="Times New Roman"/>
          <w:b w:val="false"/>
          <w:i w:val="false"/>
          <w:color w:val="000000"/>
          <w:sz w:val="28"/>
        </w:rPr>
        <w:t>
      Итоговая величина графы O указывается только на первой странице формы 531.02 в строке 00000001 и определяется путем сложения всех сумм, отраженных в данной графе;</w:t>
      </w:r>
    </w:p>
    <w:bookmarkEnd w:id="2751"/>
    <w:bookmarkStart w:name="z3126" w:id="2752"/>
    <w:p>
      <w:pPr>
        <w:spacing w:after="0"/>
        <w:ind w:left="0"/>
        <w:jc w:val="both"/>
      </w:pPr>
      <w:r>
        <w:rPr>
          <w:rFonts w:ascii="Times New Roman"/>
          <w:b w:val="false"/>
          <w:i w:val="false"/>
          <w:color w:val="000000"/>
          <w:sz w:val="28"/>
        </w:rPr>
        <w:t>
      16) в графе P указывается комиссионное вознаграждение, фактически полученное за оказание услуг по реализации полезных ископаемых, переданных налогоплательщиком в счет исполнения налогового обязательства по уплате налогов в натуральной форме, за исключением комиссионного вознаграждения, выраженного в возмещении расходов, связанных с реализацией таких полезных ископаемых.</w:t>
      </w:r>
    </w:p>
    <w:bookmarkEnd w:id="2752"/>
    <w:bookmarkStart w:name="z3127" w:id="2753"/>
    <w:p>
      <w:pPr>
        <w:spacing w:after="0"/>
        <w:ind w:left="0"/>
        <w:jc w:val="both"/>
      </w:pPr>
      <w:r>
        <w:rPr>
          <w:rFonts w:ascii="Times New Roman"/>
          <w:b w:val="false"/>
          <w:i w:val="false"/>
          <w:color w:val="000000"/>
          <w:sz w:val="28"/>
        </w:rPr>
        <w:t>
      Итоговая величина графы P указывается только на первой странице формы 531.02 в строке 00000001 и определяется путем сложения всех сумм, отраженных в данной графе;</w:t>
      </w:r>
    </w:p>
    <w:bookmarkEnd w:id="2753"/>
    <w:bookmarkStart w:name="z3128" w:id="2754"/>
    <w:p>
      <w:pPr>
        <w:spacing w:after="0"/>
        <w:ind w:left="0"/>
        <w:jc w:val="both"/>
      </w:pPr>
      <w:r>
        <w:rPr>
          <w:rFonts w:ascii="Times New Roman"/>
          <w:b w:val="false"/>
          <w:i w:val="false"/>
          <w:color w:val="000000"/>
          <w:sz w:val="28"/>
        </w:rPr>
        <w:t>
      17) в графе Q указываются транспортные расходы.</w:t>
      </w:r>
    </w:p>
    <w:bookmarkEnd w:id="2754"/>
    <w:bookmarkStart w:name="z3129" w:id="2755"/>
    <w:p>
      <w:pPr>
        <w:spacing w:after="0"/>
        <w:ind w:left="0"/>
        <w:jc w:val="both"/>
      </w:pPr>
      <w:r>
        <w:rPr>
          <w:rFonts w:ascii="Times New Roman"/>
          <w:b w:val="false"/>
          <w:i w:val="false"/>
          <w:color w:val="000000"/>
          <w:sz w:val="28"/>
        </w:rPr>
        <w:t>
      Итоговая величина графы Q указывается только на первой странице формы 531.02 в строке 00000001 и определяется путем сложения всех сумм, отраженных в данной графе;</w:t>
      </w:r>
    </w:p>
    <w:bookmarkEnd w:id="2755"/>
    <w:bookmarkStart w:name="z3130" w:id="2756"/>
    <w:p>
      <w:pPr>
        <w:spacing w:after="0"/>
        <w:ind w:left="0"/>
        <w:jc w:val="both"/>
      </w:pPr>
      <w:r>
        <w:rPr>
          <w:rFonts w:ascii="Times New Roman"/>
          <w:b w:val="false"/>
          <w:i w:val="false"/>
          <w:color w:val="000000"/>
          <w:sz w:val="28"/>
        </w:rPr>
        <w:t>
      18) в графе R указываются прочие расходы.</w:t>
      </w:r>
    </w:p>
    <w:bookmarkEnd w:id="2756"/>
    <w:bookmarkStart w:name="z3131" w:id="2757"/>
    <w:p>
      <w:pPr>
        <w:spacing w:after="0"/>
        <w:ind w:left="0"/>
        <w:jc w:val="both"/>
      </w:pPr>
      <w:r>
        <w:rPr>
          <w:rFonts w:ascii="Times New Roman"/>
          <w:b w:val="false"/>
          <w:i w:val="false"/>
          <w:color w:val="000000"/>
          <w:sz w:val="28"/>
        </w:rPr>
        <w:t>
      Итоговая величина графы R указывается только на первой странице формы 531.02 в строке 00000001 и определяется путем сложения всех сумм, отраженных в данной графе;</w:t>
      </w:r>
    </w:p>
    <w:bookmarkEnd w:id="2757"/>
    <w:bookmarkStart w:name="z3132" w:id="2758"/>
    <w:p>
      <w:pPr>
        <w:spacing w:after="0"/>
        <w:ind w:left="0"/>
        <w:jc w:val="both"/>
      </w:pPr>
      <w:r>
        <w:rPr>
          <w:rFonts w:ascii="Times New Roman"/>
          <w:b w:val="false"/>
          <w:i w:val="false"/>
          <w:color w:val="000000"/>
          <w:sz w:val="28"/>
        </w:rPr>
        <w:t>
      19) в графе S указывается сумма, подлежащая уплате (перечислению), которая определяется путем вычитания суммы из графы O сумм из графы P, графы Q и графы R.</w:t>
      </w:r>
    </w:p>
    <w:bookmarkEnd w:id="2758"/>
    <w:bookmarkStart w:name="z3133" w:id="2759"/>
    <w:p>
      <w:pPr>
        <w:spacing w:after="0"/>
        <w:ind w:left="0"/>
        <w:jc w:val="both"/>
      </w:pPr>
      <w:r>
        <w:rPr>
          <w:rFonts w:ascii="Times New Roman"/>
          <w:b w:val="false"/>
          <w:i w:val="false"/>
          <w:color w:val="000000"/>
          <w:sz w:val="28"/>
        </w:rPr>
        <w:t>
      Итоговая величина графы S указывается только на первой странице формы 531.02 в строке 00000001 и определяется путем сложения всех сумм, отраженных в данной графе.</w:t>
      </w:r>
    </w:p>
    <w:bookmarkEnd w:id="2759"/>
    <w:bookmarkStart w:name="z3134" w:id="2760"/>
    <w:p>
      <w:pPr>
        <w:spacing w:after="0"/>
        <w:ind w:left="0"/>
        <w:jc w:val="left"/>
      </w:pPr>
      <w:r>
        <w:rPr>
          <w:rFonts w:ascii="Times New Roman"/>
          <w:b/>
          <w:i w:val="false"/>
          <w:color w:val="000000"/>
        </w:rPr>
        <w:t xml:space="preserve"> Глава 5. Составление формы 531.03 - Сведения по остаткам</w:t>
      </w:r>
    </w:p>
    <w:bookmarkEnd w:id="2760"/>
    <w:bookmarkStart w:name="z3135" w:id="2761"/>
    <w:p>
      <w:pPr>
        <w:spacing w:after="0"/>
        <w:ind w:left="0"/>
        <w:jc w:val="both"/>
      </w:pPr>
      <w:r>
        <w:rPr>
          <w:rFonts w:ascii="Times New Roman"/>
          <w:b w:val="false"/>
          <w:i w:val="false"/>
          <w:color w:val="000000"/>
          <w:sz w:val="28"/>
        </w:rPr>
        <w:t>
      19. Данная форма предназначена для детального отражения получателем от имени государства информации о нереализованных остатках полезных ископаемых за отчетный период.</w:t>
      </w:r>
    </w:p>
    <w:bookmarkEnd w:id="2761"/>
    <w:bookmarkStart w:name="z3136" w:id="2762"/>
    <w:p>
      <w:pPr>
        <w:spacing w:after="0"/>
        <w:ind w:left="0"/>
        <w:jc w:val="both"/>
      </w:pPr>
      <w:r>
        <w:rPr>
          <w:rFonts w:ascii="Times New Roman"/>
          <w:b w:val="false"/>
          <w:i w:val="false"/>
          <w:color w:val="000000"/>
          <w:sz w:val="28"/>
        </w:rPr>
        <w:t>
      20. В разделе "Сведения по остаткам":</w:t>
      </w:r>
    </w:p>
    <w:bookmarkEnd w:id="2762"/>
    <w:bookmarkStart w:name="z3137" w:id="2763"/>
    <w:p>
      <w:pPr>
        <w:spacing w:after="0"/>
        <w:ind w:left="0"/>
        <w:jc w:val="both"/>
      </w:pPr>
      <w:r>
        <w:rPr>
          <w:rFonts w:ascii="Times New Roman"/>
          <w:b w:val="false"/>
          <w:i w:val="false"/>
          <w:color w:val="000000"/>
          <w:sz w:val="28"/>
        </w:rPr>
        <w:t>
      1) в графе А указывается порядковый номер строки;</w:t>
      </w:r>
    </w:p>
    <w:bookmarkEnd w:id="2763"/>
    <w:bookmarkStart w:name="z3138" w:id="2764"/>
    <w:p>
      <w:pPr>
        <w:spacing w:after="0"/>
        <w:ind w:left="0"/>
        <w:jc w:val="both"/>
      </w:pPr>
      <w:r>
        <w:rPr>
          <w:rFonts w:ascii="Times New Roman"/>
          <w:b w:val="false"/>
          <w:i w:val="false"/>
          <w:color w:val="000000"/>
          <w:sz w:val="28"/>
        </w:rPr>
        <w:t>
      2) в графе В указывается код полезного ископаемого согласно пункту 21 настоящих Правил;</w:t>
      </w:r>
    </w:p>
    <w:bookmarkEnd w:id="2764"/>
    <w:bookmarkStart w:name="z3139" w:id="2765"/>
    <w:p>
      <w:pPr>
        <w:spacing w:after="0"/>
        <w:ind w:left="0"/>
        <w:jc w:val="both"/>
      </w:pPr>
      <w:r>
        <w:rPr>
          <w:rFonts w:ascii="Times New Roman"/>
          <w:b w:val="false"/>
          <w:i w:val="false"/>
          <w:color w:val="000000"/>
          <w:sz w:val="28"/>
        </w:rPr>
        <w:t>
      3) в графе С указывается код бюджетной классификации, в счет исполнения обязательства по которому в натуральной форме осуществляется получение полезных ископаемых;</w:t>
      </w:r>
    </w:p>
    <w:bookmarkEnd w:id="2765"/>
    <w:bookmarkStart w:name="z3140" w:id="2766"/>
    <w:p>
      <w:pPr>
        <w:spacing w:after="0"/>
        <w:ind w:left="0"/>
        <w:jc w:val="both"/>
      </w:pPr>
      <w:r>
        <w:rPr>
          <w:rFonts w:ascii="Times New Roman"/>
          <w:b w:val="false"/>
          <w:i w:val="false"/>
          <w:color w:val="000000"/>
          <w:sz w:val="28"/>
        </w:rPr>
        <w:t>
      4) в графе D указывается единицы измерения полезного ископаемого тонна, куб. метр, килограмм и другие);</w:t>
      </w:r>
    </w:p>
    <w:bookmarkEnd w:id="2766"/>
    <w:bookmarkStart w:name="z3141" w:id="2767"/>
    <w:p>
      <w:pPr>
        <w:spacing w:after="0"/>
        <w:ind w:left="0"/>
        <w:jc w:val="both"/>
      </w:pPr>
      <w:r>
        <w:rPr>
          <w:rFonts w:ascii="Times New Roman"/>
          <w:b w:val="false"/>
          <w:i w:val="false"/>
          <w:color w:val="000000"/>
          <w:sz w:val="28"/>
        </w:rPr>
        <w:t xml:space="preserve">
      5) в графе E указывается объем остатка полезных ископаемых на начало отчетного периода, в единицах измерениях, указанных в графе D. </w:t>
      </w:r>
    </w:p>
    <w:bookmarkEnd w:id="2767"/>
    <w:bookmarkStart w:name="z3142" w:id="2768"/>
    <w:p>
      <w:pPr>
        <w:spacing w:after="0"/>
        <w:ind w:left="0"/>
        <w:jc w:val="both"/>
      </w:pPr>
      <w:r>
        <w:rPr>
          <w:rFonts w:ascii="Times New Roman"/>
          <w:b w:val="false"/>
          <w:i w:val="false"/>
          <w:color w:val="000000"/>
          <w:sz w:val="28"/>
        </w:rPr>
        <w:t>
      При представлении Расчета переносится данные из графы F Расчета предыдущего отчетного периода. При представлении Декларации данные из графы F Декларации предыдущего отчетного периода;</w:t>
      </w:r>
    </w:p>
    <w:bookmarkEnd w:id="2768"/>
    <w:bookmarkStart w:name="z3143" w:id="2769"/>
    <w:p>
      <w:pPr>
        <w:spacing w:after="0"/>
        <w:ind w:left="0"/>
        <w:jc w:val="both"/>
      </w:pPr>
      <w:r>
        <w:rPr>
          <w:rFonts w:ascii="Times New Roman"/>
          <w:b w:val="false"/>
          <w:i w:val="false"/>
          <w:color w:val="000000"/>
          <w:sz w:val="28"/>
        </w:rPr>
        <w:t>
      6) в графе F указывается объем остатка полезных ископаемых на конец отчетного периода, в единицах измерениях, указанных в графе D.</w:t>
      </w:r>
    </w:p>
    <w:bookmarkEnd w:id="2769"/>
    <w:bookmarkStart w:name="z3144" w:id="2770"/>
    <w:p>
      <w:pPr>
        <w:spacing w:after="0"/>
        <w:ind w:left="0"/>
        <w:jc w:val="both"/>
      </w:pPr>
      <w:r>
        <w:rPr>
          <w:rFonts w:ascii="Times New Roman"/>
          <w:b w:val="false"/>
          <w:i w:val="false"/>
          <w:color w:val="000000"/>
          <w:sz w:val="28"/>
        </w:rPr>
        <w:t>
      При представлении Расчета определяется путем сложения графы E формы 531.03 и графы L формы 531.02 и вычитания графы M формы 531.02. При представлении Декларации определяется путем сложения графы E формы 531.03 и графы L формы 531.02 и вычитания графы M формы 531.02.</w:t>
      </w:r>
    </w:p>
    <w:bookmarkEnd w:id="2770"/>
    <w:bookmarkStart w:name="z3145" w:id="2771"/>
    <w:p>
      <w:pPr>
        <w:spacing w:after="0"/>
        <w:ind w:left="0"/>
        <w:jc w:val="left"/>
      </w:pPr>
      <w:r>
        <w:rPr>
          <w:rFonts w:ascii="Times New Roman"/>
          <w:b/>
          <w:i w:val="false"/>
          <w:color w:val="000000"/>
        </w:rPr>
        <w:t xml:space="preserve"> Глава 6. Коды полезных ископаемых</w:t>
      </w:r>
    </w:p>
    <w:bookmarkEnd w:id="2771"/>
    <w:bookmarkStart w:name="z3146" w:id="2772"/>
    <w:p>
      <w:pPr>
        <w:spacing w:after="0"/>
        <w:ind w:left="0"/>
        <w:jc w:val="both"/>
      </w:pPr>
      <w:r>
        <w:rPr>
          <w:rFonts w:ascii="Times New Roman"/>
          <w:b w:val="false"/>
          <w:i w:val="false"/>
          <w:color w:val="000000"/>
          <w:sz w:val="28"/>
        </w:rPr>
        <w:t>
      21. При заполнении декларации (расчета) необходимо использовать следующую кодировку видов полезных ископаемых:</w:t>
      </w:r>
    </w:p>
    <w:bookmarkEnd w:id="2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773"/>
          <w:p>
            <w:pPr>
              <w:spacing w:after="20"/>
              <w:ind w:left="20"/>
              <w:jc w:val="both"/>
            </w:pPr>
            <w:r>
              <w:rPr>
                <w:rFonts w:ascii="Times New Roman"/>
                <w:b w:val="false"/>
                <w:i w:val="false"/>
                <w:color w:val="000000"/>
                <w:sz w:val="20"/>
              </w:rPr>
              <w:t>
0001</w:t>
            </w:r>
          </w:p>
          <w:bookmarkEnd w:id="277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774"/>
          <w:p>
            <w:pPr>
              <w:spacing w:after="20"/>
              <w:ind w:left="20"/>
              <w:jc w:val="both"/>
            </w:pPr>
            <w:r>
              <w:rPr>
                <w:rFonts w:ascii="Times New Roman"/>
                <w:b w:val="false"/>
                <w:i w:val="false"/>
                <w:color w:val="000000"/>
                <w:sz w:val="20"/>
              </w:rPr>
              <w:t>
0002</w:t>
            </w:r>
          </w:p>
          <w:bookmarkEnd w:id="277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775"/>
          <w:p>
            <w:pPr>
              <w:spacing w:after="20"/>
              <w:ind w:left="20"/>
              <w:jc w:val="both"/>
            </w:pPr>
            <w:r>
              <w:rPr>
                <w:rFonts w:ascii="Times New Roman"/>
                <w:b w:val="false"/>
                <w:i w:val="false"/>
                <w:color w:val="000000"/>
                <w:sz w:val="20"/>
              </w:rPr>
              <w:t>
0003</w:t>
            </w:r>
          </w:p>
          <w:bookmarkEnd w:id="277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776"/>
          <w:p>
            <w:pPr>
              <w:spacing w:after="20"/>
              <w:ind w:left="20"/>
              <w:jc w:val="both"/>
            </w:pPr>
            <w:r>
              <w:rPr>
                <w:rFonts w:ascii="Times New Roman"/>
                <w:b w:val="false"/>
                <w:i w:val="false"/>
                <w:color w:val="000000"/>
                <w:sz w:val="20"/>
              </w:rPr>
              <w:t>
0004</w:t>
            </w:r>
          </w:p>
          <w:bookmarkEnd w:id="277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777"/>
          <w:p>
            <w:pPr>
              <w:spacing w:after="20"/>
              <w:ind w:left="20"/>
              <w:jc w:val="both"/>
            </w:pPr>
            <w:r>
              <w:rPr>
                <w:rFonts w:ascii="Times New Roman"/>
                <w:b w:val="false"/>
                <w:i w:val="false"/>
                <w:color w:val="000000"/>
                <w:sz w:val="20"/>
              </w:rPr>
              <w:t>
0005</w:t>
            </w:r>
          </w:p>
          <w:bookmarkEnd w:id="277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778"/>
          <w:p>
            <w:pPr>
              <w:spacing w:after="20"/>
              <w:ind w:left="20"/>
              <w:jc w:val="both"/>
            </w:pPr>
            <w:r>
              <w:rPr>
                <w:rFonts w:ascii="Times New Roman"/>
                <w:b w:val="false"/>
                <w:i w:val="false"/>
                <w:color w:val="000000"/>
                <w:sz w:val="20"/>
              </w:rPr>
              <w:t>
0006</w:t>
            </w:r>
          </w:p>
          <w:bookmarkEnd w:id="277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779"/>
          <w:p>
            <w:pPr>
              <w:spacing w:after="20"/>
              <w:ind w:left="20"/>
              <w:jc w:val="both"/>
            </w:pPr>
            <w:r>
              <w:rPr>
                <w:rFonts w:ascii="Times New Roman"/>
                <w:b w:val="false"/>
                <w:i w:val="false"/>
                <w:color w:val="000000"/>
                <w:sz w:val="20"/>
              </w:rPr>
              <w:t>
0007</w:t>
            </w:r>
          </w:p>
          <w:bookmarkEnd w:id="277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780"/>
          <w:p>
            <w:pPr>
              <w:spacing w:after="20"/>
              <w:ind w:left="20"/>
              <w:jc w:val="both"/>
            </w:pPr>
            <w:r>
              <w:rPr>
                <w:rFonts w:ascii="Times New Roman"/>
                <w:b w:val="false"/>
                <w:i w:val="false"/>
                <w:color w:val="000000"/>
                <w:sz w:val="20"/>
              </w:rPr>
              <w:t>
0008</w:t>
            </w:r>
          </w:p>
          <w:bookmarkEnd w:id="278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781"/>
          <w:p>
            <w:pPr>
              <w:spacing w:after="20"/>
              <w:ind w:left="20"/>
              <w:jc w:val="both"/>
            </w:pPr>
            <w:r>
              <w:rPr>
                <w:rFonts w:ascii="Times New Roman"/>
                <w:b w:val="false"/>
                <w:i w:val="false"/>
                <w:color w:val="000000"/>
                <w:sz w:val="20"/>
              </w:rPr>
              <w:t>
0009</w:t>
            </w:r>
          </w:p>
          <w:bookmarkEnd w:id="278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782"/>
          <w:p>
            <w:pPr>
              <w:spacing w:after="20"/>
              <w:ind w:left="20"/>
              <w:jc w:val="both"/>
            </w:pPr>
            <w:r>
              <w:rPr>
                <w:rFonts w:ascii="Times New Roman"/>
                <w:b w:val="false"/>
                <w:i w:val="false"/>
                <w:color w:val="000000"/>
                <w:sz w:val="20"/>
              </w:rPr>
              <w:t>
0010</w:t>
            </w:r>
          </w:p>
          <w:bookmarkEnd w:id="278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783"/>
          <w:p>
            <w:pPr>
              <w:spacing w:after="20"/>
              <w:ind w:left="20"/>
              <w:jc w:val="both"/>
            </w:pPr>
            <w:r>
              <w:rPr>
                <w:rFonts w:ascii="Times New Roman"/>
                <w:b w:val="false"/>
                <w:i w:val="false"/>
                <w:color w:val="000000"/>
                <w:sz w:val="20"/>
              </w:rPr>
              <w:t>
0011</w:t>
            </w:r>
          </w:p>
          <w:bookmarkEnd w:id="278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784"/>
          <w:p>
            <w:pPr>
              <w:spacing w:after="20"/>
              <w:ind w:left="20"/>
              <w:jc w:val="both"/>
            </w:pPr>
            <w:r>
              <w:rPr>
                <w:rFonts w:ascii="Times New Roman"/>
                <w:b w:val="false"/>
                <w:i w:val="false"/>
                <w:color w:val="000000"/>
                <w:sz w:val="20"/>
              </w:rPr>
              <w:t>
0012</w:t>
            </w:r>
          </w:p>
          <w:bookmarkEnd w:id="278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785"/>
          <w:p>
            <w:pPr>
              <w:spacing w:after="20"/>
              <w:ind w:left="20"/>
              <w:jc w:val="both"/>
            </w:pPr>
            <w:r>
              <w:rPr>
                <w:rFonts w:ascii="Times New Roman"/>
                <w:b w:val="false"/>
                <w:i w:val="false"/>
                <w:color w:val="000000"/>
                <w:sz w:val="20"/>
              </w:rPr>
              <w:t>
0013</w:t>
            </w:r>
          </w:p>
          <w:bookmarkEnd w:id="278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786"/>
          <w:p>
            <w:pPr>
              <w:spacing w:after="20"/>
              <w:ind w:left="20"/>
              <w:jc w:val="both"/>
            </w:pPr>
            <w:r>
              <w:rPr>
                <w:rFonts w:ascii="Times New Roman"/>
                <w:b w:val="false"/>
                <w:i w:val="false"/>
                <w:color w:val="000000"/>
                <w:sz w:val="20"/>
              </w:rPr>
              <w:t>
0014</w:t>
            </w:r>
          </w:p>
          <w:bookmarkEnd w:id="278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787"/>
          <w:p>
            <w:pPr>
              <w:spacing w:after="20"/>
              <w:ind w:left="20"/>
              <w:jc w:val="both"/>
            </w:pPr>
            <w:r>
              <w:rPr>
                <w:rFonts w:ascii="Times New Roman"/>
                <w:b w:val="false"/>
                <w:i w:val="false"/>
                <w:color w:val="000000"/>
                <w:sz w:val="20"/>
              </w:rPr>
              <w:t>
0015</w:t>
            </w:r>
          </w:p>
          <w:bookmarkEnd w:id="278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2788"/>
          <w:p>
            <w:pPr>
              <w:spacing w:after="20"/>
              <w:ind w:left="20"/>
              <w:jc w:val="both"/>
            </w:pPr>
            <w:r>
              <w:rPr>
                <w:rFonts w:ascii="Times New Roman"/>
                <w:b w:val="false"/>
                <w:i w:val="false"/>
                <w:color w:val="000000"/>
                <w:sz w:val="20"/>
              </w:rPr>
              <w:t>
0016</w:t>
            </w:r>
          </w:p>
          <w:bookmarkEnd w:id="278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2789"/>
          <w:p>
            <w:pPr>
              <w:spacing w:after="20"/>
              <w:ind w:left="20"/>
              <w:jc w:val="both"/>
            </w:pPr>
            <w:r>
              <w:rPr>
                <w:rFonts w:ascii="Times New Roman"/>
                <w:b w:val="false"/>
                <w:i w:val="false"/>
                <w:color w:val="000000"/>
                <w:sz w:val="20"/>
              </w:rPr>
              <w:t>
0017</w:t>
            </w:r>
          </w:p>
          <w:bookmarkEnd w:id="278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790"/>
          <w:p>
            <w:pPr>
              <w:spacing w:after="20"/>
              <w:ind w:left="20"/>
              <w:jc w:val="both"/>
            </w:pPr>
            <w:r>
              <w:rPr>
                <w:rFonts w:ascii="Times New Roman"/>
                <w:b w:val="false"/>
                <w:i w:val="false"/>
                <w:color w:val="000000"/>
                <w:sz w:val="20"/>
              </w:rPr>
              <w:t>
0018</w:t>
            </w:r>
          </w:p>
          <w:bookmarkEnd w:id="279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2791"/>
          <w:p>
            <w:pPr>
              <w:spacing w:after="20"/>
              <w:ind w:left="20"/>
              <w:jc w:val="both"/>
            </w:pPr>
            <w:r>
              <w:rPr>
                <w:rFonts w:ascii="Times New Roman"/>
                <w:b w:val="false"/>
                <w:i w:val="false"/>
                <w:color w:val="000000"/>
                <w:sz w:val="20"/>
              </w:rPr>
              <w:t>
0019</w:t>
            </w:r>
          </w:p>
          <w:bookmarkEnd w:id="279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792"/>
          <w:p>
            <w:pPr>
              <w:spacing w:after="20"/>
              <w:ind w:left="20"/>
              <w:jc w:val="both"/>
            </w:pPr>
            <w:r>
              <w:rPr>
                <w:rFonts w:ascii="Times New Roman"/>
                <w:b w:val="false"/>
                <w:i w:val="false"/>
                <w:color w:val="000000"/>
                <w:sz w:val="20"/>
              </w:rPr>
              <w:t>
0020</w:t>
            </w:r>
          </w:p>
          <w:bookmarkEnd w:id="279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793"/>
          <w:p>
            <w:pPr>
              <w:spacing w:after="20"/>
              <w:ind w:left="20"/>
              <w:jc w:val="both"/>
            </w:pPr>
            <w:r>
              <w:rPr>
                <w:rFonts w:ascii="Times New Roman"/>
                <w:b w:val="false"/>
                <w:i w:val="false"/>
                <w:color w:val="000000"/>
                <w:sz w:val="20"/>
              </w:rPr>
              <w:t>
0021</w:t>
            </w:r>
          </w:p>
          <w:bookmarkEnd w:id="279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794"/>
          <w:p>
            <w:pPr>
              <w:spacing w:after="20"/>
              <w:ind w:left="20"/>
              <w:jc w:val="both"/>
            </w:pPr>
            <w:r>
              <w:rPr>
                <w:rFonts w:ascii="Times New Roman"/>
                <w:b w:val="false"/>
                <w:i w:val="false"/>
                <w:color w:val="000000"/>
                <w:sz w:val="20"/>
              </w:rPr>
              <w:t>
0022</w:t>
            </w:r>
          </w:p>
          <w:bookmarkEnd w:id="279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795"/>
          <w:p>
            <w:pPr>
              <w:spacing w:after="20"/>
              <w:ind w:left="20"/>
              <w:jc w:val="both"/>
            </w:pPr>
            <w:r>
              <w:rPr>
                <w:rFonts w:ascii="Times New Roman"/>
                <w:b w:val="false"/>
                <w:i w:val="false"/>
                <w:color w:val="000000"/>
                <w:sz w:val="20"/>
              </w:rPr>
              <w:t>
0023</w:t>
            </w:r>
          </w:p>
          <w:bookmarkEnd w:id="279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796"/>
          <w:p>
            <w:pPr>
              <w:spacing w:after="20"/>
              <w:ind w:left="20"/>
              <w:jc w:val="both"/>
            </w:pPr>
            <w:r>
              <w:rPr>
                <w:rFonts w:ascii="Times New Roman"/>
                <w:b w:val="false"/>
                <w:i w:val="false"/>
                <w:color w:val="000000"/>
                <w:sz w:val="20"/>
              </w:rPr>
              <w:t>
0024</w:t>
            </w:r>
          </w:p>
          <w:bookmarkEnd w:id="279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797"/>
          <w:p>
            <w:pPr>
              <w:spacing w:after="20"/>
              <w:ind w:left="20"/>
              <w:jc w:val="both"/>
            </w:pPr>
            <w:r>
              <w:rPr>
                <w:rFonts w:ascii="Times New Roman"/>
                <w:b w:val="false"/>
                <w:i w:val="false"/>
                <w:color w:val="000000"/>
                <w:sz w:val="20"/>
              </w:rPr>
              <w:t>
0025</w:t>
            </w:r>
          </w:p>
          <w:bookmarkEnd w:id="279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798"/>
          <w:p>
            <w:pPr>
              <w:spacing w:after="20"/>
              <w:ind w:left="20"/>
              <w:jc w:val="both"/>
            </w:pPr>
            <w:r>
              <w:rPr>
                <w:rFonts w:ascii="Times New Roman"/>
                <w:b w:val="false"/>
                <w:i w:val="false"/>
                <w:color w:val="000000"/>
                <w:sz w:val="20"/>
              </w:rPr>
              <w:t>
0026</w:t>
            </w:r>
          </w:p>
          <w:bookmarkEnd w:id="279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799"/>
          <w:p>
            <w:pPr>
              <w:spacing w:after="20"/>
              <w:ind w:left="20"/>
              <w:jc w:val="both"/>
            </w:pPr>
            <w:r>
              <w:rPr>
                <w:rFonts w:ascii="Times New Roman"/>
                <w:b w:val="false"/>
                <w:i w:val="false"/>
                <w:color w:val="000000"/>
                <w:sz w:val="20"/>
              </w:rPr>
              <w:t>
0027</w:t>
            </w:r>
          </w:p>
          <w:bookmarkEnd w:id="279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800"/>
          <w:p>
            <w:pPr>
              <w:spacing w:after="20"/>
              <w:ind w:left="20"/>
              <w:jc w:val="both"/>
            </w:pPr>
            <w:r>
              <w:rPr>
                <w:rFonts w:ascii="Times New Roman"/>
                <w:b w:val="false"/>
                <w:i w:val="false"/>
                <w:color w:val="000000"/>
                <w:sz w:val="20"/>
              </w:rPr>
              <w:t>
0028</w:t>
            </w:r>
          </w:p>
          <w:bookmarkEnd w:id="280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801"/>
          <w:p>
            <w:pPr>
              <w:spacing w:after="20"/>
              <w:ind w:left="20"/>
              <w:jc w:val="both"/>
            </w:pPr>
            <w:r>
              <w:rPr>
                <w:rFonts w:ascii="Times New Roman"/>
                <w:b w:val="false"/>
                <w:i w:val="false"/>
                <w:color w:val="000000"/>
                <w:sz w:val="20"/>
              </w:rPr>
              <w:t>
0029</w:t>
            </w:r>
          </w:p>
          <w:bookmarkEnd w:id="280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802"/>
          <w:p>
            <w:pPr>
              <w:spacing w:after="20"/>
              <w:ind w:left="20"/>
              <w:jc w:val="both"/>
            </w:pPr>
            <w:r>
              <w:rPr>
                <w:rFonts w:ascii="Times New Roman"/>
                <w:b w:val="false"/>
                <w:i w:val="false"/>
                <w:color w:val="000000"/>
                <w:sz w:val="20"/>
              </w:rPr>
              <w:t>
0030</w:t>
            </w:r>
          </w:p>
          <w:bookmarkEnd w:id="280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803"/>
          <w:p>
            <w:pPr>
              <w:spacing w:after="20"/>
              <w:ind w:left="20"/>
              <w:jc w:val="both"/>
            </w:pPr>
            <w:r>
              <w:rPr>
                <w:rFonts w:ascii="Times New Roman"/>
                <w:b w:val="false"/>
                <w:i w:val="false"/>
                <w:color w:val="000000"/>
                <w:sz w:val="20"/>
              </w:rPr>
              <w:t>
0031</w:t>
            </w:r>
          </w:p>
          <w:bookmarkEnd w:id="280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804"/>
          <w:p>
            <w:pPr>
              <w:spacing w:after="20"/>
              <w:ind w:left="20"/>
              <w:jc w:val="both"/>
            </w:pPr>
            <w:r>
              <w:rPr>
                <w:rFonts w:ascii="Times New Roman"/>
                <w:b w:val="false"/>
                <w:i w:val="false"/>
                <w:color w:val="000000"/>
                <w:sz w:val="20"/>
              </w:rPr>
              <w:t>
0032</w:t>
            </w:r>
          </w:p>
          <w:bookmarkEnd w:id="280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805"/>
          <w:p>
            <w:pPr>
              <w:spacing w:after="20"/>
              <w:ind w:left="20"/>
              <w:jc w:val="both"/>
            </w:pPr>
            <w:r>
              <w:rPr>
                <w:rFonts w:ascii="Times New Roman"/>
                <w:b w:val="false"/>
                <w:i w:val="false"/>
                <w:color w:val="000000"/>
                <w:sz w:val="20"/>
              </w:rPr>
              <w:t>
0033</w:t>
            </w:r>
          </w:p>
          <w:bookmarkEnd w:id="280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806"/>
          <w:p>
            <w:pPr>
              <w:spacing w:after="20"/>
              <w:ind w:left="20"/>
              <w:jc w:val="both"/>
            </w:pPr>
            <w:r>
              <w:rPr>
                <w:rFonts w:ascii="Times New Roman"/>
                <w:b w:val="false"/>
                <w:i w:val="false"/>
                <w:color w:val="000000"/>
                <w:sz w:val="20"/>
              </w:rPr>
              <w:t>
0034</w:t>
            </w:r>
          </w:p>
          <w:bookmarkEnd w:id="280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807"/>
          <w:p>
            <w:pPr>
              <w:spacing w:after="20"/>
              <w:ind w:left="20"/>
              <w:jc w:val="both"/>
            </w:pPr>
            <w:r>
              <w:rPr>
                <w:rFonts w:ascii="Times New Roman"/>
                <w:b w:val="false"/>
                <w:i w:val="false"/>
                <w:color w:val="000000"/>
                <w:sz w:val="20"/>
              </w:rPr>
              <w:t>
0035</w:t>
            </w:r>
          </w:p>
          <w:bookmarkEnd w:id="280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808"/>
          <w:p>
            <w:pPr>
              <w:spacing w:after="20"/>
              <w:ind w:left="20"/>
              <w:jc w:val="both"/>
            </w:pPr>
            <w:r>
              <w:rPr>
                <w:rFonts w:ascii="Times New Roman"/>
                <w:b w:val="false"/>
                <w:i w:val="false"/>
                <w:color w:val="000000"/>
                <w:sz w:val="20"/>
              </w:rPr>
              <w:t>
0036</w:t>
            </w:r>
          </w:p>
          <w:bookmarkEnd w:id="280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809"/>
          <w:p>
            <w:pPr>
              <w:spacing w:after="20"/>
              <w:ind w:left="20"/>
              <w:jc w:val="both"/>
            </w:pPr>
            <w:r>
              <w:rPr>
                <w:rFonts w:ascii="Times New Roman"/>
                <w:b w:val="false"/>
                <w:i w:val="false"/>
                <w:color w:val="000000"/>
                <w:sz w:val="20"/>
              </w:rPr>
              <w:t>
0037</w:t>
            </w:r>
          </w:p>
          <w:bookmarkEnd w:id="280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810"/>
          <w:p>
            <w:pPr>
              <w:spacing w:after="20"/>
              <w:ind w:left="20"/>
              <w:jc w:val="both"/>
            </w:pPr>
            <w:r>
              <w:rPr>
                <w:rFonts w:ascii="Times New Roman"/>
                <w:b w:val="false"/>
                <w:i w:val="false"/>
                <w:color w:val="000000"/>
                <w:sz w:val="20"/>
              </w:rPr>
              <w:t>
0038</w:t>
            </w:r>
          </w:p>
          <w:bookmarkEnd w:id="281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811"/>
          <w:p>
            <w:pPr>
              <w:spacing w:after="20"/>
              <w:ind w:left="20"/>
              <w:jc w:val="both"/>
            </w:pPr>
            <w:r>
              <w:rPr>
                <w:rFonts w:ascii="Times New Roman"/>
                <w:b w:val="false"/>
                <w:i w:val="false"/>
                <w:color w:val="000000"/>
                <w:sz w:val="20"/>
              </w:rPr>
              <w:t>
0039</w:t>
            </w:r>
          </w:p>
          <w:bookmarkEnd w:id="281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Иттрий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812"/>
          <w:p>
            <w:pPr>
              <w:spacing w:after="20"/>
              <w:ind w:left="20"/>
              <w:jc w:val="both"/>
            </w:pPr>
            <w:r>
              <w:rPr>
                <w:rFonts w:ascii="Times New Roman"/>
                <w:b w:val="false"/>
                <w:i w:val="false"/>
                <w:color w:val="000000"/>
                <w:sz w:val="20"/>
              </w:rPr>
              <w:t>
0040</w:t>
            </w:r>
          </w:p>
          <w:bookmarkEnd w:id="281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813"/>
          <w:p>
            <w:pPr>
              <w:spacing w:after="20"/>
              <w:ind w:left="20"/>
              <w:jc w:val="both"/>
            </w:pPr>
            <w:r>
              <w:rPr>
                <w:rFonts w:ascii="Times New Roman"/>
                <w:b w:val="false"/>
                <w:i w:val="false"/>
                <w:color w:val="000000"/>
                <w:sz w:val="20"/>
              </w:rPr>
              <w:t>
0041</w:t>
            </w:r>
          </w:p>
          <w:bookmarkEnd w:id="281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814"/>
          <w:p>
            <w:pPr>
              <w:spacing w:after="20"/>
              <w:ind w:left="20"/>
              <w:jc w:val="both"/>
            </w:pPr>
            <w:r>
              <w:rPr>
                <w:rFonts w:ascii="Times New Roman"/>
                <w:b w:val="false"/>
                <w:i w:val="false"/>
                <w:color w:val="000000"/>
                <w:sz w:val="20"/>
              </w:rPr>
              <w:t>
0042</w:t>
            </w:r>
          </w:p>
          <w:bookmarkEnd w:id="281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815"/>
          <w:p>
            <w:pPr>
              <w:spacing w:after="20"/>
              <w:ind w:left="20"/>
              <w:jc w:val="both"/>
            </w:pPr>
            <w:r>
              <w:rPr>
                <w:rFonts w:ascii="Times New Roman"/>
                <w:b w:val="false"/>
                <w:i w:val="false"/>
                <w:color w:val="000000"/>
                <w:sz w:val="20"/>
              </w:rPr>
              <w:t>
0043</w:t>
            </w:r>
          </w:p>
          <w:bookmarkEnd w:id="28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Технеций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816"/>
          <w:p>
            <w:pPr>
              <w:spacing w:after="20"/>
              <w:ind w:left="20"/>
              <w:jc w:val="both"/>
            </w:pPr>
            <w:r>
              <w:rPr>
                <w:rFonts w:ascii="Times New Roman"/>
                <w:b w:val="false"/>
                <w:i w:val="false"/>
                <w:color w:val="000000"/>
                <w:sz w:val="20"/>
              </w:rPr>
              <w:t>
0044</w:t>
            </w:r>
          </w:p>
          <w:bookmarkEnd w:id="281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817"/>
          <w:p>
            <w:pPr>
              <w:spacing w:after="20"/>
              <w:ind w:left="20"/>
              <w:jc w:val="both"/>
            </w:pPr>
            <w:r>
              <w:rPr>
                <w:rFonts w:ascii="Times New Roman"/>
                <w:b w:val="false"/>
                <w:i w:val="false"/>
                <w:color w:val="000000"/>
                <w:sz w:val="20"/>
              </w:rPr>
              <w:t>
0045</w:t>
            </w:r>
          </w:p>
          <w:bookmarkEnd w:id="281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818"/>
          <w:p>
            <w:pPr>
              <w:spacing w:after="20"/>
              <w:ind w:left="20"/>
              <w:jc w:val="both"/>
            </w:pPr>
            <w:r>
              <w:rPr>
                <w:rFonts w:ascii="Times New Roman"/>
                <w:b w:val="false"/>
                <w:i w:val="false"/>
                <w:color w:val="000000"/>
                <w:sz w:val="20"/>
              </w:rPr>
              <w:t>
0046</w:t>
            </w:r>
          </w:p>
          <w:bookmarkEnd w:id="281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819"/>
          <w:p>
            <w:pPr>
              <w:spacing w:after="20"/>
              <w:ind w:left="20"/>
              <w:jc w:val="both"/>
            </w:pPr>
            <w:r>
              <w:rPr>
                <w:rFonts w:ascii="Times New Roman"/>
                <w:b w:val="false"/>
                <w:i w:val="false"/>
                <w:color w:val="000000"/>
                <w:sz w:val="20"/>
              </w:rPr>
              <w:t>
0047</w:t>
            </w:r>
          </w:p>
          <w:bookmarkEnd w:id="281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820"/>
          <w:p>
            <w:pPr>
              <w:spacing w:after="20"/>
              <w:ind w:left="20"/>
              <w:jc w:val="both"/>
            </w:pPr>
            <w:r>
              <w:rPr>
                <w:rFonts w:ascii="Times New Roman"/>
                <w:b w:val="false"/>
                <w:i w:val="false"/>
                <w:color w:val="000000"/>
                <w:sz w:val="20"/>
              </w:rPr>
              <w:t>
0048</w:t>
            </w:r>
          </w:p>
          <w:bookmarkEnd w:id="282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821"/>
          <w:p>
            <w:pPr>
              <w:spacing w:after="20"/>
              <w:ind w:left="20"/>
              <w:jc w:val="both"/>
            </w:pPr>
            <w:r>
              <w:rPr>
                <w:rFonts w:ascii="Times New Roman"/>
                <w:b w:val="false"/>
                <w:i w:val="false"/>
                <w:color w:val="000000"/>
                <w:sz w:val="20"/>
              </w:rPr>
              <w:t>
0049</w:t>
            </w:r>
          </w:p>
          <w:bookmarkEnd w:id="282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822"/>
          <w:p>
            <w:pPr>
              <w:spacing w:after="20"/>
              <w:ind w:left="20"/>
              <w:jc w:val="both"/>
            </w:pPr>
            <w:r>
              <w:rPr>
                <w:rFonts w:ascii="Times New Roman"/>
                <w:b w:val="false"/>
                <w:i w:val="false"/>
                <w:color w:val="000000"/>
                <w:sz w:val="20"/>
              </w:rPr>
              <w:t>
0050</w:t>
            </w:r>
          </w:p>
          <w:bookmarkEnd w:id="282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823"/>
          <w:p>
            <w:pPr>
              <w:spacing w:after="20"/>
              <w:ind w:left="20"/>
              <w:jc w:val="both"/>
            </w:pPr>
            <w:r>
              <w:rPr>
                <w:rFonts w:ascii="Times New Roman"/>
                <w:b w:val="false"/>
                <w:i w:val="false"/>
                <w:color w:val="000000"/>
                <w:sz w:val="20"/>
              </w:rPr>
              <w:t>
0051</w:t>
            </w:r>
          </w:p>
          <w:bookmarkEnd w:id="282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824"/>
          <w:p>
            <w:pPr>
              <w:spacing w:after="20"/>
              <w:ind w:left="20"/>
              <w:jc w:val="both"/>
            </w:pPr>
            <w:r>
              <w:rPr>
                <w:rFonts w:ascii="Times New Roman"/>
                <w:b w:val="false"/>
                <w:i w:val="false"/>
                <w:color w:val="000000"/>
                <w:sz w:val="20"/>
              </w:rPr>
              <w:t>
0052</w:t>
            </w:r>
          </w:p>
          <w:bookmarkEnd w:id="282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825"/>
          <w:p>
            <w:pPr>
              <w:spacing w:after="20"/>
              <w:ind w:left="20"/>
              <w:jc w:val="both"/>
            </w:pPr>
            <w:r>
              <w:rPr>
                <w:rFonts w:ascii="Times New Roman"/>
                <w:b w:val="false"/>
                <w:i w:val="false"/>
                <w:color w:val="000000"/>
                <w:sz w:val="20"/>
              </w:rPr>
              <w:t>
0053</w:t>
            </w:r>
          </w:p>
          <w:bookmarkEnd w:id="282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826"/>
          <w:p>
            <w:pPr>
              <w:spacing w:after="20"/>
              <w:ind w:left="20"/>
              <w:jc w:val="both"/>
            </w:pPr>
            <w:r>
              <w:rPr>
                <w:rFonts w:ascii="Times New Roman"/>
                <w:b w:val="false"/>
                <w:i w:val="false"/>
                <w:color w:val="000000"/>
                <w:sz w:val="20"/>
              </w:rPr>
              <w:t>
0054</w:t>
            </w:r>
          </w:p>
          <w:bookmarkEnd w:id="282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827"/>
          <w:p>
            <w:pPr>
              <w:spacing w:after="20"/>
              <w:ind w:left="20"/>
              <w:jc w:val="both"/>
            </w:pPr>
            <w:r>
              <w:rPr>
                <w:rFonts w:ascii="Times New Roman"/>
                <w:b w:val="false"/>
                <w:i w:val="false"/>
                <w:color w:val="000000"/>
                <w:sz w:val="20"/>
              </w:rPr>
              <w:t>
0055</w:t>
            </w:r>
          </w:p>
          <w:bookmarkEnd w:id="282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828"/>
          <w:p>
            <w:pPr>
              <w:spacing w:after="20"/>
              <w:ind w:left="20"/>
              <w:jc w:val="both"/>
            </w:pPr>
            <w:r>
              <w:rPr>
                <w:rFonts w:ascii="Times New Roman"/>
                <w:b w:val="false"/>
                <w:i w:val="false"/>
                <w:color w:val="000000"/>
                <w:sz w:val="20"/>
              </w:rPr>
              <w:t>
0056</w:t>
            </w:r>
          </w:p>
          <w:bookmarkEnd w:id="282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829"/>
          <w:p>
            <w:pPr>
              <w:spacing w:after="20"/>
              <w:ind w:left="20"/>
              <w:jc w:val="both"/>
            </w:pPr>
            <w:r>
              <w:rPr>
                <w:rFonts w:ascii="Times New Roman"/>
                <w:b w:val="false"/>
                <w:i w:val="false"/>
                <w:color w:val="000000"/>
                <w:sz w:val="20"/>
              </w:rPr>
              <w:t>
0057</w:t>
            </w:r>
          </w:p>
          <w:bookmarkEnd w:id="282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Лантан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830"/>
          <w:p>
            <w:pPr>
              <w:spacing w:after="20"/>
              <w:ind w:left="20"/>
              <w:jc w:val="both"/>
            </w:pPr>
            <w:r>
              <w:rPr>
                <w:rFonts w:ascii="Times New Roman"/>
                <w:b w:val="false"/>
                <w:i w:val="false"/>
                <w:color w:val="000000"/>
                <w:sz w:val="20"/>
              </w:rPr>
              <w:t>
0058</w:t>
            </w:r>
          </w:p>
          <w:bookmarkEnd w:id="283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Гафний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831"/>
          <w:p>
            <w:pPr>
              <w:spacing w:after="20"/>
              <w:ind w:left="20"/>
              <w:jc w:val="both"/>
            </w:pPr>
            <w:r>
              <w:rPr>
                <w:rFonts w:ascii="Times New Roman"/>
                <w:b w:val="false"/>
                <w:i w:val="false"/>
                <w:color w:val="000000"/>
                <w:sz w:val="20"/>
              </w:rPr>
              <w:t>
0059</w:t>
            </w:r>
          </w:p>
          <w:bookmarkEnd w:id="283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832"/>
          <w:p>
            <w:pPr>
              <w:spacing w:after="20"/>
              <w:ind w:left="20"/>
              <w:jc w:val="both"/>
            </w:pPr>
            <w:r>
              <w:rPr>
                <w:rFonts w:ascii="Times New Roman"/>
                <w:b w:val="false"/>
                <w:i w:val="false"/>
                <w:color w:val="000000"/>
                <w:sz w:val="20"/>
              </w:rPr>
              <w:t>
0060</w:t>
            </w:r>
          </w:p>
          <w:bookmarkEnd w:id="283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833"/>
          <w:p>
            <w:pPr>
              <w:spacing w:after="20"/>
              <w:ind w:left="20"/>
              <w:jc w:val="both"/>
            </w:pPr>
            <w:r>
              <w:rPr>
                <w:rFonts w:ascii="Times New Roman"/>
                <w:b w:val="false"/>
                <w:i w:val="false"/>
                <w:color w:val="000000"/>
                <w:sz w:val="20"/>
              </w:rPr>
              <w:t>
0061</w:t>
            </w:r>
          </w:p>
          <w:bookmarkEnd w:id="283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834"/>
          <w:p>
            <w:pPr>
              <w:spacing w:after="20"/>
              <w:ind w:left="20"/>
              <w:jc w:val="both"/>
            </w:pPr>
            <w:r>
              <w:rPr>
                <w:rFonts w:ascii="Times New Roman"/>
                <w:b w:val="false"/>
                <w:i w:val="false"/>
                <w:color w:val="000000"/>
                <w:sz w:val="20"/>
              </w:rPr>
              <w:t>
0062</w:t>
            </w:r>
          </w:p>
          <w:bookmarkEnd w:id="283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835"/>
          <w:p>
            <w:pPr>
              <w:spacing w:after="20"/>
              <w:ind w:left="20"/>
              <w:jc w:val="both"/>
            </w:pPr>
            <w:r>
              <w:rPr>
                <w:rFonts w:ascii="Times New Roman"/>
                <w:b w:val="false"/>
                <w:i w:val="false"/>
                <w:color w:val="000000"/>
                <w:sz w:val="20"/>
              </w:rPr>
              <w:t>
0063</w:t>
            </w:r>
          </w:p>
          <w:bookmarkEnd w:id="283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836"/>
          <w:p>
            <w:pPr>
              <w:spacing w:after="20"/>
              <w:ind w:left="20"/>
              <w:jc w:val="both"/>
            </w:pPr>
            <w:r>
              <w:rPr>
                <w:rFonts w:ascii="Times New Roman"/>
                <w:b w:val="false"/>
                <w:i w:val="false"/>
                <w:color w:val="000000"/>
                <w:sz w:val="20"/>
              </w:rPr>
              <w:t>
0064</w:t>
            </w:r>
          </w:p>
          <w:bookmarkEnd w:id="283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837"/>
          <w:p>
            <w:pPr>
              <w:spacing w:after="20"/>
              <w:ind w:left="20"/>
              <w:jc w:val="both"/>
            </w:pPr>
            <w:r>
              <w:rPr>
                <w:rFonts w:ascii="Times New Roman"/>
                <w:b w:val="false"/>
                <w:i w:val="false"/>
                <w:color w:val="000000"/>
                <w:sz w:val="20"/>
              </w:rPr>
              <w:t>
0065</w:t>
            </w:r>
          </w:p>
          <w:bookmarkEnd w:id="283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838"/>
          <w:p>
            <w:pPr>
              <w:spacing w:after="20"/>
              <w:ind w:left="20"/>
              <w:jc w:val="both"/>
            </w:pPr>
            <w:r>
              <w:rPr>
                <w:rFonts w:ascii="Times New Roman"/>
                <w:b w:val="false"/>
                <w:i w:val="false"/>
                <w:color w:val="000000"/>
                <w:sz w:val="20"/>
              </w:rPr>
              <w:t>
0066</w:t>
            </w:r>
          </w:p>
          <w:bookmarkEnd w:id="283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839"/>
          <w:p>
            <w:pPr>
              <w:spacing w:after="20"/>
              <w:ind w:left="20"/>
              <w:jc w:val="both"/>
            </w:pPr>
            <w:r>
              <w:rPr>
                <w:rFonts w:ascii="Times New Roman"/>
                <w:b w:val="false"/>
                <w:i w:val="false"/>
                <w:color w:val="000000"/>
                <w:sz w:val="20"/>
              </w:rPr>
              <w:t>
0067</w:t>
            </w:r>
          </w:p>
          <w:bookmarkEnd w:id="283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840"/>
          <w:p>
            <w:pPr>
              <w:spacing w:after="20"/>
              <w:ind w:left="20"/>
              <w:jc w:val="both"/>
            </w:pPr>
            <w:r>
              <w:rPr>
                <w:rFonts w:ascii="Times New Roman"/>
                <w:b w:val="false"/>
                <w:i w:val="false"/>
                <w:color w:val="000000"/>
                <w:sz w:val="20"/>
              </w:rPr>
              <w:t>
0068</w:t>
            </w:r>
          </w:p>
          <w:bookmarkEnd w:id="284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841"/>
          <w:p>
            <w:pPr>
              <w:spacing w:after="20"/>
              <w:ind w:left="20"/>
              <w:jc w:val="both"/>
            </w:pPr>
            <w:r>
              <w:rPr>
                <w:rFonts w:ascii="Times New Roman"/>
                <w:b w:val="false"/>
                <w:i w:val="false"/>
                <w:color w:val="000000"/>
                <w:sz w:val="20"/>
              </w:rPr>
              <w:t>
0069</w:t>
            </w:r>
          </w:p>
          <w:bookmarkEnd w:id="284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842"/>
          <w:p>
            <w:pPr>
              <w:spacing w:after="20"/>
              <w:ind w:left="20"/>
              <w:jc w:val="both"/>
            </w:pPr>
            <w:r>
              <w:rPr>
                <w:rFonts w:ascii="Times New Roman"/>
                <w:b w:val="false"/>
                <w:i w:val="false"/>
                <w:color w:val="000000"/>
                <w:sz w:val="20"/>
              </w:rPr>
              <w:t>
0070</w:t>
            </w:r>
          </w:p>
          <w:bookmarkEnd w:id="284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843"/>
          <w:p>
            <w:pPr>
              <w:spacing w:after="20"/>
              <w:ind w:left="20"/>
              <w:jc w:val="both"/>
            </w:pPr>
            <w:r>
              <w:rPr>
                <w:rFonts w:ascii="Times New Roman"/>
                <w:b w:val="false"/>
                <w:i w:val="false"/>
                <w:color w:val="000000"/>
                <w:sz w:val="20"/>
              </w:rPr>
              <w:t>
0071</w:t>
            </w:r>
          </w:p>
          <w:bookmarkEnd w:id="284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844"/>
          <w:p>
            <w:pPr>
              <w:spacing w:after="20"/>
              <w:ind w:left="20"/>
              <w:jc w:val="both"/>
            </w:pPr>
            <w:r>
              <w:rPr>
                <w:rFonts w:ascii="Times New Roman"/>
                <w:b w:val="false"/>
                <w:i w:val="false"/>
                <w:color w:val="000000"/>
                <w:sz w:val="20"/>
              </w:rPr>
              <w:t>
0072</w:t>
            </w:r>
          </w:p>
          <w:bookmarkEnd w:id="284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845"/>
          <w:p>
            <w:pPr>
              <w:spacing w:after="20"/>
              <w:ind w:left="20"/>
              <w:jc w:val="both"/>
            </w:pPr>
            <w:r>
              <w:rPr>
                <w:rFonts w:ascii="Times New Roman"/>
                <w:b w:val="false"/>
                <w:i w:val="false"/>
                <w:color w:val="000000"/>
                <w:sz w:val="20"/>
              </w:rPr>
              <w:t>
0073</w:t>
            </w:r>
          </w:p>
          <w:bookmarkEnd w:id="284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846"/>
          <w:p>
            <w:pPr>
              <w:spacing w:after="20"/>
              <w:ind w:left="20"/>
              <w:jc w:val="both"/>
            </w:pPr>
            <w:r>
              <w:rPr>
                <w:rFonts w:ascii="Times New Roman"/>
                <w:b w:val="false"/>
                <w:i w:val="false"/>
                <w:color w:val="000000"/>
                <w:sz w:val="20"/>
              </w:rPr>
              <w:t>
0074</w:t>
            </w:r>
          </w:p>
          <w:bookmarkEnd w:id="284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847"/>
          <w:p>
            <w:pPr>
              <w:spacing w:after="20"/>
              <w:ind w:left="20"/>
              <w:jc w:val="both"/>
            </w:pPr>
            <w:r>
              <w:rPr>
                <w:rFonts w:ascii="Times New Roman"/>
                <w:b w:val="false"/>
                <w:i w:val="false"/>
                <w:color w:val="000000"/>
                <w:sz w:val="20"/>
              </w:rPr>
              <w:t>
0075</w:t>
            </w:r>
          </w:p>
          <w:bookmarkEnd w:id="284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848"/>
          <w:p>
            <w:pPr>
              <w:spacing w:after="20"/>
              <w:ind w:left="20"/>
              <w:jc w:val="both"/>
            </w:pPr>
            <w:r>
              <w:rPr>
                <w:rFonts w:ascii="Times New Roman"/>
                <w:b w:val="false"/>
                <w:i w:val="false"/>
                <w:color w:val="000000"/>
                <w:sz w:val="20"/>
              </w:rPr>
              <w:t>
0076</w:t>
            </w:r>
          </w:p>
          <w:bookmarkEnd w:id="284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Резерфодий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849"/>
          <w:p>
            <w:pPr>
              <w:spacing w:after="20"/>
              <w:ind w:left="20"/>
              <w:jc w:val="both"/>
            </w:pPr>
            <w:r>
              <w:rPr>
                <w:rFonts w:ascii="Times New Roman"/>
                <w:b w:val="false"/>
                <w:i w:val="false"/>
                <w:color w:val="000000"/>
                <w:sz w:val="20"/>
              </w:rPr>
              <w:t>
0077</w:t>
            </w:r>
          </w:p>
          <w:bookmarkEnd w:id="284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Дубний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850"/>
          <w:p>
            <w:pPr>
              <w:spacing w:after="20"/>
              <w:ind w:left="20"/>
              <w:jc w:val="both"/>
            </w:pPr>
            <w:r>
              <w:rPr>
                <w:rFonts w:ascii="Times New Roman"/>
                <w:b w:val="false"/>
                <w:i w:val="false"/>
                <w:color w:val="000000"/>
                <w:sz w:val="20"/>
              </w:rPr>
              <w:t>
0078</w:t>
            </w:r>
          </w:p>
          <w:bookmarkEnd w:id="285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Сиборгий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851"/>
          <w:p>
            <w:pPr>
              <w:spacing w:after="20"/>
              <w:ind w:left="20"/>
              <w:jc w:val="both"/>
            </w:pPr>
            <w:r>
              <w:rPr>
                <w:rFonts w:ascii="Times New Roman"/>
                <w:b w:val="false"/>
                <w:i w:val="false"/>
                <w:color w:val="000000"/>
                <w:sz w:val="20"/>
              </w:rPr>
              <w:t>
0079</w:t>
            </w:r>
          </w:p>
          <w:bookmarkEnd w:id="285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852"/>
          <w:p>
            <w:pPr>
              <w:spacing w:after="20"/>
              <w:ind w:left="20"/>
              <w:jc w:val="both"/>
            </w:pPr>
            <w:r>
              <w:rPr>
                <w:rFonts w:ascii="Times New Roman"/>
                <w:b w:val="false"/>
                <w:i w:val="false"/>
                <w:color w:val="000000"/>
                <w:sz w:val="20"/>
              </w:rPr>
              <w:t>
0080</w:t>
            </w:r>
          </w:p>
          <w:bookmarkEnd w:id="285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Хассий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853"/>
          <w:p>
            <w:pPr>
              <w:spacing w:after="20"/>
              <w:ind w:left="20"/>
              <w:jc w:val="both"/>
            </w:pPr>
            <w:r>
              <w:rPr>
                <w:rFonts w:ascii="Times New Roman"/>
                <w:b w:val="false"/>
                <w:i w:val="false"/>
                <w:color w:val="000000"/>
                <w:sz w:val="20"/>
              </w:rPr>
              <w:t>
0081</w:t>
            </w:r>
          </w:p>
          <w:bookmarkEnd w:id="285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Майтнерий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854"/>
          <w:p>
            <w:pPr>
              <w:spacing w:after="20"/>
              <w:ind w:left="20"/>
              <w:jc w:val="both"/>
            </w:pPr>
            <w:r>
              <w:rPr>
                <w:rFonts w:ascii="Times New Roman"/>
                <w:b w:val="false"/>
                <w:i w:val="false"/>
                <w:color w:val="000000"/>
                <w:sz w:val="20"/>
              </w:rPr>
              <w:t>
0082</w:t>
            </w:r>
          </w:p>
          <w:bookmarkEnd w:id="285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Нерудное сырье для металлургии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855"/>
          <w:p>
            <w:pPr>
              <w:spacing w:after="20"/>
              <w:ind w:left="20"/>
              <w:jc w:val="both"/>
            </w:pPr>
            <w:r>
              <w:rPr>
                <w:rFonts w:ascii="Times New Roman"/>
                <w:b w:val="false"/>
                <w:i w:val="false"/>
                <w:color w:val="000000"/>
                <w:sz w:val="20"/>
              </w:rPr>
              <w:t>
0083</w:t>
            </w:r>
          </w:p>
          <w:bookmarkEnd w:id="285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Формовочные пески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856"/>
          <w:p>
            <w:pPr>
              <w:spacing w:after="20"/>
              <w:ind w:left="20"/>
              <w:jc w:val="both"/>
            </w:pPr>
            <w:r>
              <w:rPr>
                <w:rFonts w:ascii="Times New Roman"/>
                <w:b w:val="false"/>
                <w:i w:val="false"/>
                <w:color w:val="000000"/>
                <w:sz w:val="20"/>
              </w:rPr>
              <w:t>
0084</w:t>
            </w:r>
          </w:p>
          <w:bookmarkEnd w:id="285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857"/>
          <w:p>
            <w:pPr>
              <w:spacing w:after="20"/>
              <w:ind w:left="20"/>
              <w:jc w:val="both"/>
            </w:pPr>
            <w:r>
              <w:rPr>
                <w:rFonts w:ascii="Times New Roman"/>
                <w:b w:val="false"/>
                <w:i w:val="false"/>
                <w:color w:val="000000"/>
                <w:sz w:val="20"/>
              </w:rPr>
              <w:t>
0085</w:t>
            </w:r>
          </w:p>
          <w:bookmarkEnd w:id="285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Пегматит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858"/>
          <w:p>
            <w:pPr>
              <w:spacing w:after="20"/>
              <w:ind w:left="20"/>
              <w:jc w:val="both"/>
            </w:pPr>
            <w:r>
              <w:rPr>
                <w:rFonts w:ascii="Times New Roman"/>
                <w:b w:val="false"/>
                <w:i w:val="false"/>
                <w:color w:val="000000"/>
                <w:sz w:val="20"/>
              </w:rPr>
              <w:t>
0086</w:t>
            </w:r>
          </w:p>
          <w:bookmarkEnd w:id="285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глиноземсодержащие породы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859"/>
          <w:p>
            <w:pPr>
              <w:spacing w:after="20"/>
              <w:ind w:left="20"/>
              <w:jc w:val="both"/>
            </w:pPr>
            <w:r>
              <w:rPr>
                <w:rFonts w:ascii="Times New Roman"/>
                <w:b w:val="false"/>
                <w:i w:val="false"/>
                <w:color w:val="000000"/>
                <w:sz w:val="20"/>
              </w:rPr>
              <w:t>
0087</w:t>
            </w:r>
          </w:p>
          <w:bookmarkEnd w:id="285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2860"/>
          <w:p>
            <w:pPr>
              <w:spacing w:after="20"/>
              <w:ind w:left="20"/>
              <w:jc w:val="both"/>
            </w:pPr>
            <w:r>
              <w:rPr>
                <w:rFonts w:ascii="Times New Roman"/>
                <w:b w:val="false"/>
                <w:i w:val="false"/>
                <w:color w:val="000000"/>
                <w:sz w:val="20"/>
              </w:rPr>
              <w:t>
0088</w:t>
            </w:r>
          </w:p>
          <w:bookmarkEnd w:id="286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5" w:id="2861"/>
          <w:p>
            <w:pPr>
              <w:spacing w:after="20"/>
              <w:ind w:left="20"/>
              <w:jc w:val="both"/>
            </w:pPr>
            <w:r>
              <w:rPr>
                <w:rFonts w:ascii="Times New Roman"/>
                <w:b w:val="false"/>
                <w:i w:val="false"/>
                <w:color w:val="000000"/>
                <w:sz w:val="20"/>
              </w:rPr>
              <w:t>
0089</w:t>
            </w:r>
          </w:p>
          <w:bookmarkEnd w:id="286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Известняково–доломитовые породы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862"/>
          <w:p>
            <w:pPr>
              <w:spacing w:after="20"/>
              <w:ind w:left="20"/>
              <w:jc w:val="both"/>
            </w:pPr>
            <w:r>
              <w:rPr>
                <w:rFonts w:ascii="Times New Roman"/>
                <w:b w:val="false"/>
                <w:i w:val="false"/>
                <w:color w:val="000000"/>
                <w:sz w:val="20"/>
              </w:rPr>
              <w:t>
0090</w:t>
            </w:r>
          </w:p>
          <w:bookmarkEnd w:id="286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Известняки для пищевой промышленности</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863"/>
          <w:p>
            <w:pPr>
              <w:spacing w:after="20"/>
              <w:ind w:left="20"/>
              <w:jc w:val="both"/>
            </w:pPr>
            <w:r>
              <w:rPr>
                <w:rFonts w:ascii="Times New Roman"/>
                <w:b w:val="false"/>
                <w:i w:val="false"/>
                <w:color w:val="000000"/>
                <w:sz w:val="20"/>
              </w:rPr>
              <w:t>
0091</w:t>
            </w:r>
          </w:p>
          <w:bookmarkEnd w:id="286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нерудное сырье</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864"/>
          <w:p>
            <w:pPr>
              <w:spacing w:after="20"/>
              <w:ind w:left="20"/>
              <w:jc w:val="both"/>
            </w:pPr>
            <w:r>
              <w:rPr>
                <w:rFonts w:ascii="Times New Roman"/>
                <w:b w:val="false"/>
                <w:i w:val="false"/>
                <w:color w:val="000000"/>
                <w:sz w:val="20"/>
              </w:rPr>
              <w:t>
0092</w:t>
            </w:r>
          </w:p>
          <w:bookmarkEnd w:id="286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Огнеупорные глины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865"/>
          <w:p>
            <w:pPr>
              <w:spacing w:after="20"/>
              <w:ind w:left="20"/>
              <w:jc w:val="both"/>
            </w:pPr>
            <w:r>
              <w:rPr>
                <w:rFonts w:ascii="Times New Roman"/>
                <w:b w:val="false"/>
                <w:i w:val="false"/>
                <w:color w:val="000000"/>
                <w:sz w:val="20"/>
              </w:rPr>
              <w:t>
0093</w:t>
            </w:r>
          </w:p>
          <w:bookmarkEnd w:id="286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2866"/>
          <w:p>
            <w:pPr>
              <w:spacing w:after="20"/>
              <w:ind w:left="20"/>
              <w:jc w:val="both"/>
            </w:pPr>
            <w:r>
              <w:rPr>
                <w:rFonts w:ascii="Times New Roman"/>
                <w:b w:val="false"/>
                <w:i w:val="false"/>
                <w:color w:val="000000"/>
                <w:sz w:val="20"/>
              </w:rPr>
              <w:t>
0094</w:t>
            </w:r>
          </w:p>
          <w:bookmarkEnd w:id="286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Вермикулит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867"/>
          <w:p>
            <w:pPr>
              <w:spacing w:after="20"/>
              <w:ind w:left="20"/>
              <w:jc w:val="both"/>
            </w:pPr>
            <w:r>
              <w:rPr>
                <w:rFonts w:ascii="Times New Roman"/>
                <w:b w:val="false"/>
                <w:i w:val="false"/>
                <w:color w:val="000000"/>
                <w:sz w:val="20"/>
              </w:rPr>
              <w:t>
0095</w:t>
            </w:r>
          </w:p>
          <w:bookmarkEnd w:id="286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поваренная</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868"/>
          <w:p>
            <w:pPr>
              <w:spacing w:after="20"/>
              <w:ind w:left="20"/>
              <w:jc w:val="both"/>
            </w:pPr>
            <w:r>
              <w:rPr>
                <w:rFonts w:ascii="Times New Roman"/>
                <w:b w:val="false"/>
                <w:i w:val="false"/>
                <w:color w:val="000000"/>
                <w:sz w:val="20"/>
              </w:rPr>
              <w:t>
0096</w:t>
            </w:r>
          </w:p>
          <w:bookmarkEnd w:id="286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строительные материалы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869"/>
          <w:p>
            <w:pPr>
              <w:spacing w:after="20"/>
              <w:ind w:left="20"/>
              <w:jc w:val="both"/>
            </w:pPr>
            <w:r>
              <w:rPr>
                <w:rFonts w:ascii="Times New Roman"/>
                <w:b w:val="false"/>
                <w:i w:val="false"/>
                <w:color w:val="000000"/>
                <w:sz w:val="20"/>
              </w:rPr>
              <w:t>
0097</w:t>
            </w:r>
          </w:p>
          <w:bookmarkEnd w:id="286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пористые породы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4" w:id="2870"/>
          <w:p>
            <w:pPr>
              <w:spacing w:after="20"/>
              <w:ind w:left="20"/>
              <w:jc w:val="both"/>
            </w:pPr>
            <w:r>
              <w:rPr>
                <w:rFonts w:ascii="Times New Roman"/>
                <w:b w:val="false"/>
                <w:i w:val="false"/>
                <w:color w:val="000000"/>
                <w:sz w:val="20"/>
              </w:rPr>
              <w:t>
0098</w:t>
            </w:r>
          </w:p>
          <w:bookmarkEnd w:id="287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Вулканические водосодержащие стекла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871"/>
          <w:p>
            <w:pPr>
              <w:spacing w:after="20"/>
              <w:ind w:left="20"/>
              <w:jc w:val="both"/>
            </w:pPr>
            <w:r>
              <w:rPr>
                <w:rFonts w:ascii="Times New Roman"/>
                <w:b w:val="false"/>
                <w:i w:val="false"/>
                <w:color w:val="000000"/>
                <w:sz w:val="20"/>
              </w:rPr>
              <w:t>
0099</w:t>
            </w:r>
          </w:p>
          <w:bookmarkEnd w:id="287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Стекловидные породы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872"/>
          <w:p>
            <w:pPr>
              <w:spacing w:after="20"/>
              <w:ind w:left="20"/>
              <w:jc w:val="both"/>
            </w:pPr>
            <w:r>
              <w:rPr>
                <w:rFonts w:ascii="Times New Roman"/>
                <w:b w:val="false"/>
                <w:i w:val="false"/>
                <w:color w:val="000000"/>
                <w:sz w:val="20"/>
              </w:rPr>
              <w:t>
0100</w:t>
            </w:r>
          </w:p>
          <w:bookmarkEnd w:id="287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873"/>
          <w:p>
            <w:pPr>
              <w:spacing w:after="20"/>
              <w:ind w:left="20"/>
              <w:jc w:val="both"/>
            </w:pPr>
            <w:r>
              <w:rPr>
                <w:rFonts w:ascii="Times New Roman"/>
                <w:b w:val="false"/>
                <w:i w:val="false"/>
                <w:color w:val="000000"/>
                <w:sz w:val="20"/>
              </w:rPr>
              <w:t>
0101</w:t>
            </w:r>
          </w:p>
          <w:bookmarkEnd w:id="287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Обсидиан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874"/>
          <w:p>
            <w:pPr>
              <w:spacing w:after="20"/>
              <w:ind w:left="20"/>
              <w:jc w:val="both"/>
            </w:pPr>
            <w:r>
              <w:rPr>
                <w:rFonts w:ascii="Times New Roman"/>
                <w:b w:val="false"/>
                <w:i w:val="false"/>
                <w:color w:val="000000"/>
                <w:sz w:val="20"/>
              </w:rPr>
              <w:t>
0102</w:t>
            </w:r>
          </w:p>
          <w:bookmarkEnd w:id="287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875"/>
          <w:p>
            <w:pPr>
              <w:spacing w:after="20"/>
              <w:ind w:left="20"/>
              <w:jc w:val="both"/>
            </w:pPr>
            <w:r>
              <w:rPr>
                <w:rFonts w:ascii="Times New Roman"/>
                <w:b w:val="false"/>
                <w:i w:val="false"/>
                <w:color w:val="000000"/>
                <w:sz w:val="20"/>
              </w:rPr>
              <w:t>
0103</w:t>
            </w:r>
          </w:p>
          <w:bookmarkEnd w:id="287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876"/>
          <w:p>
            <w:pPr>
              <w:spacing w:after="20"/>
              <w:ind w:left="20"/>
              <w:jc w:val="both"/>
            </w:pPr>
            <w:r>
              <w:rPr>
                <w:rFonts w:ascii="Times New Roman"/>
                <w:b w:val="false"/>
                <w:i w:val="false"/>
                <w:color w:val="000000"/>
                <w:sz w:val="20"/>
              </w:rPr>
              <w:t>
0104</w:t>
            </w:r>
          </w:p>
          <w:bookmarkEnd w:id="287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877"/>
          <w:p>
            <w:pPr>
              <w:spacing w:after="20"/>
              <w:ind w:left="20"/>
              <w:jc w:val="both"/>
            </w:pPr>
            <w:r>
              <w:rPr>
                <w:rFonts w:ascii="Times New Roman"/>
                <w:b w:val="false"/>
                <w:i w:val="false"/>
                <w:color w:val="000000"/>
                <w:sz w:val="20"/>
              </w:rPr>
              <w:t>
0105</w:t>
            </w:r>
          </w:p>
          <w:bookmarkEnd w:id="287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Гравийно–песчаная смесь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878"/>
          <w:p>
            <w:pPr>
              <w:spacing w:after="20"/>
              <w:ind w:left="20"/>
              <w:jc w:val="both"/>
            </w:pPr>
            <w:r>
              <w:rPr>
                <w:rFonts w:ascii="Times New Roman"/>
                <w:b w:val="false"/>
                <w:i w:val="false"/>
                <w:color w:val="000000"/>
                <w:sz w:val="20"/>
              </w:rPr>
              <w:t>
0106</w:t>
            </w:r>
          </w:p>
          <w:bookmarkEnd w:id="287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камень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879"/>
          <w:p>
            <w:pPr>
              <w:spacing w:after="20"/>
              <w:ind w:left="20"/>
              <w:jc w:val="both"/>
            </w:pPr>
            <w:r>
              <w:rPr>
                <w:rFonts w:ascii="Times New Roman"/>
                <w:b w:val="false"/>
                <w:i w:val="false"/>
                <w:color w:val="000000"/>
                <w:sz w:val="20"/>
              </w:rPr>
              <w:t>
0107</w:t>
            </w:r>
          </w:p>
          <w:bookmarkEnd w:id="287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Ангидрит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880"/>
          <w:p>
            <w:pPr>
              <w:spacing w:after="20"/>
              <w:ind w:left="20"/>
              <w:jc w:val="both"/>
            </w:pPr>
            <w:r>
              <w:rPr>
                <w:rFonts w:ascii="Times New Roman"/>
                <w:b w:val="false"/>
                <w:i w:val="false"/>
                <w:color w:val="000000"/>
                <w:sz w:val="20"/>
              </w:rPr>
              <w:t>
0108</w:t>
            </w:r>
          </w:p>
          <w:bookmarkEnd w:id="288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Гажа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881"/>
          <w:p>
            <w:pPr>
              <w:spacing w:after="20"/>
              <w:ind w:left="20"/>
              <w:jc w:val="both"/>
            </w:pPr>
            <w:r>
              <w:rPr>
                <w:rFonts w:ascii="Times New Roman"/>
                <w:b w:val="false"/>
                <w:i w:val="false"/>
                <w:color w:val="000000"/>
                <w:sz w:val="20"/>
              </w:rPr>
              <w:t>
0109</w:t>
            </w:r>
          </w:p>
          <w:bookmarkEnd w:id="288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882"/>
          <w:p>
            <w:pPr>
              <w:spacing w:after="20"/>
              <w:ind w:left="20"/>
              <w:jc w:val="both"/>
            </w:pPr>
            <w:r>
              <w:rPr>
                <w:rFonts w:ascii="Times New Roman"/>
                <w:b w:val="false"/>
                <w:i w:val="false"/>
                <w:color w:val="000000"/>
                <w:sz w:val="20"/>
              </w:rPr>
              <w:t>
0110</w:t>
            </w:r>
          </w:p>
          <w:bookmarkEnd w:id="288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Глинистые породы (тугоплавкие и легкоплавкие глины, суглинки, аргиллиты, алевролиты, глинистые сланцы)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883"/>
          <w:p>
            <w:pPr>
              <w:spacing w:after="20"/>
              <w:ind w:left="20"/>
              <w:jc w:val="both"/>
            </w:pPr>
            <w:r>
              <w:rPr>
                <w:rFonts w:ascii="Times New Roman"/>
                <w:b w:val="false"/>
                <w:i w:val="false"/>
                <w:color w:val="000000"/>
                <w:sz w:val="20"/>
              </w:rPr>
              <w:t>
0111</w:t>
            </w:r>
          </w:p>
          <w:bookmarkEnd w:id="288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884"/>
          <w:p>
            <w:pPr>
              <w:spacing w:after="20"/>
              <w:ind w:left="20"/>
              <w:jc w:val="both"/>
            </w:pPr>
            <w:r>
              <w:rPr>
                <w:rFonts w:ascii="Times New Roman"/>
                <w:b w:val="false"/>
                <w:i w:val="false"/>
                <w:color w:val="000000"/>
                <w:sz w:val="20"/>
              </w:rPr>
              <w:t>
0112</w:t>
            </w:r>
          </w:p>
          <w:bookmarkEnd w:id="288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885"/>
          <w:p>
            <w:pPr>
              <w:spacing w:after="20"/>
              <w:ind w:left="20"/>
              <w:jc w:val="both"/>
            </w:pPr>
            <w:r>
              <w:rPr>
                <w:rFonts w:ascii="Times New Roman"/>
                <w:b w:val="false"/>
                <w:i w:val="false"/>
                <w:color w:val="000000"/>
                <w:sz w:val="20"/>
              </w:rPr>
              <w:t>
0113</w:t>
            </w:r>
          </w:p>
          <w:bookmarkEnd w:id="288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Мергельно–меловые породы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886"/>
          <w:p>
            <w:pPr>
              <w:spacing w:after="20"/>
              <w:ind w:left="20"/>
              <w:jc w:val="both"/>
            </w:pPr>
            <w:r>
              <w:rPr>
                <w:rFonts w:ascii="Times New Roman"/>
                <w:b w:val="false"/>
                <w:i w:val="false"/>
                <w:color w:val="000000"/>
                <w:sz w:val="20"/>
              </w:rPr>
              <w:t>
0114</w:t>
            </w:r>
          </w:p>
          <w:bookmarkEnd w:id="288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Кремнистые породы (трепел, опоки, диатомит)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887"/>
          <w:p>
            <w:pPr>
              <w:spacing w:after="20"/>
              <w:ind w:left="20"/>
              <w:jc w:val="both"/>
            </w:pPr>
            <w:r>
              <w:rPr>
                <w:rFonts w:ascii="Times New Roman"/>
                <w:b w:val="false"/>
                <w:i w:val="false"/>
                <w:color w:val="000000"/>
                <w:sz w:val="20"/>
              </w:rPr>
              <w:t>
0115</w:t>
            </w:r>
          </w:p>
          <w:bookmarkEnd w:id="288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Кварцево–полевошпатные породы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888"/>
          <w:p>
            <w:pPr>
              <w:spacing w:after="20"/>
              <w:ind w:left="20"/>
              <w:jc w:val="both"/>
            </w:pPr>
            <w:r>
              <w:rPr>
                <w:rFonts w:ascii="Times New Roman"/>
                <w:b w:val="false"/>
                <w:i w:val="false"/>
                <w:color w:val="000000"/>
                <w:sz w:val="20"/>
              </w:rPr>
              <w:t>
0116</w:t>
            </w:r>
          </w:p>
          <w:bookmarkEnd w:id="288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889"/>
          <w:p>
            <w:pPr>
              <w:spacing w:after="20"/>
              <w:ind w:left="20"/>
              <w:jc w:val="both"/>
            </w:pPr>
            <w:r>
              <w:rPr>
                <w:rFonts w:ascii="Times New Roman"/>
                <w:b w:val="false"/>
                <w:i w:val="false"/>
                <w:color w:val="000000"/>
                <w:sz w:val="20"/>
              </w:rPr>
              <w:t>
0117</w:t>
            </w:r>
          </w:p>
          <w:bookmarkEnd w:id="288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Диабаз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890"/>
          <w:p>
            <w:pPr>
              <w:spacing w:after="20"/>
              <w:ind w:left="20"/>
              <w:jc w:val="both"/>
            </w:pPr>
            <w:r>
              <w:rPr>
                <w:rFonts w:ascii="Times New Roman"/>
                <w:b w:val="false"/>
                <w:i w:val="false"/>
                <w:color w:val="000000"/>
                <w:sz w:val="20"/>
              </w:rPr>
              <w:t>
0118</w:t>
            </w:r>
          </w:p>
          <w:bookmarkEnd w:id="289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891"/>
          <w:p>
            <w:pPr>
              <w:spacing w:after="20"/>
              <w:ind w:left="20"/>
              <w:jc w:val="both"/>
            </w:pPr>
            <w:r>
              <w:rPr>
                <w:rFonts w:ascii="Times New Roman"/>
                <w:b w:val="false"/>
                <w:i w:val="false"/>
                <w:color w:val="000000"/>
                <w:sz w:val="20"/>
              </w:rPr>
              <w:t>
0119</w:t>
            </w:r>
          </w:p>
          <w:bookmarkEnd w:id="289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892"/>
          <w:p>
            <w:pPr>
              <w:spacing w:after="20"/>
              <w:ind w:left="20"/>
              <w:jc w:val="both"/>
            </w:pPr>
            <w:r>
              <w:rPr>
                <w:rFonts w:ascii="Times New Roman"/>
                <w:b w:val="false"/>
                <w:i w:val="false"/>
                <w:color w:val="000000"/>
                <w:sz w:val="20"/>
              </w:rPr>
              <w:t>
0120</w:t>
            </w:r>
          </w:p>
          <w:bookmarkEnd w:id="289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осадочные, изверженные, метаморфические породы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893"/>
          <w:p>
            <w:pPr>
              <w:spacing w:after="20"/>
              <w:ind w:left="20"/>
              <w:jc w:val="both"/>
            </w:pPr>
            <w:r>
              <w:rPr>
                <w:rFonts w:ascii="Times New Roman"/>
                <w:b w:val="false"/>
                <w:i w:val="false"/>
                <w:color w:val="000000"/>
                <w:sz w:val="20"/>
              </w:rPr>
              <w:t>
0121</w:t>
            </w:r>
          </w:p>
          <w:bookmarkEnd w:id="289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бутовый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894"/>
          <w:p>
            <w:pPr>
              <w:spacing w:after="20"/>
              <w:ind w:left="20"/>
              <w:jc w:val="both"/>
            </w:pPr>
            <w:r>
              <w:rPr>
                <w:rFonts w:ascii="Times New Roman"/>
                <w:b w:val="false"/>
                <w:i w:val="false"/>
                <w:color w:val="000000"/>
                <w:sz w:val="20"/>
              </w:rPr>
              <w:t>
0122</w:t>
            </w:r>
          </w:p>
          <w:bookmarkEnd w:id="2894"/>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(кварцевый, строительный, полевошпатный)</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895"/>
          <w:p>
            <w:pPr>
              <w:spacing w:after="20"/>
              <w:ind w:left="20"/>
              <w:jc w:val="both"/>
            </w:pPr>
            <w:r>
              <w:rPr>
                <w:rFonts w:ascii="Times New Roman"/>
                <w:b w:val="false"/>
                <w:i w:val="false"/>
                <w:color w:val="000000"/>
                <w:sz w:val="20"/>
              </w:rPr>
              <w:t>
0123</w:t>
            </w:r>
          </w:p>
          <w:bookmarkEnd w:id="289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Песчаник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896"/>
          <w:p>
            <w:pPr>
              <w:spacing w:after="20"/>
              <w:ind w:left="20"/>
              <w:jc w:val="both"/>
            </w:pPr>
            <w:r>
              <w:rPr>
                <w:rFonts w:ascii="Times New Roman"/>
                <w:b w:val="false"/>
                <w:i w:val="false"/>
                <w:color w:val="000000"/>
                <w:sz w:val="20"/>
              </w:rPr>
              <w:t>
0124</w:t>
            </w:r>
          </w:p>
          <w:bookmarkEnd w:id="289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пигменты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897"/>
          <w:p>
            <w:pPr>
              <w:spacing w:after="20"/>
              <w:ind w:left="20"/>
              <w:jc w:val="both"/>
            </w:pPr>
            <w:r>
              <w:rPr>
                <w:rFonts w:ascii="Times New Roman"/>
                <w:b w:val="false"/>
                <w:i w:val="false"/>
                <w:color w:val="000000"/>
                <w:sz w:val="20"/>
              </w:rPr>
              <w:t>
0125</w:t>
            </w:r>
          </w:p>
          <w:bookmarkEnd w:id="2897"/>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Ракушечник</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898"/>
          <w:p>
            <w:pPr>
              <w:spacing w:after="20"/>
              <w:ind w:left="20"/>
              <w:jc w:val="both"/>
            </w:pPr>
            <w:r>
              <w:rPr>
                <w:rFonts w:ascii="Times New Roman"/>
                <w:b w:val="false"/>
                <w:i w:val="false"/>
                <w:color w:val="000000"/>
                <w:sz w:val="20"/>
              </w:rPr>
              <w:t>
0126</w:t>
            </w:r>
          </w:p>
          <w:bookmarkEnd w:id="2898"/>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воды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899"/>
          <w:p>
            <w:pPr>
              <w:spacing w:after="20"/>
              <w:ind w:left="20"/>
              <w:jc w:val="both"/>
            </w:pPr>
            <w:r>
              <w:rPr>
                <w:rFonts w:ascii="Times New Roman"/>
                <w:b w:val="false"/>
                <w:i w:val="false"/>
                <w:color w:val="000000"/>
                <w:sz w:val="20"/>
              </w:rPr>
              <w:t>
0127</w:t>
            </w:r>
          </w:p>
          <w:bookmarkEnd w:id="2899"/>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900"/>
          <w:p>
            <w:pPr>
              <w:spacing w:after="20"/>
              <w:ind w:left="20"/>
              <w:jc w:val="both"/>
            </w:pPr>
            <w:r>
              <w:rPr>
                <w:rFonts w:ascii="Times New Roman"/>
                <w:b w:val="false"/>
                <w:i w:val="false"/>
                <w:color w:val="000000"/>
                <w:sz w:val="20"/>
              </w:rPr>
              <w:t>
0128</w:t>
            </w:r>
          </w:p>
          <w:bookmarkEnd w:id="2900"/>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901"/>
          <w:p>
            <w:pPr>
              <w:spacing w:after="20"/>
              <w:ind w:left="20"/>
              <w:jc w:val="both"/>
            </w:pPr>
            <w:r>
              <w:rPr>
                <w:rFonts w:ascii="Times New Roman"/>
                <w:b w:val="false"/>
                <w:i w:val="false"/>
                <w:color w:val="000000"/>
                <w:sz w:val="20"/>
              </w:rPr>
              <w:t>
0129</w:t>
            </w:r>
          </w:p>
          <w:bookmarkEnd w:id="290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Нефтегазовый конденсат</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902"/>
          <w:p>
            <w:pPr>
              <w:spacing w:after="20"/>
              <w:ind w:left="20"/>
              <w:jc w:val="both"/>
            </w:pPr>
            <w:r>
              <w:rPr>
                <w:rFonts w:ascii="Times New Roman"/>
                <w:b w:val="false"/>
                <w:i w:val="false"/>
                <w:color w:val="000000"/>
                <w:sz w:val="20"/>
              </w:rPr>
              <w:t>
0130</w:t>
            </w:r>
          </w:p>
          <w:bookmarkEnd w:id="290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8" w:id="2903"/>
          <w:p>
            <w:pPr>
              <w:spacing w:after="20"/>
              <w:ind w:left="20"/>
              <w:jc w:val="both"/>
            </w:pPr>
            <w:r>
              <w:rPr>
                <w:rFonts w:ascii="Times New Roman"/>
                <w:b w:val="false"/>
                <w:i w:val="false"/>
                <w:color w:val="000000"/>
                <w:sz w:val="20"/>
              </w:rPr>
              <w:t>
Приложение 17</w:t>
            </w:r>
          </w:p>
          <w:bookmarkEnd w:id="2903"/>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19" w:id="2904"/>
          <w:p>
            <w:pPr>
              <w:spacing w:after="20"/>
              <w:ind w:left="20"/>
              <w:jc w:val="both"/>
            </w:pPr>
            <w:r>
              <w:rPr>
                <w:rFonts w:ascii="Times New Roman"/>
                <w:b w:val="false"/>
                <w:i w:val="false"/>
                <w:color w:val="000000"/>
                <w:sz w:val="20"/>
              </w:rPr>
              <w:t>
Приложение 116</w:t>
            </w:r>
          </w:p>
          <w:bookmarkEnd w:id="2904"/>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3277" w:id="2905"/>
    <w:p>
      <w:pPr>
        <w:spacing w:after="0"/>
        <w:ind w:left="0"/>
        <w:jc w:val="both"/>
      </w:pPr>
      <w:r>
        <w:rPr>
          <w:rFonts w:ascii="Times New Roman"/>
          <w:b w:val="false"/>
          <w:i w:val="false"/>
          <w:color w:val="000000"/>
          <w:sz w:val="28"/>
        </w:rPr>
        <w:t xml:space="preserve">
      </w:t>
      </w:r>
    </w:p>
    <w:bookmarkEnd w:id="290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78" w:id="2906"/>
    <w:p>
      <w:pPr>
        <w:spacing w:after="0"/>
        <w:ind w:left="0"/>
        <w:jc w:val="both"/>
      </w:pPr>
      <w:r>
        <w:rPr>
          <w:rFonts w:ascii="Times New Roman"/>
          <w:b w:val="false"/>
          <w:i w:val="false"/>
          <w:color w:val="000000"/>
          <w:sz w:val="28"/>
        </w:rPr>
        <w:t xml:space="preserve">
       </w:t>
      </w:r>
    </w:p>
    <w:bookmarkEnd w:id="290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79" w:id="2907"/>
    <w:p>
      <w:pPr>
        <w:spacing w:after="0"/>
        <w:ind w:left="0"/>
        <w:jc w:val="both"/>
      </w:pPr>
      <w:r>
        <w:rPr>
          <w:rFonts w:ascii="Times New Roman"/>
          <w:b w:val="false"/>
          <w:i w:val="false"/>
          <w:color w:val="000000"/>
          <w:sz w:val="28"/>
        </w:rPr>
        <w:t xml:space="preserve">
       </w:t>
      </w:r>
    </w:p>
    <w:bookmarkEnd w:id="290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80" w:id="2908"/>
          <w:p>
            <w:pPr>
              <w:spacing w:after="20"/>
              <w:ind w:left="20"/>
              <w:jc w:val="both"/>
            </w:pPr>
            <w:r>
              <w:rPr>
                <w:rFonts w:ascii="Times New Roman"/>
                <w:b w:val="false"/>
                <w:i w:val="false"/>
                <w:color w:val="000000"/>
                <w:sz w:val="20"/>
              </w:rPr>
              <w:t>
Приложение 18</w:t>
            </w:r>
          </w:p>
          <w:bookmarkEnd w:id="2908"/>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281" w:id="2909"/>
          <w:p>
            <w:pPr>
              <w:spacing w:after="20"/>
              <w:ind w:left="20"/>
              <w:jc w:val="both"/>
            </w:pPr>
            <w:r>
              <w:rPr>
                <w:rFonts w:ascii="Times New Roman"/>
                <w:b w:val="false"/>
                <w:i w:val="false"/>
                <w:color w:val="000000"/>
                <w:sz w:val="20"/>
              </w:rPr>
              <w:t>
Приложение 117</w:t>
            </w:r>
          </w:p>
          <w:bookmarkEnd w:id="2909"/>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3282" w:id="2910"/>
    <w:p>
      <w:pPr>
        <w:spacing w:after="0"/>
        <w:ind w:left="0"/>
        <w:jc w:val="left"/>
      </w:pPr>
      <w:r>
        <w:rPr>
          <w:rFonts w:ascii="Times New Roman"/>
          <w:b/>
          <w:i w:val="false"/>
          <w:color w:val="000000"/>
        </w:rPr>
        <w:t xml:space="preserve"> Правила составления налоговой отчетности (декларации) по плате за эмиссии в окружающую среду</w:t>
      </w:r>
      <w:r>
        <w:br/>
      </w:r>
      <w:r>
        <w:rPr>
          <w:rFonts w:ascii="Times New Roman"/>
          <w:b/>
          <w:i w:val="false"/>
          <w:color w:val="000000"/>
        </w:rPr>
        <w:t>(форма 870.00)</w:t>
      </w:r>
      <w:r>
        <w:br/>
      </w:r>
      <w:r>
        <w:rPr>
          <w:rFonts w:ascii="Times New Roman"/>
          <w:b/>
          <w:i w:val="false"/>
          <w:color w:val="000000"/>
        </w:rPr>
        <w:t>Глава 1. Общие положения</w:t>
      </w:r>
    </w:p>
    <w:bookmarkEnd w:id="2910"/>
    <w:bookmarkStart w:name="z3285" w:id="2911"/>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по плате за эмиссии в окружающую среду (форма 870.00)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(декларации) по плате за эмиссии в окружающую среду (далее – декларация), предназначенной для исчисления платы за эмиссии в окружающую среду. Декларация составляется плательщиками платы за эмиссии в окружающую среду, определенными </w:t>
      </w:r>
      <w:r>
        <w:rPr>
          <w:rFonts w:ascii="Times New Roman"/>
          <w:b w:val="false"/>
          <w:i w:val="false"/>
          <w:color w:val="000000"/>
          <w:sz w:val="28"/>
        </w:rPr>
        <w:t>статьей 493</w:t>
      </w:r>
      <w:r>
        <w:rPr>
          <w:rFonts w:ascii="Times New Roman"/>
          <w:b w:val="false"/>
          <w:i w:val="false"/>
          <w:color w:val="000000"/>
          <w:sz w:val="28"/>
        </w:rPr>
        <w:t xml:space="preserve"> Налогового кодекса, за исключением налогоплательщиков, применяющих специальный налоговый режим для крестьянских или фермерских хозяйств.</w:t>
      </w:r>
    </w:p>
    <w:bookmarkEnd w:id="2911"/>
    <w:bookmarkStart w:name="z3286" w:id="2912"/>
    <w:p>
      <w:pPr>
        <w:spacing w:after="0"/>
        <w:ind w:left="0"/>
        <w:jc w:val="both"/>
      </w:pPr>
      <w:r>
        <w:rPr>
          <w:rFonts w:ascii="Times New Roman"/>
          <w:b w:val="false"/>
          <w:i w:val="false"/>
          <w:color w:val="000000"/>
          <w:sz w:val="28"/>
        </w:rPr>
        <w:t xml:space="preserve">
      2. Декларация составляется в соответствии со </w:t>
      </w:r>
      <w:r>
        <w:rPr>
          <w:rFonts w:ascii="Times New Roman"/>
          <w:b w:val="false"/>
          <w:i w:val="false"/>
          <w:color w:val="000000"/>
          <w:sz w:val="28"/>
        </w:rPr>
        <w:t>статьей 498</w:t>
      </w:r>
      <w:r>
        <w:rPr>
          <w:rFonts w:ascii="Times New Roman"/>
          <w:b w:val="false"/>
          <w:i w:val="false"/>
          <w:color w:val="000000"/>
          <w:sz w:val="28"/>
        </w:rPr>
        <w:t xml:space="preserve"> Налогового кодекса, состоит из самой декларации (форма 870.00) и приложения к ней (форма 870.01), предназначенного для детального отражения информации об исчислении налогового обязательства. </w:t>
      </w:r>
    </w:p>
    <w:bookmarkEnd w:id="2912"/>
    <w:bookmarkStart w:name="z3287" w:id="2913"/>
    <w:p>
      <w:pPr>
        <w:spacing w:after="0"/>
        <w:ind w:left="0"/>
        <w:jc w:val="both"/>
      </w:pPr>
      <w:r>
        <w:rPr>
          <w:rFonts w:ascii="Times New Roman"/>
          <w:b w:val="false"/>
          <w:i w:val="false"/>
          <w:color w:val="000000"/>
          <w:sz w:val="28"/>
        </w:rPr>
        <w:t xml:space="preserve">
      3. При заполнении декларации не допускаются исправления, подчистки и помарки. </w:t>
      </w:r>
    </w:p>
    <w:bookmarkEnd w:id="2913"/>
    <w:bookmarkStart w:name="z3288" w:id="2914"/>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2914"/>
    <w:bookmarkStart w:name="z3289" w:id="2915"/>
    <w:p>
      <w:pPr>
        <w:spacing w:after="0"/>
        <w:ind w:left="0"/>
        <w:jc w:val="both"/>
      </w:pPr>
      <w:r>
        <w:rPr>
          <w:rFonts w:ascii="Times New Roman"/>
          <w:b w:val="false"/>
          <w:i w:val="false"/>
          <w:color w:val="000000"/>
          <w:sz w:val="28"/>
        </w:rPr>
        <w:t>
      5. Приложение к декларации составляется в обязательном порядке при заполнении строк в декларации, требующих раскрытия соответствующих показателей.</w:t>
      </w:r>
    </w:p>
    <w:bookmarkEnd w:id="2915"/>
    <w:bookmarkStart w:name="z3290" w:id="2916"/>
    <w:p>
      <w:pPr>
        <w:spacing w:after="0"/>
        <w:ind w:left="0"/>
        <w:jc w:val="both"/>
      </w:pPr>
      <w:r>
        <w:rPr>
          <w:rFonts w:ascii="Times New Roman"/>
          <w:b w:val="false"/>
          <w:i w:val="false"/>
          <w:color w:val="000000"/>
          <w:sz w:val="28"/>
        </w:rPr>
        <w:t>
      6. Приложение к декларации не составляется при отсутствии данных, подлежащих отражению в нем.</w:t>
      </w:r>
    </w:p>
    <w:bookmarkEnd w:id="2916"/>
    <w:bookmarkStart w:name="z3291" w:id="2917"/>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2917"/>
    <w:bookmarkStart w:name="z3292" w:id="2918"/>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2918"/>
    <w:bookmarkStart w:name="z3293" w:id="2919"/>
    <w:p>
      <w:pPr>
        <w:spacing w:after="0"/>
        <w:ind w:left="0"/>
        <w:jc w:val="both"/>
      </w:pPr>
      <w:r>
        <w:rPr>
          <w:rFonts w:ascii="Times New Roman"/>
          <w:b w:val="false"/>
          <w:i w:val="false"/>
          <w:color w:val="000000"/>
          <w:sz w:val="28"/>
        </w:rPr>
        <w:t xml:space="preserve">
      9. Отрицательные значения сумм обозначаются знаком "–" в первой левой ячейке соответствующей строки (графы) декларации. </w:t>
      </w:r>
    </w:p>
    <w:bookmarkEnd w:id="2919"/>
    <w:bookmarkStart w:name="z3294" w:id="2920"/>
    <w:p>
      <w:pPr>
        <w:spacing w:after="0"/>
        <w:ind w:left="0"/>
        <w:jc w:val="both"/>
      </w:pPr>
      <w:r>
        <w:rPr>
          <w:rFonts w:ascii="Times New Roman"/>
          <w:b w:val="false"/>
          <w:i w:val="false"/>
          <w:color w:val="000000"/>
          <w:sz w:val="28"/>
        </w:rPr>
        <w:t>
      10. При составлении декларации:</w:t>
      </w:r>
    </w:p>
    <w:bookmarkEnd w:id="2920"/>
    <w:bookmarkStart w:name="z3295" w:id="2921"/>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2921"/>
    <w:bookmarkStart w:name="z3296" w:id="2922"/>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2922"/>
    <w:bookmarkStart w:name="z3297" w:id="2923"/>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w:t>
      </w:r>
    </w:p>
    <w:bookmarkEnd w:id="2923"/>
    <w:bookmarkStart w:name="z3298" w:id="2924"/>
    <w:p>
      <w:pPr>
        <w:spacing w:after="0"/>
        <w:ind w:left="0"/>
        <w:jc w:val="both"/>
      </w:pPr>
      <w:r>
        <w:rPr>
          <w:rFonts w:ascii="Times New Roman"/>
          <w:b w:val="false"/>
          <w:i w:val="false"/>
          <w:color w:val="000000"/>
          <w:sz w:val="28"/>
        </w:rPr>
        <w:t>
      12. При представлении декларации:</w:t>
      </w:r>
    </w:p>
    <w:bookmarkEnd w:id="2924"/>
    <w:bookmarkStart w:name="z3299" w:id="2925"/>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2925"/>
    <w:bookmarkStart w:name="z3300" w:id="2926"/>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2926"/>
    <w:bookmarkStart w:name="z3301" w:id="2927"/>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2927"/>
    <w:bookmarkStart w:name="z3302" w:id="2928"/>
    <w:p>
      <w:pPr>
        <w:spacing w:after="0"/>
        <w:ind w:left="0"/>
        <w:jc w:val="both"/>
      </w:pPr>
      <w:r>
        <w:rPr>
          <w:rFonts w:ascii="Times New Roman"/>
          <w:b w:val="false"/>
          <w:i w:val="false"/>
          <w:color w:val="000000"/>
          <w:sz w:val="28"/>
        </w:rPr>
        <w:t>
      13. В разделах "Общая информация о налогоплательщике" приложений к декларации указываются соответствующие данные, отраженные в разделе "Общая информация о налогоплательщике" декларации.</w:t>
      </w:r>
    </w:p>
    <w:bookmarkEnd w:id="2928"/>
    <w:bookmarkStart w:name="z3303" w:id="2929"/>
    <w:p>
      <w:pPr>
        <w:spacing w:after="0"/>
        <w:ind w:left="0"/>
        <w:jc w:val="left"/>
      </w:pPr>
      <w:r>
        <w:rPr>
          <w:rFonts w:ascii="Times New Roman"/>
          <w:b/>
          <w:i w:val="false"/>
          <w:color w:val="000000"/>
        </w:rPr>
        <w:t xml:space="preserve"> Глава 2. Составление декларации (форма 870.00)</w:t>
      </w:r>
    </w:p>
    <w:bookmarkEnd w:id="2929"/>
    <w:bookmarkStart w:name="z3304" w:id="2930"/>
    <w:p>
      <w:pPr>
        <w:spacing w:after="0"/>
        <w:ind w:left="0"/>
        <w:jc w:val="both"/>
      </w:pPr>
      <w:r>
        <w:rPr>
          <w:rFonts w:ascii="Times New Roman"/>
          <w:b w:val="false"/>
          <w:i w:val="false"/>
          <w:color w:val="000000"/>
          <w:sz w:val="28"/>
        </w:rPr>
        <w:t>
      14. В разделе "Общая информация о налогоплательщике" налогоплательщик указывает следующие данные:</w:t>
      </w:r>
    </w:p>
    <w:bookmarkEnd w:id="2930"/>
    <w:bookmarkStart w:name="z3305" w:id="2931"/>
    <w:p>
      <w:pPr>
        <w:spacing w:after="0"/>
        <w:ind w:left="0"/>
        <w:jc w:val="both"/>
      </w:pPr>
      <w:r>
        <w:rPr>
          <w:rFonts w:ascii="Times New Roman"/>
          <w:b w:val="false"/>
          <w:i w:val="false"/>
          <w:color w:val="000000"/>
          <w:sz w:val="28"/>
        </w:rPr>
        <w:t>
      1) ИИН (БИН) плательщика платы за эмиссии в окружающую среду;</w:t>
      </w:r>
    </w:p>
    <w:bookmarkEnd w:id="2931"/>
    <w:bookmarkStart w:name="z3306" w:id="2932"/>
    <w:p>
      <w:pPr>
        <w:spacing w:after="0"/>
        <w:ind w:left="0"/>
        <w:jc w:val="both"/>
      </w:pPr>
      <w:r>
        <w:rPr>
          <w:rFonts w:ascii="Times New Roman"/>
          <w:b w:val="false"/>
          <w:i w:val="false"/>
          <w:color w:val="000000"/>
          <w:sz w:val="28"/>
        </w:rPr>
        <w:t>
      2) БИН юридического лица, структурным подразделением которого является филиал, представительство;</w:t>
      </w:r>
    </w:p>
    <w:bookmarkEnd w:id="2932"/>
    <w:bookmarkStart w:name="z3307" w:id="2933"/>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(квартал, год) – отчетный налоговый период, за который представляется декларация (указывается арабскими цифрами); </w:t>
      </w:r>
    </w:p>
    <w:bookmarkEnd w:id="2933"/>
    <w:bookmarkStart w:name="z3308" w:id="2934"/>
    <w:p>
      <w:pPr>
        <w:spacing w:after="0"/>
        <w:ind w:left="0"/>
        <w:jc w:val="both"/>
      </w:pPr>
      <w:r>
        <w:rPr>
          <w:rFonts w:ascii="Times New Roman"/>
          <w:b w:val="false"/>
          <w:i w:val="false"/>
          <w:color w:val="000000"/>
          <w:sz w:val="28"/>
        </w:rPr>
        <w:t>
      4) наименование налогоплательщика.</w:t>
      </w:r>
    </w:p>
    <w:bookmarkEnd w:id="2934"/>
    <w:bookmarkStart w:name="z3309" w:id="2935"/>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или наименование юридического лица (или структурного подразделения по решению юридического лица) в соответствии с учредительными документами.</w:t>
      </w:r>
    </w:p>
    <w:bookmarkEnd w:id="2935"/>
    <w:bookmarkStart w:name="z3310" w:id="2936"/>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строке указывается фамилия, имя, отчество (при его наличии) физического лица-доверительного управляющего или наименование юридического лица (или структурного подразделения по решению юридического лица) – доверительного управляющего в соответствии с учредительными документами; </w:t>
      </w:r>
    </w:p>
    <w:bookmarkEnd w:id="2936"/>
    <w:bookmarkStart w:name="z3311" w:id="2937"/>
    <w:p>
      <w:pPr>
        <w:spacing w:after="0"/>
        <w:ind w:left="0"/>
        <w:jc w:val="both"/>
      </w:pPr>
      <w:r>
        <w:rPr>
          <w:rFonts w:ascii="Times New Roman"/>
          <w:b w:val="false"/>
          <w:i w:val="false"/>
          <w:color w:val="000000"/>
          <w:sz w:val="28"/>
        </w:rPr>
        <w:t>
      5) вид декларации.</w:t>
      </w:r>
    </w:p>
    <w:bookmarkEnd w:id="2937"/>
    <w:bookmarkStart w:name="z3312" w:id="2938"/>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2938"/>
    <w:bookmarkStart w:name="z3313" w:id="2939"/>
    <w:p>
      <w:pPr>
        <w:spacing w:after="0"/>
        <w:ind w:left="0"/>
        <w:jc w:val="both"/>
      </w:pPr>
      <w:r>
        <w:rPr>
          <w:rFonts w:ascii="Times New Roman"/>
          <w:b w:val="false"/>
          <w:i w:val="false"/>
          <w:color w:val="000000"/>
          <w:sz w:val="28"/>
        </w:rPr>
        <w:t xml:space="preserve">
      6) номер и дата уведомления. </w:t>
      </w:r>
    </w:p>
    <w:bookmarkEnd w:id="2939"/>
    <w:bookmarkStart w:name="z3314" w:id="2940"/>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 </w:t>
      </w:r>
    </w:p>
    <w:bookmarkEnd w:id="2940"/>
    <w:bookmarkStart w:name="z3315" w:id="2941"/>
    <w:p>
      <w:pPr>
        <w:spacing w:after="0"/>
        <w:ind w:left="0"/>
        <w:jc w:val="both"/>
      </w:pPr>
      <w:r>
        <w:rPr>
          <w:rFonts w:ascii="Times New Roman"/>
          <w:b w:val="false"/>
          <w:i w:val="false"/>
          <w:color w:val="000000"/>
          <w:sz w:val="28"/>
        </w:rPr>
        <w:t>
      7) категория налогоплательщика.</w:t>
      </w:r>
    </w:p>
    <w:bookmarkEnd w:id="2941"/>
    <w:bookmarkStart w:name="z3316" w:id="2942"/>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A или B, С.</w:t>
      </w:r>
    </w:p>
    <w:bookmarkEnd w:id="2942"/>
    <w:bookmarkStart w:name="z3317" w:id="2943"/>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2943"/>
    <w:bookmarkStart w:name="z3318" w:id="2944"/>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2944"/>
    <w:bookmarkStart w:name="z3319" w:id="2945"/>
    <w:p>
      <w:pPr>
        <w:spacing w:after="0"/>
        <w:ind w:left="0"/>
        <w:jc w:val="both"/>
      </w:pPr>
      <w:r>
        <w:rPr>
          <w:rFonts w:ascii="Times New Roman"/>
          <w:b w:val="false"/>
          <w:i w:val="false"/>
          <w:color w:val="000000"/>
          <w:sz w:val="28"/>
        </w:rPr>
        <w:t>
      С – декларация составляется и представляется плательщиком платы за эмиссии в окружающую среду с объемами платежей до 100 месячных расчетных показателей (МРП) в суммарном годовом объеме;</w:t>
      </w:r>
    </w:p>
    <w:bookmarkEnd w:id="2945"/>
    <w:bookmarkStart w:name="z3320" w:id="2946"/>
    <w:p>
      <w:pPr>
        <w:spacing w:after="0"/>
        <w:ind w:left="0"/>
        <w:jc w:val="both"/>
      </w:pPr>
      <w:r>
        <w:rPr>
          <w:rFonts w:ascii="Times New Roman"/>
          <w:b w:val="false"/>
          <w:i w:val="false"/>
          <w:color w:val="000000"/>
          <w:sz w:val="28"/>
        </w:rPr>
        <w:t xml:space="preserve">
      8) код валюты. </w:t>
      </w:r>
    </w:p>
    <w:bookmarkEnd w:id="2946"/>
    <w:bookmarkStart w:name="z3321" w:id="2947"/>
    <w:p>
      <w:pPr>
        <w:spacing w:after="0"/>
        <w:ind w:left="0"/>
        <w:jc w:val="both"/>
      </w:pPr>
      <w:r>
        <w:rPr>
          <w:rFonts w:ascii="Times New Roman"/>
          <w:b w:val="false"/>
          <w:i w:val="false"/>
          <w:color w:val="000000"/>
          <w:sz w:val="28"/>
        </w:rPr>
        <w:t xml:space="preserve">
      Указывается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2947"/>
    <w:bookmarkStart w:name="z3322" w:id="2948"/>
    <w:p>
      <w:pPr>
        <w:spacing w:after="0"/>
        <w:ind w:left="0"/>
        <w:jc w:val="both"/>
      </w:pPr>
      <w:r>
        <w:rPr>
          <w:rFonts w:ascii="Times New Roman"/>
          <w:b w:val="false"/>
          <w:i w:val="false"/>
          <w:color w:val="000000"/>
          <w:sz w:val="28"/>
        </w:rPr>
        <w:t xml:space="preserve">
      9) количество приложений. </w:t>
      </w:r>
    </w:p>
    <w:bookmarkEnd w:id="2948"/>
    <w:bookmarkStart w:name="z3323" w:id="2949"/>
    <w:p>
      <w:pPr>
        <w:spacing w:after="0"/>
        <w:ind w:left="0"/>
        <w:jc w:val="both"/>
      </w:pPr>
      <w:r>
        <w:rPr>
          <w:rFonts w:ascii="Times New Roman"/>
          <w:b w:val="false"/>
          <w:i w:val="false"/>
          <w:color w:val="000000"/>
          <w:sz w:val="28"/>
        </w:rPr>
        <w:t>
      Указывается количество представленных приложений.</w:t>
      </w:r>
    </w:p>
    <w:bookmarkEnd w:id="2949"/>
    <w:bookmarkStart w:name="z3324" w:id="2950"/>
    <w:p>
      <w:pPr>
        <w:spacing w:after="0"/>
        <w:ind w:left="0"/>
        <w:jc w:val="both"/>
      </w:pPr>
      <w:r>
        <w:rPr>
          <w:rFonts w:ascii="Times New Roman"/>
          <w:b w:val="false"/>
          <w:i w:val="false"/>
          <w:color w:val="000000"/>
          <w:sz w:val="28"/>
        </w:rPr>
        <w:t>
      15. В разделе "Плата за эмиссии в окружающую среду, подлежащая уплате в бюджет":</w:t>
      </w:r>
    </w:p>
    <w:bookmarkEnd w:id="2950"/>
    <w:bookmarkStart w:name="z3325" w:id="2951"/>
    <w:p>
      <w:pPr>
        <w:spacing w:after="0"/>
        <w:ind w:left="0"/>
        <w:jc w:val="both"/>
      </w:pPr>
      <w:r>
        <w:rPr>
          <w:rFonts w:ascii="Times New Roman"/>
          <w:b w:val="false"/>
          <w:i w:val="false"/>
          <w:color w:val="000000"/>
          <w:sz w:val="28"/>
        </w:rPr>
        <w:t>
      в строке 870.00.001 указывается общая сумма исчисленной платы за эмиссии в окружающую среду в пределах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870.01.011 по всем приложениям 870.01;</w:t>
      </w:r>
    </w:p>
    <w:bookmarkEnd w:id="2951"/>
    <w:bookmarkStart w:name="z3326" w:id="2952"/>
    <w:p>
      <w:pPr>
        <w:spacing w:after="0"/>
        <w:ind w:left="0"/>
        <w:jc w:val="both"/>
      </w:pPr>
      <w:r>
        <w:rPr>
          <w:rFonts w:ascii="Times New Roman"/>
          <w:b w:val="false"/>
          <w:i w:val="false"/>
          <w:color w:val="000000"/>
          <w:sz w:val="28"/>
        </w:rPr>
        <w:t>
      в строке 870.00.002 указывается общая сумма исчисленной платы за эмиссии в окружающую среду сверх установленного норматива за налоговый период, подлежащая уплате в бюджет по всем видам специального природопользования, определяемая как сумма строк 870.01.012 по всем приложениям 870.01;</w:t>
      </w:r>
    </w:p>
    <w:bookmarkEnd w:id="2952"/>
    <w:bookmarkStart w:name="z3327" w:id="2953"/>
    <w:p>
      <w:pPr>
        <w:spacing w:after="0"/>
        <w:ind w:left="0"/>
        <w:jc w:val="both"/>
      </w:pPr>
      <w:r>
        <w:rPr>
          <w:rFonts w:ascii="Times New Roman"/>
          <w:b w:val="false"/>
          <w:i w:val="false"/>
          <w:color w:val="000000"/>
          <w:sz w:val="28"/>
        </w:rPr>
        <w:t>
      в строке 870.00.003 указывается общая сумма исчисленной платы за эмиссии в окружающую среду за налоговый период, подлежащей уплате в бюджет по всем видам специального природопользования, определяемая как сумма строк 870.00.001 и 870.00.002.</w:t>
      </w:r>
    </w:p>
    <w:bookmarkEnd w:id="2953"/>
    <w:bookmarkStart w:name="z3328" w:id="2954"/>
    <w:p>
      <w:pPr>
        <w:spacing w:after="0"/>
        <w:ind w:left="0"/>
        <w:jc w:val="both"/>
      </w:pPr>
      <w:r>
        <w:rPr>
          <w:rFonts w:ascii="Times New Roman"/>
          <w:b w:val="false"/>
          <w:i w:val="false"/>
          <w:color w:val="000000"/>
          <w:sz w:val="28"/>
        </w:rPr>
        <w:t>
      16. В разделе "Ответственность налогоплательщика":</w:t>
      </w:r>
    </w:p>
    <w:bookmarkEnd w:id="2954"/>
    <w:bookmarkStart w:name="z3329" w:id="2955"/>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bookmarkEnd w:id="2955"/>
    <w:bookmarkStart w:name="z3330" w:id="2956"/>
    <w:p>
      <w:pPr>
        <w:spacing w:after="0"/>
        <w:ind w:left="0"/>
        <w:jc w:val="both"/>
      </w:pPr>
      <w:r>
        <w:rPr>
          <w:rFonts w:ascii="Times New Roman"/>
          <w:b w:val="false"/>
          <w:i w:val="false"/>
          <w:color w:val="000000"/>
          <w:sz w:val="28"/>
        </w:rPr>
        <w:t>
      2) дата подачи декларации.</w:t>
      </w:r>
    </w:p>
    <w:bookmarkEnd w:id="2956"/>
    <w:bookmarkStart w:name="z3331" w:id="2957"/>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2957"/>
    <w:bookmarkStart w:name="z3332" w:id="2958"/>
    <w:p>
      <w:pPr>
        <w:spacing w:after="0"/>
        <w:ind w:left="0"/>
        <w:jc w:val="both"/>
      </w:pPr>
      <w:r>
        <w:rPr>
          <w:rFonts w:ascii="Times New Roman"/>
          <w:b w:val="false"/>
          <w:i w:val="false"/>
          <w:color w:val="000000"/>
          <w:sz w:val="28"/>
        </w:rPr>
        <w:t>
      3) код органа государственных доходов.</w:t>
      </w:r>
    </w:p>
    <w:bookmarkEnd w:id="2958"/>
    <w:bookmarkStart w:name="z3333" w:id="2959"/>
    <w:p>
      <w:pPr>
        <w:spacing w:after="0"/>
        <w:ind w:left="0"/>
        <w:jc w:val="both"/>
      </w:pPr>
      <w:r>
        <w:rPr>
          <w:rFonts w:ascii="Times New Roman"/>
          <w:b w:val="false"/>
          <w:i w:val="false"/>
          <w:color w:val="000000"/>
          <w:sz w:val="28"/>
        </w:rPr>
        <w:t>
      Указывается код органа государственных доходов:</w:t>
      </w:r>
    </w:p>
    <w:bookmarkEnd w:id="2959"/>
    <w:bookmarkStart w:name="z3334" w:id="2960"/>
    <w:p>
      <w:pPr>
        <w:spacing w:after="0"/>
        <w:ind w:left="0"/>
        <w:jc w:val="both"/>
      </w:pPr>
      <w:r>
        <w:rPr>
          <w:rFonts w:ascii="Times New Roman"/>
          <w:b w:val="false"/>
          <w:i w:val="false"/>
          <w:color w:val="000000"/>
          <w:sz w:val="28"/>
        </w:rPr>
        <w:t>
      по стационарным источникам загрязнения - по месту нахождения объекта загрязнения;</w:t>
      </w:r>
    </w:p>
    <w:bookmarkEnd w:id="2960"/>
    <w:bookmarkStart w:name="z3335" w:id="2961"/>
    <w:p>
      <w:pPr>
        <w:spacing w:after="0"/>
        <w:ind w:left="0"/>
        <w:jc w:val="both"/>
      </w:pPr>
      <w:r>
        <w:rPr>
          <w:rFonts w:ascii="Times New Roman"/>
          <w:b w:val="false"/>
          <w:i w:val="false"/>
          <w:color w:val="000000"/>
          <w:sz w:val="28"/>
        </w:rPr>
        <w:t>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bookmarkEnd w:id="2961"/>
    <w:bookmarkStart w:name="z3336" w:id="2962"/>
    <w:p>
      <w:pPr>
        <w:spacing w:after="0"/>
        <w:ind w:left="0"/>
        <w:jc w:val="both"/>
      </w:pPr>
      <w:r>
        <w:rPr>
          <w:rFonts w:ascii="Times New Roman"/>
          <w:b w:val="false"/>
          <w:i w:val="false"/>
          <w:color w:val="000000"/>
          <w:sz w:val="28"/>
        </w:rPr>
        <w:t>
      по передвижным источникам загрязнения, не подлежащим государственной регистрации, - по месту нахождения налогоплательщика;</w:t>
      </w:r>
    </w:p>
    <w:bookmarkEnd w:id="2962"/>
    <w:bookmarkStart w:name="z3337" w:id="2963"/>
    <w:p>
      <w:pPr>
        <w:spacing w:after="0"/>
        <w:ind w:left="0"/>
        <w:jc w:val="both"/>
      </w:pPr>
      <w:r>
        <w:rPr>
          <w:rFonts w:ascii="Times New Roman"/>
          <w:b w:val="false"/>
          <w:i w:val="false"/>
          <w:color w:val="000000"/>
          <w:sz w:val="28"/>
        </w:rPr>
        <w:t>
      4) в поле "Ф.И.О.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bookmarkEnd w:id="2963"/>
    <w:bookmarkStart w:name="z3338" w:id="2964"/>
    <w:p>
      <w:pPr>
        <w:spacing w:after="0"/>
        <w:ind w:left="0"/>
        <w:jc w:val="both"/>
      </w:pPr>
      <w:r>
        <w:rPr>
          <w:rFonts w:ascii="Times New Roman"/>
          <w:b w:val="false"/>
          <w:i w:val="false"/>
          <w:color w:val="000000"/>
          <w:sz w:val="28"/>
        </w:rPr>
        <w:t>
      5) входящий номер документа.</w:t>
      </w:r>
    </w:p>
    <w:bookmarkEnd w:id="2964"/>
    <w:bookmarkStart w:name="z3339" w:id="2965"/>
    <w:p>
      <w:pPr>
        <w:spacing w:after="0"/>
        <w:ind w:left="0"/>
        <w:jc w:val="both"/>
      </w:pPr>
      <w:r>
        <w:rPr>
          <w:rFonts w:ascii="Times New Roman"/>
          <w:b w:val="false"/>
          <w:i w:val="false"/>
          <w:color w:val="000000"/>
          <w:sz w:val="28"/>
        </w:rPr>
        <w:t xml:space="preserve">
      Указывается регистрационный номер декларации, присваиваемый органом государственных доходов; </w:t>
      </w:r>
    </w:p>
    <w:bookmarkEnd w:id="2965"/>
    <w:bookmarkStart w:name="z3340" w:id="2966"/>
    <w:p>
      <w:pPr>
        <w:spacing w:after="0"/>
        <w:ind w:left="0"/>
        <w:jc w:val="both"/>
      </w:pPr>
      <w:r>
        <w:rPr>
          <w:rFonts w:ascii="Times New Roman"/>
          <w:b w:val="false"/>
          <w:i w:val="false"/>
          <w:color w:val="000000"/>
          <w:sz w:val="28"/>
        </w:rPr>
        <w:t>
      6) дата приема декларации.</w:t>
      </w:r>
    </w:p>
    <w:bookmarkEnd w:id="2966"/>
    <w:bookmarkStart w:name="z3341" w:id="2967"/>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2967"/>
    <w:bookmarkStart w:name="z3342" w:id="2968"/>
    <w:p>
      <w:pPr>
        <w:spacing w:after="0"/>
        <w:ind w:left="0"/>
        <w:jc w:val="both"/>
      </w:pPr>
      <w:r>
        <w:rPr>
          <w:rFonts w:ascii="Times New Roman"/>
          <w:b w:val="false"/>
          <w:i w:val="false"/>
          <w:color w:val="000000"/>
          <w:sz w:val="28"/>
        </w:rPr>
        <w:t>
      7) дата почтового штемпеля.</w:t>
      </w:r>
    </w:p>
    <w:bookmarkEnd w:id="2968"/>
    <w:bookmarkStart w:name="z3343" w:id="2969"/>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2969"/>
    <w:bookmarkStart w:name="z3344" w:id="2970"/>
    <w:p>
      <w:pPr>
        <w:spacing w:after="0"/>
        <w:ind w:left="0"/>
        <w:jc w:val="left"/>
      </w:pPr>
      <w:r>
        <w:rPr>
          <w:rFonts w:ascii="Times New Roman"/>
          <w:b/>
          <w:i w:val="false"/>
          <w:color w:val="000000"/>
        </w:rPr>
        <w:t xml:space="preserve"> Глава 3. Составление формы 870.01</w:t>
      </w:r>
    </w:p>
    <w:bookmarkEnd w:id="2970"/>
    <w:bookmarkStart w:name="z3345" w:id="2971"/>
    <w:p>
      <w:pPr>
        <w:spacing w:after="0"/>
        <w:ind w:left="0"/>
        <w:jc w:val="both"/>
      </w:pPr>
      <w:r>
        <w:rPr>
          <w:rFonts w:ascii="Times New Roman"/>
          <w:b w:val="false"/>
          <w:i w:val="false"/>
          <w:color w:val="000000"/>
          <w:sz w:val="28"/>
        </w:rPr>
        <w:t>
      17. Форма 870.01 предназначена для отражения информации об исчислении суммы платы за эмиссии в окружающую среду по каждому виду специального природопользования за налоговый период и заполняется отдельно за каждый вид загрязнения (специального природопользования).</w:t>
      </w:r>
    </w:p>
    <w:bookmarkEnd w:id="2971"/>
    <w:bookmarkStart w:name="z3346" w:id="2972"/>
    <w:p>
      <w:pPr>
        <w:spacing w:after="0"/>
        <w:ind w:left="0"/>
        <w:jc w:val="both"/>
      </w:pPr>
      <w:r>
        <w:rPr>
          <w:rFonts w:ascii="Times New Roman"/>
          <w:b w:val="false"/>
          <w:i w:val="false"/>
          <w:color w:val="000000"/>
          <w:sz w:val="28"/>
        </w:rPr>
        <w:t>
      18. В разделе "Общая информация о налогоплательщике":</w:t>
      </w:r>
    </w:p>
    <w:bookmarkEnd w:id="2972"/>
    <w:bookmarkStart w:name="z3347" w:id="2973"/>
    <w:p>
      <w:pPr>
        <w:spacing w:after="0"/>
        <w:ind w:left="0"/>
        <w:jc w:val="both"/>
      </w:pPr>
      <w:r>
        <w:rPr>
          <w:rFonts w:ascii="Times New Roman"/>
          <w:b w:val="false"/>
          <w:i w:val="false"/>
          <w:color w:val="000000"/>
          <w:sz w:val="28"/>
        </w:rPr>
        <w:t>
      1) при наличии экологического разрешения на эмиссии в окружающую среду в ячейке А указывается номер разрешения, в ячейке В указывается дата выдачи разрешения, в ячейке С указывается категория объектов (I, II, III, IV), в ячейке D указывается дата получения разрешения и фактическая дата окончания срока действия разрешения;</w:t>
      </w:r>
    </w:p>
    <w:bookmarkEnd w:id="2973"/>
    <w:bookmarkStart w:name="z3348" w:id="2974"/>
    <w:p>
      <w:pPr>
        <w:spacing w:after="0"/>
        <w:ind w:left="0"/>
        <w:jc w:val="both"/>
      </w:pPr>
      <w:r>
        <w:rPr>
          <w:rFonts w:ascii="Times New Roman"/>
          <w:b w:val="false"/>
          <w:i w:val="false"/>
          <w:color w:val="000000"/>
          <w:sz w:val="28"/>
        </w:rPr>
        <w:t>
      2) вид специального природопользования.</w:t>
      </w:r>
    </w:p>
    <w:bookmarkEnd w:id="2974"/>
    <w:bookmarkStart w:name="z3349" w:id="2975"/>
    <w:p>
      <w:pPr>
        <w:spacing w:after="0"/>
        <w:ind w:left="0"/>
        <w:jc w:val="both"/>
      </w:pPr>
      <w:r>
        <w:rPr>
          <w:rFonts w:ascii="Times New Roman"/>
          <w:b w:val="false"/>
          <w:i w:val="false"/>
          <w:color w:val="000000"/>
          <w:sz w:val="28"/>
        </w:rPr>
        <w:t>
      Отмечается одна ячейка в зависимости от вида специального природопользования, установленного экологическим законодательством Республики Казахстан;</w:t>
      </w:r>
    </w:p>
    <w:bookmarkEnd w:id="2975"/>
    <w:bookmarkStart w:name="z3350" w:id="2976"/>
    <w:p>
      <w:pPr>
        <w:spacing w:after="0"/>
        <w:ind w:left="0"/>
        <w:jc w:val="both"/>
      </w:pPr>
      <w:r>
        <w:rPr>
          <w:rFonts w:ascii="Times New Roman"/>
          <w:b w:val="false"/>
          <w:i w:val="false"/>
          <w:color w:val="000000"/>
          <w:sz w:val="28"/>
        </w:rPr>
        <w:t>
      3) вид загрязняющего вещества.</w:t>
      </w:r>
    </w:p>
    <w:bookmarkEnd w:id="2976"/>
    <w:bookmarkStart w:name="z3351" w:id="2977"/>
    <w:p>
      <w:pPr>
        <w:spacing w:after="0"/>
        <w:ind w:left="0"/>
        <w:jc w:val="both"/>
      </w:pPr>
      <w:r>
        <w:rPr>
          <w:rFonts w:ascii="Times New Roman"/>
          <w:b w:val="false"/>
          <w:i w:val="false"/>
          <w:color w:val="000000"/>
          <w:sz w:val="28"/>
        </w:rPr>
        <w:t xml:space="preserve">
      Указывается номер пункта, подпункта соответствующего пункта </w:t>
      </w:r>
      <w:r>
        <w:rPr>
          <w:rFonts w:ascii="Times New Roman"/>
          <w:b w:val="false"/>
          <w:i w:val="false"/>
          <w:color w:val="000000"/>
          <w:sz w:val="28"/>
        </w:rPr>
        <w:t>статьи 495</w:t>
      </w:r>
      <w:r>
        <w:rPr>
          <w:rFonts w:ascii="Times New Roman"/>
          <w:b w:val="false"/>
          <w:i w:val="false"/>
          <w:color w:val="000000"/>
          <w:sz w:val="28"/>
        </w:rPr>
        <w:t xml:space="preserve"> Налогового кодекса и код опасных отходов согласно приложению 8 к Классификатору отходов, утвержденному Приказом Министра охраны окружающей среды Республики Казахстан от 31 мая 2007 года № 169-П.</w:t>
      </w:r>
    </w:p>
    <w:bookmarkEnd w:id="2977"/>
    <w:bookmarkStart w:name="z3352" w:id="2978"/>
    <w:p>
      <w:pPr>
        <w:spacing w:after="0"/>
        <w:ind w:left="0"/>
        <w:jc w:val="both"/>
      </w:pPr>
      <w:r>
        <w:rPr>
          <w:rFonts w:ascii="Times New Roman"/>
          <w:b w:val="false"/>
          <w:i w:val="false"/>
          <w:color w:val="000000"/>
          <w:sz w:val="28"/>
        </w:rPr>
        <w:t xml:space="preserve">
      Например, при заполнении приложения 870.01 по отходам сельхозпроизводства в данной ячейке указывается строка 1.3.6.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 При этом ячейка "код опасных отходов согласно Классификатору отходов" не заполняется.</w:t>
      </w:r>
    </w:p>
    <w:bookmarkEnd w:id="2978"/>
    <w:bookmarkStart w:name="z3353" w:id="2979"/>
    <w:p>
      <w:pPr>
        <w:spacing w:after="0"/>
        <w:ind w:left="0"/>
        <w:jc w:val="both"/>
      </w:pPr>
      <w:r>
        <w:rPr>
          <w:rFonts w:ascii="Times New Roman"/>
          <w:b w:val="false"/>
          <w:i w:val="false"/>
          <w:color w:val="000000"/>
          <w:sz w:val="28"/>
        </w:rPr>
        <w:t xml:space="preserve">
      При заполнении приложения 870.01 по нефтешламам указывается строка 1.2.2 </w:t>
      </w:r>
      <w:r>
        <w:rPr>
          <w:rFonts w:ascii="Times New Roman"/>
          <w:b w:val="false"/>
          <w:i w:val="false"/>
          <w:color w:val="000000"/>
          <w:sz w:val="28"/>
        </w:rPr>
        <w:t>пункта 6</w:t>
      </w:r>
      <w:r>
        <w:rPr>
          <w:rFonts w:ascii="Times New Roman"/>
          <w:b w:val="false"/>
          <w:i w:val="false"/>
          <w:color w:val="000000"/>
          <w:sz w:val="28"/>
        </w:rPr>
        <w:t xml:space="preserve"> статьи 495 Налогового кодекса. При этом в ячейке код опасных отходов указывается АЕ030 согласно приложению 8 к Классификатору отходов;</w:t>
      </w:r>
    </w:p>
    <w:bookmarkEnd w:id="2979"/>
    <w:bookmarkStart w:name="z3354" w:id="2980"/>
    <w:p>
      <w:pPr>
        <w:spacing w:after="0"/>
        <w:ind w:left="0"/>
        <w:jc w:val="both"/>
      </w:pPr>
      <w:r>
        <w:rPr>
          <w:rFonts w:ascii="Times New Roman"/>
          <w:b w:val="false"/>
          <w:i w:val="false"/>
          <w:color w:val="000000"/>
          <w:sz w:val="28"/>
        </w:rPr>
        <w:t>
      4) единицы измерения природопользования.</w:t>
      </w:r>
    </w:p>
    <w:bookmarkEnd w:id="2980"/>
    <w:bookmarkStart w:name="z3355" w:id="2981"/>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природопользования, указанного в строке "Вид специального природопользования".</w:t>
      </w:r>
    </w:p>
    <w:bookmarkEnd w:id="2981"/>
    <w:bookmarkStart w:name="z3356" w:id="2982"/>
    <w:p>
      <w:pPr>
        <w:spacing w:after="0"/>
        <w:ind w:left="0"/>
        <w:jc w:val="both"/>
      </w:pPr>
      <w:r>
        <w:rPr>
          <w:rFonts w:ascii="Times New Roman"/>
          <w:b w:val="false"/>
          <w:i w:val="false"/>
          <w:color w:val="000000"/>
          <w:sz w:val="28"/>
        </w:rPr>
        <w:t>
      19. В разделе "Сведения об объемах загрязнения в единицах измерения, указанных в строке 7 для исчисления платы за эмиссии в окружающую среду":</w:t>
      </w:r>
    </w:p>
    <w:bookmarkEnd w:id="2982"/>
    <w:bookmarkStart w:name="z3357" w:id="2983"/>
    <w:p>
      <w:pPr>
        <w:spacing w:after="0"/>
        <w:ind w:left="0"/>
        <w:jc w:val="both"/>
      </w:pPr>
      <w:r>
        <w:rPr>
          <w:rFonts w:ascii="Times New Roman"/>
          <w:b w:val="false"/>
          <w:i w:val="false"/>
          <w:color w:val="000000"/>
          <w:sz w:val="28"/>
        </w:rPr>
        <w:t>
      1) в строке 870.01.001 указывается остаток норматива на начало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2983"/>
    <w:bookmarkStart w:name="z3358" w:id="2984"/>
    <w:p>
      <w:pPr>
        <w:spacing w:after="0"/>
        <w:ind w:left="0"/>
        <w:jc w:val="both"/>
      </w:pPr>
      <w:r>
        <w:rPr>
          <w:rFonts w:ascii="Times New Roman"/>
          <w:b w:val="false"/>
          <w:i w:val="false"/>
          <w:color w:val="000000"/>
          <w:sz w:val="28"/>
        </w:rPr>
        <w:t>
      При составлении декларации за первый квартал календарного года в строке 870.01.001 указывается величина установленного годового норматива.</w:t>
      </w:r>
    </w:p>
    <w:bookmarkEnd w:id="2984"/>
    <w:bookmarkStart w:name="z3359" w:id="2985"/>
    <w:p>
      <w:pPr>
        <w:spacing w:after="0"/>
        <w:ind w:left="0"/>
        <w:jc w:val="both"/>
      </w:pPr>
      <w:r>
        <w:rPr>
          <w:rFonts w:ascii="Times New Roman"/>
          <w:b w:val="false"/>
          <w:i w:val="false"/>
          <w:color w:val="000000"/>
          <w:sz w:val="28"/>
        </w:rPr>
        <w:t>
      При составлении декларации за второй – четвертый кварталы календарного года указывается разница между кварталами.</w:t>
      </w:r>
    </w:p>
    <w:bookmarkEnd w:id="2985"/>
    <w:bookmarkStart w:name="z3360" w:id="2986"/>
    <w:p>
      <w:pPr>
        <w:spacing w:after="0"/>
        <w:ind w:left="0"/>
        <w:jc w:val="both"/>
      </w:pPr>
      <w:r>
        <w:rPr>
          <w:rFonts w:ascii="Times New Roman"/>
          <w:b w:val="false"/>
          <w:i w:val="false"/>
          <w:color w:val="000000"/>
          <w:sz w:val="28"/>
        </w:rPr>
        <w:t xml:space="preserve">
      Пример: </w:t>
      </w:r>
    </w:p>
    <w:bookmarkEnd w:id="2986"/>
    <w:bookmarkStart w:name="z3361" w:id="2987"/>
    <w:p>
      <w:pPr>
        <w:spacing w:after="0"/>
        <w:ind w:left="0"/>
        <w:jc w:val="both"/>
      </w:pPr>
      <w:r>
        <w:rPr>
          <w:rFonts w:ascii="Times New Roman"/>
          <w:b w:val="false"/>
          <w:i w:val="false"/>
          <w:color w:val="000000"/>
          <w:sz w:val="28"/>
        </w:rPr>
        <w:t>
      Если годовой норматив установлен в размере 1 млн. 500 тыс. и в первом квартале был использован норматив в размере 500 тыс., то во втором квартале в строке 870.01.001 указывается разница, между установленным нормативом и использованным в первом квартале, т.е. 1 млн.</w:t>
      </w:r>
    </w:p>
    <w:bookmarkEnd w:id="2987"/>
    <w:bookmarkStart w:name="z3362" w:id="2988"/>
    <w:p>
      <w:pPr>
        <w:spacing w:after="0"/>
        <w:ind w:left="0"/>
        <w:jc w:val="both"/>
      </w:pPr>
      <w:r>
        <w:rPr>
          <w:rFonts w:ascii="Times New Roman"/>
          <w:b w:val="false"/>
          <w:i w:val="false"/>
          <w:color w:val="000000"/>
          <w:sz w:val="28"/>
        </w:rPr>
        <w:t>
      Аналогично определяются остаток норматива за третий, четвертый кварталы налогового периода;</w:t>
      </w:r>
    </w:p>
    <w:bookmarkEnd w:id="2988"/>
    <w:bookmarkStart w:name="z3363" w:id="2989"/>
    <w:p>
      <w:pPr>
        <w:spacing w:after="0"/>
        <w:ind w:left="0"/>
        <w:jc w:val="both"/>
      </w:pPr>
      <w:r>
        <w:rPr>
          <w:rFonts w:ascii="Times New Roman"/>
          <w:b w:val="false"/>
          <w:i w:val="false"/>
          <w:color w:val="000000"/>
          <w:sz w:val="28"/>
        </w:rPr>
        <w:t>
      2) в строке 870.01.002 указывается объем выкупленного норматива на эмиссии в окружающую среду. Данная строка заполняется плательщиком платы за эмиссии в окружающую среду с объемами платежей до 100 МРП в суммарном годовом объеме, отмеченным в строке 7 С декларации 870.00.;</w:t>
      </w:r>
    </w:p>
    <w:bookmarkEnd w:id="2989"/>
    <w:bookmarkStart w:name="z3364" w:id="2990"/>
    <w:p>
      <w:pPr>
        <w:spacing w:after="0"/>
        <w:ind w:left="0"/>
        <w:jc w:val="both"/>
      </w:pPr>
      <w:r>
        <w:rPr>
          <w:rFonts w:ascii="Times New Roman"/>
          <w:b w:val="false"/>
          <w:i w:val="false"/>
          <w:color w:val="000000"/>
          <w:sz w:val="28"/>
        </w:rPr>
        <w:t>
      3) в строке 870.01.003 указывается фактический объем эмиссий в окружающую среду за налоговый период в пределах установленных нормативов. При этом значение строки 870.01.003 не может превышать значение строки 870.01.002;</w:t>
      </w:r>
    </w:p>
    <w:bookmarkEnd w:id="2990"/>
    <w:bookmarkStart w:name="z3365" w:id="2991"/>
    <w:p>
      <w:pPr>
        <w:spacing w:after="0"/>
        <w:ind w:left="0"/>
        <w:jc w:val="both"/>
      </w:pPr>
      <w:r>
        <w:rPr>
          <w:rFonts w:ascii="Times New Roman"/>
          <w:b w:val="false"/>
          <w:i w:val="false"/>
          <w:color w:val="000000"/>
          <w:sz w:val="28"/>
        </w:rPr>
        <w:t>
      4) в строке 870.01.004 указывается фактический объем эмиссий в окружающую среду сверх установленных нормативов (при его наличии);</w:t>
      </w:r>
    </w:p>
    <w:bookmarkEnd w:id="2991"/>
    <w:bookmarkStart w:name="z3366" w:id="2992"/>
    <w:p>
      <w:pPr>
        <w:spacing w:after="0"/>
        <w:ind w:left="0"/>
        <w:jc w:val="both"/>
      </w:pPr>
      <w:r>
        <w:rPr>
          <w:rFonts w:ascii="Times New Roman"/>
          <w:b w:val="false"/>
          <w:i w:val="false"/>
          <w:color w:val="000000"/>
          <w:sz w:val="28"/>
        </w:rPr>
        <w:t>
      5) в строке 870.01.005 указывается остаток норматива на конец квартала. Данная строка заполняется плательщиками платы за эмиссии в окружающую среду, за исключением плательщиков платы с объемами платежей до 100 МРП в суммарном годовом объеме.</w:t>
      </w:r>
    </w:p>
    <w:bookmarkEnd w:id="2992"/>
    <w:bookmarkStart w:name="z3367" w:id="2993"/>
    <w:p>
      <w:pPr>
        <w:spacing w:after="0"/>
        <w:ind w:left="0"/>
        <w:jc w:val="both"/>
      </w:pPr>
      <w:r>
        <w:rPr>
          <w:rFonts w:ascii="Times New Roman"/>
          <w:b w:val="false"/>
          <w:i w:val="false"/>
          <w:color w:val="000000"/>
          <w:sz w:val="28"/>
        </w:rPr>
        <w:t>
      20. В разделе "Сведения об установленных ставках для исчисления платы за эмиссии в окружающую среду":</w:t>
      </w:r>
    </w:p>
    <w:bookmarkEnd w:id="2993"/>
    <w:bookmarkStart w:name="z3368" w:id="2994"/>
    <w:p>
      <w:pPr>
        <w:spacing w:after="0"/>
        <w:ind w:left="0"/>
        <w:jc w:val="both"/>
      </w:pPr>
      <w:r>
        <w:rPr>
          <w:rFonts w:ascii="Times New Roman"/>
          <w:b w:val="false"/>
          <w:i w:val="false"/>
          <w:color w:val="000000"/>
          <w:sz w:val="28"/>
        </w:rPr>
        <w:t xml:space="preserve">
      1) в строке 870.01.006 указывается ставка платы за эмиссии в окружающую среду в пределах установленного норматива в соответствии со </w:t>
      </w:r>
      <w:r>
        <w:rPr>
          <w:rFonts w:ascii="Times New Roman"/>
          <w:b w:val="false"/>
          <w:i w:val="false"/>
          <w:color w:val="000000"/>
          <w:sz w:val="28"/>
        </w:rPr>
        <w:t>статьей 495</w:t>
      </w:r>
      <w:r>
        <w:rPr>
          <w:rFonts w:ascii="Times New Roman"/>
          <w:b w:val="false"/>
          <w:i w:val="false"/>
          <w:color w:val="000000"/>
          <w:sz w:val="28"/>
        </w:rPr>
        <w:t xml:space="preserve"> Налогового кодекса.</w:t>
      </w:r>
    </w:p>
    <w:bookmarkEnd w:id="2994"/>
    <w:bookmarkStart w:name="z3369" w:id="2995"/>
    <w:p>
      <w:pPr>
        <w:spacing w:after="0"/>
        <w:ind w:left="0"/>
        <w:jc w:val="both"/>
      </w:pPr>
      <w:r>
        <w:rPr>
          <w:rFonts w:ascii="Times New Roman"/>
          <w:b w:val="false"/>
          <w:i w:val="false"/>
          <w:color w:val="000000"/>
          <w:sz w:val="28"/>
        </w:rPr>
        <w:t xml:space="preserve">
      Например, при заполнении приложения 870.01 по дизельному топливу применяется ставка 0,45 МРП за 1 тонну использованного топлива в соответствии с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495 Налогового кодекса;</w:t>
      </w:r>
    </w:p>
    <w:bookmarkEnd w:id="2995"/>
    <w:bookmarkStart w:name="z3370" w:id="2996"/>
    <w:p>
      <w:pPr>
        <w:spacing w:after="0"/>
        <w:ind w:left="0"/>
        <w:jc w:val="both"/>
      </w:pPr>
      <w:r>
        <w:rPr>
          <w:rFonts w:ascii="Times New Roman"/>
          <w:b w:val="false"/>
          <w:i w:val="false"/>
          <w:color w:val="000000"/>
          <w:sz w:val="28"/>
        </w:rPr>
        <w:t xml:space="preserve">
      2) строке 870.01.007 указывается размер повышения ставки платы по решению местных представительных органов согласно </w:t>
      </w:r>
      <w:r>
        <w:rPr>
          <w:rFonts w:ascii="Times New Roman"/>
          <w:b w:val="false"/>
          <w:i w:val="false"/>
          <w:color w:val="000000"/>
          <w:sz w:val="28"/>
        </w:rPr>
        <w:t>пункту 9</w:t>
      </w:r>
      <w:r>
        <w:rPr>
          <w:rFonts w:ascii="Times New Roman"/>
          <w:b w:val="false"/>
          <w:i w:val="false"/>
          <w:color w:val="000000"/>
          <w:sz w:val="28"/>
        </w:rPr>
        <w:t xml:space="preserve"> статьи 495 Налогового кодекса; </w:t>
      </w:r>
    </w:p>
    <w:bookmarkEnd w:id="2996"/>
    <w:bookmarkStart w:name="z3371" w:id="2997"/>
    <w:p>
      <w:pPr>
        <w:spacing w:after="0"/>
        <w:ind w:left="0"/>
        <w:jc w:val="both"/>
      </w:pPr>
      <w:r>
        <w:rPr>
          <w:rFonts w:ascii="Times New Roman"/>
          <w:b w:val="false"/>
          <w:i w:val="false"/>
          <w:color w:val="000000"/>
          <w:sz w:val="28"/>
        </w:rPr>
        <w:t xml:space="preserve">
      3) строке 870.01.008 указывается ставка платы в пределах установленного норматива с учетом размера повышения ставки по решению местных представительных органов, определяемая как произведение строк 870.01.006 и 870.01.007; </w:t>
      </w:r>
    </w:p>
    <w:bookmarkEnd w:id="2997"/>
    <w:bookmarkStart w:name="z3372" w:id="2998"/>
    <w:p>
      <w:pPr>
        <w:spacing w:after="0"/>
        <w:ind w:left="0"/>
        <w:jc w:val="both"/>
      </w:pPr>
      <w:r>
        <w:rPr>
          <w:rFonts w:ascii="Times New Roman"/>
          <w:b w:val="false"/>
          <w:i w:val="false"/>
          <w:color w:val="000000"/>
          <w:sz w:val="28"/>
        </w:rPr>
        <w:t xml:space="preserve">
      4) в строке 870.01.009 отмечается ячейка соответствующего коэффициента, применяемого к плательщикам платы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При этом, Налоговым кодексом в зависимости от категорий налогоплательщиков установлены следующие коэффициенты к ставкам:</w:t>
      </w:r>
    </w:p>
    <w:bookmarkEnd w:id="2998"/>
    <w:bookmarkStart w:name="z3373" w:id="2999"/>
    <w:p>
      <w:pPr>
        <w:spacing w:after="0"/>
        <w:ind w:left="0"/>
        <w:jc w:val="both"/>
      </w:pPr>
      <w:r>
        <w:rPr>
          <w:rFonts w:ascii="Times New Roman"/>
          <w:b w:val="false"/>
          <w:i w:val="false"/>
          <w:color w:val="000000"/>
          <w:sz w:val="28"/>
        </w:rPr>
        <w:t>
      для субъектов естественных монополий за объем эмиссий, образуемый при оказании коммунальных услуг, и энергопроизводящих организаций Республики Казахстан:</w:t>
      </w:r>
    </w:p>
    <w:bookmarkEnd w:id="2999"/>
    <w:bookmarkStart w:name="z3374" w:id="3000"/>
    <w:p>
      <w:pPr>
        <w:spacing w:after="0"/>
        <w:ind w:left="0"/>
        <w:jc w:val="both"/>
      </w:pPr>
      <w:r>
        <w:rPr>
          <w:rFonts w:ascii="Times New Roman"/>
          <w:b w:val="false"/>
          <w:i w:val="false"/>
          <w:color w:val="000000"/>
          <w:sz w:val="28"/>
        </w:rPr>
        <w:t>
      в ячейке А указывается коэффициент за выбросы загрязняющих веществ от стационарных источников – 0,3;</w:t>
      </w:r>
    </w:p>
    <w:bookmarkEnd w:id="3000"/>
    <w:bookmarkStart w:name="z3375" w:id="3001"/>
    <w:p>
      <w:pPr>
        <w:spacing w:after="0"/>
        <w:ind w:left="0"/>
        <w:jc w:val="both"/>
      </w:pPr>
      <w:r>
        <w:rPr>
          <w:rFonts w:ascii="Times New Roman"/>
          <w:b w:val="false"/>
          <w:i w:val="false"/>
          <w:color w:val="000000"/>
          <w:sz w:val="28"/>
        </w:rPr>
        <w:t>
      в ячейке С указывается коэффициент за сбросы загрязняющих веществ – 0,43;</w:t>
      </w:r>
    </w:p>
    <w:bookmarkEnd w:id="3001"/>
    <w:bookmarkStart w:name="z3376" w:id="3002"/>
    <w:p>
      <w:pPr>
        <w:spacing w:after="0"/>
        <w:ind w:left="0"/>
        <w:jc w:val="both"/>
      </w:pPr>
      <w:r>
        <w:rPr>
          <w:rFonts w:ascii="Times New Roman"/>
          <w:b w:val="false"/>
          <w:i w:val="false"/>
          <w:color w:val="000000"/>
          <w:sz w:val="28"/>
        </w:rPr>
        <w:t>
      в ячейке D указывается коэффициент за размещение отходов производства и потребления по отходу зола и золошлаки – 0,05;</w:t>
      </w:r>
    </w:p>
    <w:bookmarkEnd w:id="3002"/>
    <w:bookmarkStart w:name="z3377" w:id="3003"/>
    <w:p>
      <w:pPr>
        <w:spacing w:after="0"/>
        <w:ind w:left="0"/>
        <w:jc w:val="both"/>
      </w:pPr>
      <w:r>
        <w:rPr>
          <w:rFonts w:ascii="Times New Roman"/>
          <w:b w:val="false"/>
          <w:i w:val="false"/>
          <w:color w:val="000000"/>
          <w:sz w:val="28"/>
        </w:rPr>
        <w:t xml:space="preserve">
      для полигонов, осуществляющих размещение коммунальных отходов, за объем твердо-бытовых отходов, образуемый физическими лицами по месту жительства: </w:t>
      </w:r>
    </w:p>
    <w:bookmarkEnd w:id="3003"/>
    <w:bookmarkStart w:name="z3378" w:id="3004"/>
    <w:p>
      <w:pPr>
        <w:spacing w:after="0"/>
        <w:ind w:left="0"/>
        <w:jc w:val="both"/>
      </w:pPr>
      <w:r>
        <w:rPr>
          <w:rFonts w:ascii="Times New Roman"/>
          <w:b w:val="false"/>
          <w:i w:val="false"/>
          <w:color w:val="000000"/>
          <w:sz w:val="28"/>
        </w:rPr>
        <w:t>
      в ячейке В указывается коэффициент за размещение коммунальных отходов (твердые бытовые отходы, канализационный ил очистных сооружений) – 0,2;</w:t>
      </w:r>
    </w:p>
    <w:bookmarkEnd w:id="3004"/>
    <w:bookmarkStart w:name="z3379" w:id="3005"/>
    <w:p>
      <w:pPr>
        <w:spacing w:after="0"/>
        <w:ind w:left="0"/>
        <w:jc w:val="both"/>
      </w:pPr>
      <w:r>
        <w:rPr>
          <w:rFonts w:ascii="Times New Roman"/>
          <w:b w:val="false"/>
          <w:i w:val="false"/>
          <w:color w:val="000000"/>
          <w:sz w:val="28"/>
        </w:rPr>
        <w:t xml:space="preserve">
      5) в строке 870.01.010 указывается ставка платы за эмиссии в окружающую среду в пределах норматива с учетом размера ставки платы по решению местных представительных органов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495 Налогового кодекса и коэффициентов, применяемых к плательщикам платы согласно </w:t>
      </w:r>
      <w:r>
        <w:rPr>
          <w:rFonts w:ascii="Times New Roman"/>
          <w:b w:val="false"/>
          <w:i w:val="false"/>
          <w:color w:val="000000"/>
          <w:sz w:val="28"/>
        </w:rPr>
        <w:t>пункту 7</w:t>
      </w:r>
      <w:r>
        <w:rPr>
          <w:rFonts w:ascii="Times New Roman"/>
          <w:b w:val="false"/>
          <w:i w:val="false"/>
          <w:color w:val="000000"/>
          <w:sz w:val="28"/>
        </w:rPr>
        <w:t xml:space="preserve"> статьи 495 Налогового кодекса, определяемая как произведение строк 870.01.006 и 870.01.009 А (В, С или D) (870.01.006 х 870.01.009 А (В, С или D) или (870.01.008 х 870.01.009 A (В, С или D). </w:t>
      </w:r>
    </w:p>
    <w:bookmarkEnd w:id="3005"/>
    <w:bookmarkStart w:name="z3380" w:id="3006"/>
    <w:p>
      <w:pPr>
        <w:spacing w:after="0"/>
        <w:ind w:left="0"/>
        <w:jc w:val="both"/>
      </w:pPr>
      <w:r>
        <w:rPr>
          <w:rFonts w:ascii="Times New Roman"/>
          <w:b w:val="false"/>
          <w:i w:val="false"/>
          <w:color w:val="000000"/>
          <w:sz w:val="28"/>
        </w:rPr>
        <w:t>
      21. В разделе "Исчисление платы за эмиссии в окружающую среду, подлежащей уплате в бюджет":</w:t>
      </w:r>
    </w:p>
    <w:bookmarkEnd w:id="3006"/>
    <w:bookmarkStart w:name="z3381" w:id="3007"/>
    <w:p>
      <w:pPr>
        <w:spacing w:after="0"/>
        <w:ind w:left="0"/>
        <w:jc w:val="both"/>
      </w:pPr>
      <w:r>
        <w:rPr>
          <w:rFonts w:ascii="Times New Roman"/>
          <w:b w:val="false"/>
          <w:i w:val="false"/>
          <w:color w:val="000000"/>
          <w:sz w:val="28"/>
        </w:rPr>
        <w:t>
      1) в строке 870.01.011 указывается сумма исчисленной платы за эмиссии в окружающую среду в пределах установленного норматива за налоговый период, определяемая как произведение строк 870.01.003 и 870.01.006, или 870.01.003 и 870.01.008, или 870.01.003 и 870.01.010 (870.01.003 х 870.01.006 (870.01.008 или 870.01.010)).</w:t>
      </w:r>
    </w:p>
    <w:bookmarkEnd w:id="3007"/>
    <w:bookmarkStart w:name="z3382" w:id="3008"/>
    <w:p>
      <w:pPr>
        <w:spacing w:after="0"/>
        <w:ind w:left="0"/>
        <w:jc w:val="both"/>
      </w:pPr>
      <w:r>
        <w:rPr>
          <w:rFonts w:ascii="Times New Roman"/>
          <w:b w:val="false"/>
          <w:i w:val="false"/>
          <w:color w:val="000000"/>
          <w:sz w:val="28"/>
        </w:rPr>
        <w:t>
      Если ставка платы повышена по решению местных представительных органов согласно пункту 9 статьи 495 Налогового кодекса, то применяется формула 870.01.003 х 870.01.008.</w:t>
      </w:r>
    </w:p>
    <w:bookmarkEnd w:id="3008"/>
    <w:bookmarkStart w:name="z3383" w:id="3009"/>
    <w:p>
      <w:pPr>
        <w:spacing w:after="0"/>
        <w:ind w:left="0"/>
        <w:jc w:val="both"/>
      </w:pPr>
      <w:r>
        <w:rPr>
          <w:rFonts w:ascii="Times New Roman"/>
          <w:b w:val="false"/>
          <w:i w:val="false"/>
          <w:color w:val="000000"/>
          <w:sz w:val="28"/>
        </w:rPr>
        <w:t xml:space="preserve">
      Если ставка платы в пределах норматива с применением коэффициентов согласно пункту 7 статьи 495 Налогового кодекса, то применяется формула 870.01.003 х 870.01.010; </w:t>
      </w:r>
    </w:p>
    <w:bookmarkEnd w:id="3009"/>
    <w:bookmarkStart w:name="z3384" w:id="3010"/>
    <w:p>
      <w:pPr>
        <w:spacing w:after="0"/>
        <w:ind w:left="0"/>
        <w:jc w:val="both"/>
      </w:pPr>
      <w:r>
        <w:rPr>
          <w:rFonts w:ascii="Times New Roman"/>
          <w:b w:val="false"/>
          <w:i w:val="false"/>
          <w:color w:val="000000"/>
          <w:sz w:val="28"/>
        </w:rPr>
        <w:t>
      2) в строке 870.01.012 указывается сумма исчисленной платы за эмиссии в окружающую среду сверх установленного норматива за налоговый период, определяемая как произведение строк 870.01.004 и 870.01.006, или 870.01.004 и 870.01.008, или 870.01.004 и 870.01.010 (870.01.004 х 870.01.006 (870.01.008 или 870.01.010)).</w:t>
      </w:r>
    </w:p>
    <w:bookmarkEnd w:id="3010"/>
    <w:bookmarkStart w:name="z3385" w:id="3011"/>
    <w:p>
      <w:pPr>
        <w:spacing w:after="0"/>
        <w:ind w:left="0"/>
        <w:jc w:val="both"/>
      </w:pPr>
      <w:r>
        <w:rPr>
          <w:rFonts w:ascii="Times New Roman"/>
          <w:b w:val="false"/>
          <w:i w:val="false"/>
          <w:color w:val="000000"/>
          <w:sz w:val="28"/>
        </w:rPr>
        <w:t>
      Если ставка платы повышена по решению местных представительных органов согласно пункту 9 статьи 495 Налогового кодекса, то применяется формула 870.01.004 х 870.01.008.</w:t>
      </w:r>
    </w:p>
    <w:bookmarkEnd w:id="3011"/>
    <w:bookmarkStart w:name="z3386" w:id="3012"/>
    <w:p>
      <w:pPr>
        <w:spacing w:after="0"/>
        <w:ind w:left="0"/>
        <w:jc w:val="both"/>
      </w:pPr>
      <w:r>
        <w:rPr>
          <w:rFonts w:ascii="Times New Roman"/>
          <w:b w:val="false"/>
          <w:i w:val="false"/>
          <w:color w:val="000000"/>
          <w:sz w:val="28"/>
        </w:rPr>
        <w:t>
      Если ставка платы в пределах норматива с применением коэффициентов согласно пункту 7 статьи 495 Налогового кодекса, то применяется формула 870.01.004 х 870.01.010.</w:t>
      </w:r>
    </w:p>
    <w:bookmarkEnd w:id="3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579</w:t>
            </w:r>
          </w:p>
        </w:tc>
      </w:tr>
    </w:tbl>
    <w:p>
      <w:pPr>
        <w:spacing w:after="0"/>
        <w:ind w:left="0"/>
        <w:jc w:val="both"/>
      </w:pPr>
      <w:r>
        <w:rPr>
          <w:rFonts w:ascii="Times New Roman"/>
          <w:b w:val="false"/>
          <w:i w:val="false"/>
          <w:color w:val="ff0000"/>
          <w:sz w:val="28"/>
        </w:rPr>
        <w:t xml:space="preserve">
      Сноска. Приложение 19 в редакции приказа Министра финансов РК от 14.04.2017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 данных</w:t>
            </w:r>
          </w:p>
        </w:tc>
      </w:tr>
    </w:tbl>
    <w:p>
      <w:pPr>
        <w:spacing w:after="0"/>
        <w:ind w:left="0"/>
        <w:jc w:val="both"/>
      </w:pPr>
      <w:r>
        <w:rPr>
          <w:rFonts w:ascii="Times New Roman"/>
          <w:b w:val="false"/>
          <w:i w:val="false"/>
          <w:color w:val="000000"/>
          <w:sz w:val="28"/>
        </w:rPr>
        <w:t>
                         Упрощенная декларация для субъектов малого бизнеса</w:t>
      </w:r>
    </w:p>
    <w:p>
      <w:pPr>
        <w:spacing w:after="0"/>
        <w:ind w:left="0"/>
        <w:jc w:val="both"/>
      </w:pPr>
      <w:r>
        <w:rPr>
          <w:rFonts w:ascii="Times New Roman"/>
          <w:b w:val="false"/>
          <w:i w:val="false"/>
          <w:color w:val="000000"/>
          <w:sz w:val="28"/>
        </w:rPr>
        <w:t>
                          Отчетный период _______ полугодие 20____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xml:space="preserve"> форма 910.00</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Периодичность:</w:t>
      </w:r>
      <w:r>
        <w:rPr>
          <w:rFonts w:ascii="Times New Roman"/>
          <w:b w:val="false"/>
          <w:i w:val="false"/>
          <w:color w:val="000000"/>
          <w:sz w:val="28"/>
        </w:rPr>
        <w:t xml:space="preserve"> полугодие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Представляют:</w:t>
      </w:r>
      <w:r>
        <w:rPr>
          <w:rFonts w:ascii="Times New Roman"/>
          <w:b w:val="false"/>
          <w:i w:val="false"/>
          <w:color w:val="000000"/>
          <w:sz w:val="28"/>
        </w:rPr>
        <w:t xml:space="preserve"> субъекты малого бизнеса, применяющие специальный налоговый режим на</w:t>
      </w:r>
    </w:p>
    <w:p>
      <w:pPr>
        <w:spacing w:after="0"/>
        <w:ind w:left="0"/>
        <w:jc w:val="both"/>
      </w:pPr>
      <w:r>
        <w:rPr>
          <w:rFonts w:ascii="Times New Roman"/>
          <w:b w:val="false"/>
          <w:i w:val="false"/>
          <w:color w:val="000000"/>
          <w:sz w:val="28"/>
        </w:rPr>
        <w:t>основе упрощенной декларации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Куда представляется:</w:t>
      </w:r>
      <w:r>
        <w:rPr>
          <w:rFonts w:ascii="Times New Roman"/>
          <w:b w:val="false"/>
          <w:i w:val="false"/>
          <w:color w:val="000000"/>
          <w:sz w:val="28"/>
        </w:rPr>
        <w:t xml:space="preserve"> в органы государственных доходов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Срок представления:</w:t>
      </w:r>
      <w:r>
        <w:rPr>
          <w:rFonts w:ascii="Times New Roman"/>
          <w:b w:val="false"/>
          <w:i w:val="false"/>
          <w:color w:val="000000"/>
          <w:sz w:val="28"/>
        </w:rPr>
        <w:t xml:space="preserve"> не позднее 15 числа второго месяца, следующего за отчетным периодом</w:t>
      </w:r>
    </w:p>
    <w:p>
      <w:pPr>
        <w:spacing w:after="0"/>
        <w:ind w:left="0"/>
        <w:jc w:val="both"/>
      </w:pPr>
      <w:r>
        <w:rPr>
          <w:rFonts w:ascii="Times New Roman"/>
          <w:b w:val="false"/>
          <w:i w:val="false"/>
          <w:color w:val="000000"/>
          <w:sz w:val="28"/>
        </w:rPr>
        <w:t>
      Примечание: пояснение по заполнению отчета приведено в Правилах составления налоговой</w:t>
      </w:r>
    </w:p>
    <w:p>
      <w:pPr>
        <w:spacing w:after="0"/>
        <w:ind w:left="0"/>
        <w:jc w:val="both"/>
      </w:pPr>
      <w:r>
        <w:rPr>
          <w:rFonts w:ascii="Times New Roman"/>
          <w:b w:val="false"/>
          <w:i w:val="false"/>
          <w:color w:val="000000"/>
          <w:sz w:val="28"/>
        </w:rPr>
        <w:t>отчетности (упрощенной декларации) для субъектов малого бизнеса (форма 910.00) согласно</w:t>
      </w:r>
    </w:p>
    <w:p>
      <w:pPr>
        <w:spacing w:after="0"/>
        <w:ind w:left="0"/>
        <w:jc w:val="both"/>
      </w:pP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9530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514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8514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895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8895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768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8768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2016 года № 579</w:t>
            </w:r>
          </w:p>
        </w:tc>
      </w:tr>
    </w:tbl>
    <w:p>
      <w:pPr>
        <w:spacing w:after="0"/>
        <w:ind w:left="0"/>
        <w:jc w:val="both"/>
      </w:pPr>
      <w:r>
        <w:rPr>
          <w:rFonts w:ascii="Times New Roman"/>
          <w:b w:val="false"/>
          <w:i w:val="false"/>
          <w:color w:val="ff0000"/>
          <w:sz w:val="28"/>
        </w:rPr>
        <w:t xml:space="preserve">
      Сноска. Приложение 20 в редакции приказа Министра финансов РК от 14.04.2017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2014 года № 587</w:t>
            </w:r>
          </w:p>
        </w:tc>
      </w:tr>
    </w:tbl>
    <w:p>
      <w:pPr>
        <w:spacing w:after="0"/>
        <w:ind w:left="0"/>
        <w:jc w:val="left"/>
      </w:pPr>
      <w:r>
        <w:rPr>
          <w:rFonts w:ascii="Times New Roman"/>
          <w:b/>
          <w:i w:val="false"/>
          <w:color w:val="000000"/>
        </w:rPr>
        <w:t xml:space="preserve"> Правила составления налоговой отчетности</w:t>
      </w:r>
      <w:r>
        <w:br/>
      </w:r>
      <w:r>
        <w:rPr>
          <w:rFonts w:ascii="Times New Roman"/>
          <w:b/>
          <w:i w:val="false"/>
          <w:color w:val="000000"/>
        </w:rPr>
        <w:t>(упрощенной декларации) для субъектов малого бизнеса</w:t>
      </w:r>
      <w:r>
        <w:br/>
      </w:r>
      <w:r>
        <w:rPr>
          <w:rFonts w:ascii="Times New Roman"/>
          <w:b/>
          <w:i w:val="false"/>
          <w:color w:val="000000"/>
        </w:rPr>
        <w:t>(форма 910.00) Глава 1. Общие положения</w:t>
      </w:r>
    </w:p>
    <w:p>
      <w:pPr>
        <w:spacing w:after="0"/>
        <w:ind w:left="0"/>
        <w:jc w:val="both"/>
      </w:pPr>
      <w:r>
        <w:rPr>
          <w:rFonts w:ascii="Times New Roman"/>
          <w:b w:val="false"/>
          <w:i w:val="false"/>
          <w:color w:val="000000"/>
          <w:sz w:val="28"/>
        </w:rPr>
        <w:t xml:space="preserve">
      1. Настоящие Правила составления налоговой отчетности (упрощенной декларации) для субъектов малого бизнеса (форма 910.00)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(упрощенной декларации) для субъектов малого бизнеса (далее – декларация), предназначенной для исчисления индивидуального (корпоративного) подоходного и социального налогов, индивидуального подоходного налога с доходов, облагаемых у источника выплаты, социальных отчислений, обязательных пенсионных взносов и взносов на обязательное социальное медицинское страхование. Декларация составляется субъектами малого бизнеса, применяющими специальный налоговый режим на основе упрощенной декларации. </w:t>
      </w:r>
    </w:p>
    <w:p>
      <w:pPr>
        <w:spacing w:after="0"/>
        <w:ind w:left="0"/>
        <w:jc w:val="both"/>
      </w:pPr>
      <w:r>
        <w:rPr>
          <w:rFonts w:ascii="Times New Roman"/>
          <w:b w:val="false"/>
          <w:i w:val="false"/>
          <w:color w:val="000000"/>
          <w:sz w:val="28"/>
        </w:rPr>
        <w:t>
      2. При заполнении декларации не допускаются исправления, подчистки и помарки.</w:t>
      </w:r>
    </w:p>
    <w:p>
      <w:pPr>
        <w:spacing w:after="0"/>
        <w:ind w:left="0"/>
        <w:jc w:val="both"/>
      </w:pPr>
      <w:r>
        <w:rPr>
          <w:rFonts w:ascii="Times New Roman"/>
          <w:b w:val="false"/>
          <w:i w:val="false"/>
          <w:color w:val="000000"/>
          <w:sz w:val="28"/>
        </w:rPr>
        <w:t xml:space="preserve">
      3. Отрицательные значения сумм обозначаются знаком "–" в первой левой ячейке соответствующей строки декларации. </w:t>
      </w:r>
    </w:p>
    <w:p>
      <w:pPr>
        <w:spacing w:after="0"/>
        <w:ind w:left="0"/>
        <w:jc w:val="both"/>
      </w:pPr>
      <w:r>
        <w:rPr>
          <w:rFonts w:ascii="Times New Roman"/>
          <w:b w:val="false"/>
          <w:i w:val="false"/>
          <w:color w:val="000000"/>
          <w:sz w:val="28"/>
        </w:rPr>
        <w:t xml:space="preserve">
      4. При отсутствии показателей соответствующие ячейки декларации не заполняются. </w:t>
      </w:r>
    </w:p>
    <w:p>
      <w:pPr>
        <w:spacing w:after="0"/>
        <w:ind w:left="0"/>
        <w:jc w:val="both"/>
      </w:pPr>
      <w:r>
        <w:rPr>
          <w:rFonts w:ascii="Times New Roman"/>
          <w:b w:val="false"/>
          <w:i w:val="false"/>
          <w:color w:val="000000"/>
          <w:sz w:val="28"/>
        </w:rPr>
        <w:t>
      5. При составлении декларации:</w:t>
      </w:r>
    </w:p>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Декларация подписывается налогоплательщиком (налоговым агентом) либо его представителем и заверяется печатью налогоплательщика (налоговым агентом) либо его представителя, имеющих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p>
      <w:pPr>
        <w:spacing w:after="0"/>
        <w:ind w:left="0"/>
        <w:jc w:val="both"/>
      </w:pPr>
      <w:r>
        <w:rPr>
          <w:rFonts w:ascii="Times New Roman"/>
          <w:b w:val="false"/>
          <w:i w:val="false"/>
          <w:color w:val="000000"/>
          <w:sz w:val="28"/>
        </w:rPr>
        <w:t>
      7. При представлении декларации:</w:t>
      </w:r>
    </w:p>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органа государственных доходов;</w:t>
      </w:r>
    </w:p>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p>
      <w:pPr>
        <w:spacing w:after="0"/>
        <w:ind w:left="0"/>
        <w:jc w:val="both"/>
      </w:pPr>
      <w:r>
        <w:rPr>
          <w:rFonts w:ascii="Times New Roman"/>
          <w:b w:val="false"/>
          <w:i w:val="false"/>
          <w:color w:val="000000"/>
          <w:sz w:val="28"/>
        </w:rPr>
        <w:t>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p>
      <w:pPr>
        <w:spacing w:after="0"/>
        <w:ind w:left="0"/>
        <w:jc w:val="left"/>
      </w:pPr>
      <w:r>
        <w:rPr>
          <w:rFonts w:ascii="Times New Roman"/>
          <w:b/>
          <w:i w:val="false"/>
          <w:color w:val="000000"/>
        </w:rPr>
        <w:t xml:space="preserve"> Глава 2. Составление декларации (форма 910.00)</w:t>
      </w:r>
    </w:p>
    <w:p>
      <w:pPr>
        <w:spacing w:after="0"/>
        <w:ind w:left="0"/>
        <w:jc w:val="both"/>
      </w:pPr>
      <w:r>
        <w:rPr>
          <w:rFonts w:ascii="Times New Roman"/>
          <w:b w:val="false"/>
          <w:i w:val="false"/>
          <w:color w:val="000000"/>
          <w:sz w:val="28"/>
        </w:rPr>
        <w:t>
      8. В разделе "Общая информация о налогоплательщике (налоговом агенте)" налогоплательщик (налоговый агент) указывает следующие данные:</w:t>
      </w:r>
    </w:p>
    <w:p>
      <w:pPr>
        <w:spacing w:after="0"/>
        <w:ind w:left="0"/>
        <w:jc w:val="both"/>
      </w:pPr>
      <w:r>
        <w:rPr>
          <w:rFonts w:ascii="Times New Roman"/>
          <w:b w:val="false"/>
          <w:i w:val="false"/>
          <w:color w:val="000000"/>
          <w:sz w:val="28"/>
        </w:rPr>
        <w:t>
      1) ИИН (БИН) – индивидуальный идентификационный номер (бизнес-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2) фамилия, имя, отчество (при его наличии) индивидуального предпринимателя или наименование юридического лица в соответствии с учредительными документами.</w:t>
      </w:r>
    </w:p>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w:t>
      </w:r>
    </w:p>
    <w:p>
      <w:pPr>
        <w:spacing w:after="0"/>
        <w:ind w:left="0"/>
        <w:jc w:val="both"/>
      </w:pPr>
      <w:r>
        <w:rPr>
          <w:rFonts w:ascii="Times New Roman"/>
          <w:b w:val="false"/>
          <w:i w:val="false"/>
          <w:color w:val="000000"/>
          <w:sz w:val="28"/>
        </w:rPr>
        <w:t>
      3) налоговый период, за который представляется налоговая отчетность (указывается арабскими цифрами);</w:t>
      </w:r>
    </w:p>
    <w:p>
      <w:pPr>
        <w:spacing w:after="0"/>
        <w:ind w:left="0"/>
        <w:jc w:val="both"/>
      </w:pPr>
      <w:r>
        <w:rPr>
          <w:rFonts w:ascii="Times New Roman"/>
          <w:b w:val="false"/>
          <w:i w:val="false"/>
          <w:color w:val="000000"/>
          <w:sz w:val="28"/>
        </w:rPr>
        <w:t xml:space="preserve">
      4) категория налогоплательщика. </w:t>
      </w:r>
    </w:p>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 C или D;</w:t>
      </w:r>
    </w:p>
    <w:p>
      <w:pPr>
        <w:spacing w:after="0"/>
        <w:ind w:left="0"/>
        <w:jc w:val="both"/>
      </w:pPr>
      <w:r>
        <w:rPr>
          <w:rFonts w:ascii="Times New Roman"/>
          <w:b w:val="false"/>
          <w:i w:val="false"/>
          <w:color w:val="000000"/>
          <w:sz w:val="28"/>
        </w:rPr>
        <w:t>
      А – налогоплательщик,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p>
      <w:pPr>
        <w:spacing w:after="0"/>
        <w:ind w:left="0"/>
        <w:jc w:val="both"/>
      </w:pPr>
      <w:r>
        <w:rPr>
          <w:rFonts w:ascii="Times New Roman"/>
          <w:b w:val="false"/>
          <w:i w:val="false"/>
          <w:color w:val="000000"/>
          <w:sz w:val="28"/>
        </w:rPr>
        <w:t>
      В – налогоплательщик,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ячейки C или D отмечаются индивидуальными предпринимателями;</w:t>
      </w:r>
    </w:p>
    <w:p>
      <w:pPr>
        <w:spacing w:after="0"/>
        <w:ind w:left="0"/>
        <w:jc w:val="both"/>
      </w:pPr>
      <w:r>
        <w:rPr>
          <w:rFonts w:ascii="Times New Roman"/>
          <w:b w:val="false"/>
          <w:i w:val="false"/>
          <w:color w:val="000000"/>
          <w:sz w:val="28"/>
        </w:rPr>
        <w:t xml:space="preserve">
      5)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w:t>
      </w:r>
    </w:p>
    <w:p>
      <w:pPr>
        <w:spacing w:after="0"/>
        <w:ind w:left="0"/>
        <w:jc w:val="both"/>
      </w:pPr>
      <w:r>
        <w:rPr>
          <w:rFonts w:ascii="Times New Roman"/>
          <w:b w:val="false"/>
          <w:i w:val="false"/>
          <w:color w:val="000000"/>
          <w:sz w:val="28"/>
        </w:rPr>
        <w:t xml:space="preserve">
      6) номер и дата уведомления. Ячейки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p>
    <w:p>
      <w:pPr>
        <w:spacing w:after="0"/>
        <w:ind w:left="0"/>
        <w:jc w:val="both"/>
      </w:pPr>
      <w:r>
        <w:rPr>
          <w:rFonts w:ascii="Times New Roman"/>
          <w:b w:val="false"/>
          <w:i w:val="false"/>
          <w:color w:val="000000"/>
          <w:sz w:val="28"/>
        </w:rPr>
        <w:t xml:space="preserve">
      7) код валюты в соответствии с </w:t>
      </w:r>
      <w:r>
        <w:rPr>
          <w:rFonts w:ascii="Times New Roman"/>
          <w:b w:val="false"/>
          <w:i w:val="false"/>
          <w:color w:val="000000"/>
          <w:sz w:val="28"/>
        </w:rPr>
        <w:t>приложением 23</w:t>
      </w:r>
      <w:r>
        <w:rPr>
          <w:rFonts w:ascii="Times New Roman"/>
          <w:b w:val="false"/>
          <w:i w:val="false"/>
          <w:color w:val="000000"/>
          <w:sz w:val="28"/>
        </w:rPr>
        <w:t xml:space="preserve"> "Классификатор валют", утвержденным решением Комиссии Таможенного союза от 20 сентября 2010 года № 378 "О классификаторах, используемых для заполнения таможенных деклараций"; </w:t>
      </w:r>
    </w:p>
    <w:p>
      <w:pPr>
        <w:spacing w:after="0"/>
        <w:ind w:left="0"/>
        <w:jc w:val="both"/>
      </w:pPr>
      <w:r>
        <w:rPr>
          <w:rFonts w:ascii="Times New Roman"/>
          <w:b w:val="false"/>
          <w:i w:val="false"/>
          <w:color w:val="000000"/>
          <w:sz w:val="28"/>
        </w:rPr>
        <w:t>
      8) признак резидентства.</w:t>
      </w:r>
    </w:p>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p>
      <w:pPr>
        <w:spacing w:after="0"/>
        <w:ind w:left="0"/>
        <w:jc w:val="both"/>
      </w:pPr>
      <w:r>
        <w:rPr>
          <w:rFonts w:ascii="Times New Roman"/>
          <w:b w:val="false"/>
          <w:i w:val="false"/>
          <w:color w:val="000000"/>
          <w:sz w:val="28"/>
        </w:rPr>
        <w:t>
      9. В разделе "Исчисление налогов":</w:t>
      </w:r>
    </w:p>
    <w:p>
      <w:pPr>
        <w:spacing w:after="0"/>
        <w:ind w:left="0"/>
        <w:jc w:val="both"/>
      </w:pPr>
      <w:r>
        <w:rPr>
          <w:rFonts w:ascii="Times New Roman"/>
          <w:b w:val="false"/>
          <w:i w:val="false"/>
          <w:color w:val="000000"/>
          <w:sz w:val="28"/>
        </w:rPr>
        <w:t xml:space="preserve">
      1) в строке 910.00.001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пунктом 8 данной статьи;</w:t>
      </w:r>
    </w:p>
    <w:p>
      <w:pPr>
        <w:spacing w:after="0"/>
        <w:ind w:left="0"/>
        <w:jc w:val="both"/>
      </w:pPr>
      <w:r>
        <w:rPr>
          <w:rFonts w:ascii="Times New Roman"/>
          <w:b w:val="false"/>
          <w:i w:val="false"/>
          <w:color w:val="000000"/>
          <w:sz w:val="28"/>
        </w:rPr>
        <w:t xml:space="preserve">
      2) в строке 910.00.002 указывается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2008 года "О трансфертном ценообразовании" (далее – Закон о трансфертном ценообразовании);</w:t>
      </w:r>
    </w:p>
    <w:p>
      <w:pPr>
        <w:spacing w:after="0"/>
        <w:ind w:left="0"/>
        <w:jc w:val="both"/>
      </w:pPr>
      <w:r>
        <w:rPr>
          <w:rFonts w:ascii="Times New Roman"/>
          <w:b w:val="false"/>
          <w:i w:val="false"/>
          <w:color w:val="000000"/>
          <w:sz w:val="28"/>
        </w:rPr>
        <w:t>
      3) в строке 910.00.003 указывается среднесписочная численность работников за налоговый период, которая определяется:</w:t>
      </w:r>
    </w:p>
    <w:p>
      <w:pPr>
        <w:spacing w:after="0"/>
        <w:ind w:left="0"/>
        <w:jc w:val="both"/>
      </w:pPr>
      <w:r>
        <w:rPr>
          <w:rFonts w:ascii="Times New Roman"/>
          <w:b w:val="false"/>
          <w:i w:val="false"/>
          <w:color w:val="000000"/>
          <w:sz w:val="28"/>
        </w:rPr>
        <w:t>
      юридическим лицом по формуле: (А+В+С+D+Е+F) / 6 месяцев, где А, В, С, D, Е, F - количество работников за каждый месяц налогового периода;</w:t>
      </w:r>
    </w:p>
    <w:p>
      <w:pPr>
        <w:spacing w:after="0"/>
        <w:ind w:left="0"/>
        <w:jc w:val="both"/>
      </w:pPr>
      <w:r>
        <w:rPr>
          <w:rFonts w:ascii="Times New Roman"/>
          <w:b w:val="false"/>
          <w:i w:val="false"/>
          <w:color w:val="000000"/>
          <w:sz w:val="28"/>
        </w:rPr>
        <w:t>
      индивидуальным предпринимателем по формуле: ((А+В+С+D+Е+F) / 6 месяцев) + 1, включая самого индивидуального предпринимателя;</w:t>
      </w:r>
    </w:p>
    <w:p>
      <w:pPr>
        <w:spacing w:after="0"/>
        <w:ind w:left="0"/>
        <w:jc w:val="both"/>
      </w:pPr>
      <w:r>
        <w:rPr>
          <w:rFonts w:ascii="Times New Roman"/>
          <w:b w:val="false"/>
          <w:i w:val="false"/>
          <w:color w:val="000000"/>
          <w:sz w:val="28"/>
        </w:rPr>
        <w:t>
      В строке 910.00.003 А указывается среднесписочная численность работников-пенсионеров, в строке 910.00.003 В указывается среднесписочная численность работников-инвалидов.</w:t>
      </w:r>
    </w:p>
    <w:p>
      <w:pPr>
        <w:spacing w:after="0"/>
        <w:ind w:left="0"/>
        <w:jc w:val="both"/>
      </w:pPr>
      <w:r>
        <w:rPr>
          <w:rFonts w:ascii="Times New Roman"/>
          <w:b w:val="false"/>
          <w:i w:val="false"/>
          <w:color w:val="000000"/>
          <w:sz w:val="28"/>
        </w:rPr>
        <w:t>
      В случае если среднесписочная численность работников составит дробное значение от 0,5 и выше, то такое значение подлежит округлению до целой единицы, значение ниже 0,5 округлению не подлежит;</w:t>
      </w:r>
    </w:p>
    <w:p>
      <w:pPr>
        <w:spacing w:after="0"/>
        <w:ind w:left="0"/>
        <w:jc w:val="both"/>
      </w:pPr>
      <w:r>
        <w:rPr>
          <w:rFonts w:ascii="Times New Roman"/>
          <w:b w:val="false"/>
          <w:i w:val="false"/>
          <w:color w:val="000000"/>
          <w:sz w:val="28"/>
        </w:rPr>
        <w:t>
      4) в строке 910.00.004 указывается среднемесячная заработная плата на одного работника за налоговый период;</w:t>
      </w:r>
    </w:p>
    <w:p>
      <w:pPr>
        <w:spacing w:after="0"/>
        <w:ind w:left="0"/>
        <w:jc w:val="both"/>
      </w:pPr>
      <w:r>
        <w:rPr>
          <w:rFonts w:ascii="Times New Roman"/>
          <w:b w:val="false"/>
          <w:i w:val="false"/>
          <w:color w:val="000000"/>
          <w:sz w:val="28"/>
        </w:rPr>
        <w:t xml:space="preserve">
      5) в строке 910.00.005 указывается сумма налогов, исчисленных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определяемая по формуле: 910.00.001 х 3%;</w:t>
      </w:r>
    </w:p>
    <w:p>
      <w:pPr>
        <w:spacing w:after="0"/>
        <w:ind w:left="0"/>
        <w:jc w:val="both"/>
      </w:pPr>
      <w:r>
        <w:rPr>
          <w:rFonts w:ascii="Times New Roman"/>
          <w:b w:val="false"/>
          <w:i w:val="false"/>
          <w:color w:val="000000"/>
          <w:sz w:val="28"/>
        </w:rPr>
        <w:t xml:space="preserve">
      6) в строке 910.00.006 указывается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которая определяется:</w:t>
      </w:r>
    </w:p>
    <w:p>
      <w:pPr>
        <w:spacing w:after="0"/>
        <w:ind w:left="0"/>
        <w:jc w:val="both"/>
      </w:pPr>
      <w:r>
        <w:rPr>
          <w:rFonts w:ascii="Times New Roman"/>
          <w:b w:val="false"/>
          <w:i w:val="false"/>
          <w:color w:val="000000"/>
          <w:sz w:val="28"/>
        </w:rPr>
        <w:t>
      юридическим лицом по формуле: 910.00.005 (сумма исчисленных налогов с дохода) х 910.00.003 (среднесписочная численность работников) х 1,5% (процент корректировки);</w:t>
      </w:r>
    </w:p>
    <w:p>
      <w:pPr>
        <w:spacing w:after="0"/>
        <w:ind w:left="0"/>
        <w:jc w:val="both"/>
      </w:pPr>
      <w:r>
        <w:rPr>
          <w:rFonts w:ascii="Times New Roman"/>
          <w:b w:val="false"/>
          <w:i w:val="false"/>
          <w:color w:val="000000"/>
          <w:sz w:val="28"/>
        </w:rPr>
        <w:t>
      индивидуальным предпринимателем по формуле: 910.00.005 (сумма исчисленных налогов с дохода) х 910.00.003 (среднесписочная численность работников) х 1,5% (процент корректировки).</w:t>
      </w:r>
    </w:p>
    <w:p>
      <w:pPr>
        <w:spacing w:after="0"/>
        <w:ind w:left="0"/>
        <w:jc w:val="both"/>
      </w:pPr>
      <w:r>
        <w:rPr>
          <w:rFonts w:ascii="Times New Roman"/>
          <w:b w:val="false"/>
          <w:i w:val="false"/>
          <w:color w:val="000000"/>
          <w:sz w:val="28"/>
        </w:rPr>
        <w:t xml:space="preserve">
      Данная строка заполняется при условии, если среднемесячная заработная плата одного работника по итогам отчетного периода составляет у индивидуальных предпринимателей не менее 2-кратного, юридических лиц - не менее 2,5-кратного минимального размера заработной платы согласно </w:t>
      </w:r>
      <w:r>
        <w:rPr>
          <w:rFonts w:ascii="Times New Roman"/>
          <w:b w:val="false"/>
          <w:i w:val="false"/>
          <w:color w:val="000000"/>
          <w:sz w:val="28"/>
        </w:rPr>
        <w:t>пункту 2</w:t>
      </w:r>
      <w:r>
        <w:rPr>
          <w:rFonts w:ascii="Times New Roman"/>
          <w:b w:val="false"/>
          <w:i w:val="false"/>
          <w:color w:val="000000"/>
          <w:sz w:val="28"/>
        </w:rPr>
        <w:t xml:space="preserve"> статьи 436 Налогового кодекса; </w:t>
      </w:r>
    </w:p>
    <w:p>
      <w:pPr>
        <w:spacing w:after="0"/>
        <w:ind w:left="0"/>
        <w:jc w:val="both"/>
      </w:pPr>
      <w:r>
        <w:rPr>
          <w:rFonts w:ascii="Times New Roman"/>
          <w:b w:val="false"/>
          <w:i w:val="false"/>
          <w:color w:val="000000"/>
          <w:sz w:val="28"/>
        </w:rPr>
        <w:t>
      7) в строке 910.00.007 указывается сумма налогов после корректировки, которая определяется по формуле: 910.00.005 - 910.00.006;</w:t>
      </w:r>
    </w:p>
    <w:p>
      <w:pPr>
        <w:spacing w:after="0"/>
        <w:ind w:left="0"/>
        <w:jc w:val="both"/>
      </w:pPr>
      <w:r>
        <w:rPr>
          <w:rFonts w:ascii="Times New Roman"/>
          <w:b w:val="false"/>
          <w:i w:val="false"/>
          <w:color w:val="000000"/>
          <w:sz w:val="28"/>
        </w:rPr>
        <w:t>
      8) в строке 910.00.008 указывается сумма индивидуального (корпоративного) подоходного налога, подлежащего уплате в бюджет в размере ½ от исчисленной суммы налогов по декларации, определяемая по формуле: 910.00.007 х 0,5;</w:t>
      </w:r>
    </w:p>
    <w:p>
      <w:pPr>
        <w:spacing w:after="0"/>
        <w:ind w:left="0"/>
        <w:jc w:val="both"/>
      </w:pPr>
      <w:r>
        <w:rPr>
          <w:rFonts w:ascii="Times New Roman"/>
          <w:b w:val="false"/>
          <w:i w:val="false"/>
          <w:color w:val="000000"/>
          <w:sz w:val="28"/>
        </w:rPr>
        <w:t xml:space="preserve">
      9) в строке 910.00.009 указывается сумма социального налога, подлежащего уплате в бюджет в размере ½ от исчисленной суммы налогов по декларации за минусом суммы социальных отчислений в Государственный фонд социального страхования, определяемая по формуле: (910.00.007 х 0,5) – 910.00.011 VII – 910.00.018 VII. </w:t>
      </w:r>
    </w:p>
    <w:p>
      <w:pPr>
        <w:spacing w:after="0"/>
        <w:ind w:left="0"/>
        <w:jc w:val="both"/>
      </w:pPr>
      <w:r>
        <w:rPr>
          <w:rFonts w:ascii="Times New Roman"/>
          <w:b w:val="false"/>
          <w:i w:val="false"/>
          <w:color w:val="000000"/>
          <w:sz w:val="28"/>
        </w:rPr>
        <w:t xml:space="preserve">
      В случае превышения суммы социальных отчислений в Государственный фонд социального страхования,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 над суммой социального налога, в строке 910.00.009,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437 Налогового кодекса, указывается сумма социального налога, равная нулю.</w:t>
      </w:r>
    </w:p>
    <w:p>
      <w:pPr>
        <w:spacing w:after="0"/>
        <w:ind w:left="0"/>
        <w:jc w:val="both"/>
      </w:pPr>
      <w:r>
        <w:rPr>
          <w:rFonts w:ascii="Times New Roman"/>
          <w:b w:val="false"/>
          <w:i w:val="false"/>
          <w:color w:val="000000"/>
          <w:sz w:val="28"/>
        </w:rPr>
        <w:t>
      10. В разделе "Исчисление социальных отчислений, обязательных пенсионных взносов и взносов на обязательное социальное медицинское страхование за индивидуального предпринимателя":</w:t>
      </w:r>
    </w:p>
    <w:p>
      <w:pPr>
        <w:spacing w:after="0"/>
        <w:ind w:left="0"/>
        <w:jc w:val="both"/>
      </w:pPr>
      <w:r>
        <w:rPr>
          <w:rFonts w:ascii="Times New Roman"/>
          <w:b w:val="false"/>
          <w:i w:val="false"/>
          <w:color w:val="000000"/>
          <w:sz w:val="28"/>
        </w:rPr>
        <w:t xml:space="preserve">
      1) в строках с 910.00.010 I по 910.00.010 VI указывается доход, с которого исчисляются социальные отчисления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p>
      <w:pPr>
        <w:spacing w:after="0"/>
        <w:ind w:left="0"/>
        <w:jc w:val="both"/>
      </w:pPr>
      <w:r>
        <w:rPr>
          <w:rFonts w:ascii="Times New Roman"/>
          <w:b w:val="false"/>
          <w:i w:val="false"/>
          <w:color w:val="000000"/>
          <w:sz w:val="28"/>
        </w:rPr>
        <w:t>
      Строка 910.00.010 VII предназначена для отражения итоговой суммы дохода за полугодие, определяемая как сумма строк с 910.00.010 I по 910.00.010 VI;</w:t>
      </w:r>
    </w:p>
    <w:p>
      <w:pPr>
        <w:spacing w:after="0"/>
        <w:ind w:left="0"/>
        <w:jc w:val="both"/>
      </w:pPr>
      <w:r>
        <w:rPr>
          <w:rFonts w:ascii="Times New Roman"/>
          <w:b w:val="false"/>
          <w:i w:val="false"/>
          <w:color w:val="000000"/>
          <w:sz w:val="28"/>
        </w:rPr>
        <w:t xml:space="preserve">
      2) в строках с 910.00.011 I по 910.00.011 VI указывается сумма социальных отчислений за индивидуального предпринимателя,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w:t>
      </w:r>
    </w:p>
    <w:p>
      <w:pPr>
        <w:spacing w:after="0"/>
        <w:ind w:left="0"/>
        <w:jc w:val="both"/>
      </w:pPr>
      <w:r>
        <w:rPr>
          <w:rFonts w:ascii="Times New Roman"/>
          <w:b w:val="false"/>
          <w:i w:val="false"/>
          <w:color w:val="000000"/>
          <w:sz w:val="28"/>
        </w:rPr>
        <w:t>
      Строка 910.00.011 VII предназначена для отражения итоговой суммы социальных отчислений за полугодие, определяемая как сумма строк с 910.00.010 I по 910.00.010 VI;</w:t>
      </w:r>
    </w:p>
    <w:p>
      <w:pPr>
        <w:spacing w:after="0"/>
        <w:ind w:left="0"/>
        <w:jc w:val="both"/>
      </w:pPr>
      <w:r>
        <w:rPr>
          <w:rFonts w:ascii="Times New Roman"/>
          <w:b w:val="false"/>
          <w:i w:val="false"/>
          <w:color w:val="000000"/>
          <w:sz w:val="28"/>
        </w:rPr>
        <w:t>
      3) в строках с 910.00.012 І по 910.00.012 VI указывается доход, с которого исчисляются обязательные пенсионные взносы за индивидуального предпринимателя за каждый месяц отчетного периода.</w:t>
      </w:r>
    </w:p>
    <w:p>
      <w:pPr>
        <w:spacing w:after="0"/>
        <w:ind w:left="0"/>
        <w:jc w:val="both"/>
      </w:pPr>
      <w:r>
        <w:rPr>
          <w:rFonts w:ascii="Times New Roman"/>
          <w:b w:val="false"/>
          <w:i w:val="false"/>
          <w:color w:val="000000"/>
          <w:sz w:val="28"/>
        </w:rPr>
        <w:t>
      Строка 910.00.012 VII предназначена для отражения итоговой суммы дохода за полугодие, определяемая как сумма строк с 910.00.012 I по 910.00.012 VI;</w:t>
      </w:r>
    </w:p>
    <w:p>
      <w:pPr>
        <w:spacing w:after="0"/>
        <w:ind w:left="0"/>
        <w:jc w:val="both"/>
      </w:pPr>
      <w:r>
        <w:rPr>
          <w:rFonts w:ascii="Times New Roman"/>
          <w:b w:val="false"/>
          <w:i w:val="false"/>
          <w:color w:val="000000"/>
          <w:sz w:val="28"/>
        </w:rPr>
        <w:t>
      4) в строках с 910.00.013 I по 910.00.013 VI указывается сумма обязательных пенсионных взносов за индивидуального предпринимателя за каждый месяц отчетного периода.</w:t>
      </w:r>
    </w:p>
    <w:p>
      <w:pPr>
        <w:spacing w:after="0"/>
        <w:ind w:left="0"/>
        <w:jc w:val="both"/>
      </w:pPr>
      <w:r>
        <w:rPr>
          <w:rFonts w:ascii="Times New Roman"/>
          <w:b w:val="false"/>
          <w:i w:val="false"/>
          <w:color w:val="000000"/>
          <w:sz w:val="28"/>
        </w:rPr>
        <w:t>
      Строка 910.00.013 VII предназначена для отражения итоговой суммы обязательных пенсионных взносов за полугодие, определяемая как сумма строк с 910.00.013 I по 910.00.013 VI;</w:t>
      </w:r>
    </w:p>
    <w:p>
      <w:pPr>
        <w:spacing w:after="0"/>
        <w:ind w:left="0"/>
        <w:jc w:val="both"/>
      </w:pPr>
      <w:r>
        <w:rPr>
          <w:rFonts w:ascii="Times New Roman"/>
          <w:b w:val="false"/>
          <w:i w:val="false"/>
          <w:color w:val="000000"/>
          <w:sz w:val="28"/>
        </w:rPr>
        <w:t xml:space="preserve">
      5) в строках с 910.00.014 I по 910.00.014 VI указывается сумма взносов на обязательное социальное медицинское страхование за индивидуального предпринимателя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w:t>
      </w:r>
    </w:p>
    <w:p>
      <w:pPr>
        <w:spacing w:after="0"/>
        <w:ind w:left="0"/>
        <w:jc w:val="both"/>
      </w:pPr>
      <w:r>
        <w:rPr>
          <w:rFonts w:ascii="Times New Roman"/>
          <w:b w:val="false"/>
          <w:i w:val="false"/>
          <w:color w:val="000000"/>
          <w:sz w:val="28"/>
        </w:rPr>
        <w:t>
      Строка 910.00.014 VII предназначена для отражения итоговой суммы взносов на обязательное социальное медицинское страхование за индивидуального предпринимателя за полугодие, определяемая как сумма строк с 910.00.014 I по 910.00.014 VI.</w:t>
      </w:r>
    </w:p>
    <w:p>
      <w:pPr>
        <w:spacing w:after="0"/>
        <w:ind w:left="0"/>
        <w:jc w:val="both"/>
      </w:pPr>
      <w:r>
        <w:rPr>
          <w:rFonts w:ascii="Times New Roman"/>
          <w:b w:val="false"/>
          <w:i w:val="false"/>
          <w:color w:val="000000"/>
          <w:sz w:val="28"/>
        </w:rPr>
        <w:t xml:space="preserve">
      Строки 910.00.014 I по 910.00.014 VII подлежат заполнению с 1 июля 2017 года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p>
      <w:pPr>
        <w:spacing w:after="0"/>
        <w:ind w:left="0"/>
        <w:jc w:val="both"/>
      </w:pPr>
      <w:r>
        <w:rPr>
          <w:rFonts w:ascii="Times New Roman"/>
          <w:b w:val="false"/>
          <w:i w:val="false"/>
          <w:color w:val="000000"/>
          <w:sz w:val="28"/>
        </w:rPr>
        <w:t>
      К примеру, в 2017 году заполнение вышеуказанных строк производится следующим образом:</w:t>
      </w:r>
    </w:p>
    <w:p>
      <w:pPr>
        <w:spacing w:after="0"/>
        <w:ind w:left="0"/>
        <w:jc w:val="both"/>
      </w:pPr>
      <w:r>
        <w:rPr>
          <w:rFonts w:ascii="Times New Roman"/>
          <w:b w:val="false"/>
          <w:i w:val="false"/>
          <w:color w:val="000000"/>
          <w:sz w:val="28"/>
        </w:rPr>
        <w:t>
      1) по строке 910.00.001 доход за налоговый период индивидуального предпринимателя составил 29 000 000 тенге;</w:t>
      </w:r>
    </w:p>
    <w:p>
      <w:pPr>
        <w:spacing w:after="0"/>
        <w:ind w:left="0"/>
        <w:jc w:val="both"/>
      </w:pPr>
      <w:r>
        <w:rPr>
          <w:rFonts w:ascii="Times New Roman"/>
          <w:b w:val="false"/>
          <w:i w:val="false"/>
          <w:color w:val="000000"/>
          <w:sz w:val="28"/>
        </w:rPr>
        <w:t xml:space="preserve">
      2) по строке 910.00.002 доход, определяемый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трансфертном ценообразовании, отсутствует;</w:t>
      </w:r>
    </w:p>
    <w:p>
      <w:pPr>
        <w:spacing w:after="0"/>
        <w:ind w:left="0"/>
        <w:jc w:val="both"/>
      </w:pPr>
      <w:r>
        <w:rPr>
          <w:rFonts w:ascii="Times New Roman"/>
          <w:b w:val="false"/>
          <w:i w:val="false"/>
          <w:color w:val="000000"/>
          <w:sz w:val="28"/>
        </w:rPr>
        <w:t>
      3) по строке 910.00.003 среднесписочная численность работников, включая самого индивидуального предпринимателя, составила 24 человек, определенная следующим образом:</w:t>
      </w:r>
    </w:p>
    <w:p>
      <w:pPr>
        <w:spacing w:after="0"/>
        <w:ind w:left="0"/>
        <w:jc w:val="both"/>
      </w:pPr>
      <w:r>
        <w:rPr>
          <w:rFonts w:ascii="Times New Roman"/>
          <w:b w:val="false"/>
          <w:i w:val="false"/>
          <w:color w:val="000000"/>
          <w:sz w:val="28"/>
        </w:rPr>
        <w:t>
      ((24+24+24+24+22+22) / 6 месяцев) + 1, где 24 человека - количество работников с первого по четвертый месяцы налогового периода, 22 человека – количество работников в пятом и шестом месяцах налогового периода;</w:t>
      </w:r>
    </w:p>
    <w:p>
      <w:pPr>
        <w:spacing w:after="0"/>
        <w:ind w:left="0"/>
        <w:jc w:val="both"/>
      </w:pPr>
      <w:r>
        <w:rPr>
          <w:rFonts w:ascii="Times New Roman"/>
          <w:b w:val="false"/>
          <w:i w:val="false"/>
          <w:color w:val="000000"/>
          <w:sz w:val="28"/>
        </w:rPr>
        <w:t xml:space="preserve">
      4) по строке 910.00.004 среднемесячная заработная плата на одного работника за налоговый период составила 46 625 тенге, определенная следующим образом: </w:t>
      </w:r>
    </w:p>
    <w:p>
      <w:pPr>
        <w:spacing w:after="0"/>
        <w:ind w:left="0"/>
        <w:jc w:val="both"/>
      </w:pPr>
      <w:r>
        <w:rPr>
          <w:rFonts w:ascii="Times New Roman"/>
          <w:b w:val="false"/>
          <w:i w:val="false"/>
          <w:color w:val="000000"/>
          <w:sz w:val="28"/>
        </w:rPr>
        <w:t xml:space="preserve">
      сумма начисленной заработной платы работников за первый месяц налогового периода составила 1 119 000 тенге (240 000 тенге + 720 000 тенге + 159 000 тенге), в том числе: </w:t>
      </w:r>
    </w:p>
    <w:p>
      <w:pPr>
        <w:spacing w:after="0"/>
        <w:ind w:left="0"/>
        <w:jc w:val="both"/>
      </w:pPr>
      <w:r>
        <w:rPr>
          <w:rFonts w:ascii="Times New Roman"/>
          <w:b w:val="false"/>
          <w:i w:val="false"/>
          <w:color w:val="000000"/>
          <w:sz w:val="28"/>
        </w:rPr>
        <w:t>
      заработная плата пяти человек по 48 000 тенге составила 240 000 тенге (5 х 48 000 тенге);</w:t>
      </w:r>
    </w:p>
    <w:p>
      <w:pPr>
        <w:spacing w:after="0"/>
        <w:ind w:left="0"/>
        <w:jc w:val="both"/>
      </w:pPr>
      <w:r>
        <w:rPr>
          <w:rFonts w:ascii="Times New Roman"/>
          <w:b w:val="false"/>
          <w:i w:val="false"/>
          <w:color w:val="000000"/>
          <w:sz w:val="28"/>
        </w:rPr>
        <w:t>
      заработная плата шестнадцати человек по 45 000 тенге составила 720 000 тенге (16 х 45 000 тенге);</w:t>
      </w:r>
    </w:p>
    <w:p>
      <w:pPr>
        <w:spacing w:after="0"/>
        <w:ind w:left="0"/>
        <w:jc w:val="both"/>
      </w:pPr>
      <w:r>
        <w:rPr>
          <w:rFonts w:ascii="Times New Roman"/>
          <w:b w:val="false"/>
          <w:i w:val="false"/>
          <w:color w:val="000000"/>
          <w:sz w:val="28"/>
        </w:rPr>
        <w:t>
      заработная плата трех человек по 53 000 тенге составила 159 000 тенге (3 х 53 000 тенге).</w:t>
      </w:r>
    </w:p>
    <w:p>
      <w:pPr>
        <w:spacing w:after="0"/>
        <w:ind w:left="0"/>
        <w:jc w:val="both"/>
      </w:pPr>
      <w:r>
        <w:rPr>
          <w:rFonts w:ascii="Times New Roman"/>
          <w:b w:val="false"/>
          <w:i w:val="false"/>
          <w:color w:val="000000"/>
          <w:sz w:val="28"/>
        </w:rPr>
        <w:t xml:space="preserve">
      Так, среднемесячная заработная плата на одного работника за первый месяц налогового периода составила 46 625 тенге (1 119 000 / 24 человек). </w:t>
      </w:r>
    </w:p>
    <w:p>
      <w:pPr>
        <w:spacing w:after="0"/>
        <w:ind w:left="0"/>
        <w:jc w:val="both"/>
      </w:pPr>
      <w:r>
        <w:rPr>
          <w:rFonts w:ascii="Times New Roman"/>
          <w:b w:val="false"/>
          <w:i w:val="false"/>
          <w:color w:val="000000"/>
          <w:sz w:val="28"/>
        </w:rPr>
        <w:t>
      Аналогично определяются среднемесячные суммы заработной платы на одного работника со второго по шестой месяцы налогового периода.</w:t>
      </w:r>
    </w:p>
    <w:p>
      <w:pPr>
        <w:spacing w:after="0"/>
        <w:ind w:left="0"/>
        <w:jc w:val="both"/>
      </w:pPr>
      <w:r>
        <w:rPr>
          <w:rFonts w:ascii="Times New Roman"/>
          <w:b w:val="false"/>
          <w:i w:val="false"/>
          <w:color w:val="000000"/>
          <w:sz w:val="28"/>
        </w:rPr>
        <w:t>
      Допустим, что во втором месяце налогового периода сумма среднемесячной заработной платы на одного работника составила – 48 700 тенге, в третьем – 45 900 тенге, в четвертом и пятом месяцах по 52 700 тенге, в шестом 49 536 тенге.</w:t>
      </w:r>
    </w:p>
    <w:p>
      <w:pPr>
        <w:spacing w:after="0"/>
        <w:ind w:left="0"/>
        <w:jc w:val="both"/>
      </w:pPr>
      <w:r>
        <w:rPr>
          <w:rFonts w:ascii="Times New Roman"/>
          <w:b w:val="false"/>
          <w:i w:val="false"/>
          <w:color w:val="000000"/>
          <w:sz w:val="28"/>
        </w:rPr>
        <w:t>
      Тогда, среднемесячная сумма заработной платы на одного работника за налоговый период составила 49 360 тенге (46 625 тенге + 48 700 тенге + 45 900 + 52 700 + 52 700 + 49 536 тенге) / 6 месяцев.</w:t>
      </w:r>
    </w:p>
    <w:p>
      <w:pPr>
        <w:spacing w:after="0"/>
        <w:ind w:left="0"/>
        <w:jc w:val="both"/>
      </w:pPr>
      <w:r>
        <w:rPr>
          <w:rFonts w:ascii="Times New Roman"/>
          <w:b w:val="false"/>
          <w:i w:val="false"/>
          <w:color w:val="000000"/>
          <w:sz w:val="28"/>
        </w:rPr>
        <w:t xml:space="preserve">
      В данном примере 2-кратный минимальный размер месячной заработной платы, установленный Законом о республиканском бюджете на 2017 год, составил 48 918 тенге (24 459 х 2). </w:t>
      </w:r>
    </w:p>
    <w:p>
      <w:pPr>
        <w:spacing w:after="0"/>
        <w:ind w:left="0"/>
        <w:jc w:val="both"/>
      </w:pPr>
      <w:r>
        <w:rPr>
          <w:rFonts w:ascii="Times New Roman"/>
          <w:b w:val="false"/>
          <w:i w:val="false"/>
          <w:color w:val="000000"/>
          <w:sz w:val="28"/>
        </w:rPr>
        <w:t xml:space="preserve">
      Так как, среднемесячная заработная плата на одного работника по итогам налогового периода (49 360) превысила 2-кратный размер минимальной заработной платы, то производится корректировка сумм налогов, исчисленных за налоговый период, в сторону уменьшения, исходя из среднесписочной численности работников, предусмотренная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w:t>
      </w:r>
    </w:p>
    <w:p>
      <w:pPr>
        <w:spacing w:after="0"/>
        <w:ind w:left="0"/>
        <w:jc w:val="both"/>
      </w:pPr>
      <w:r>
        <w:rPr>
          <w:rFonts w:ascii="Times New Roman"/>
          <w:b w:val="false"/>
          <w:i w:val="false"/>
          <w:color w:val="000000"/>
          <w:sz w:val="28"/>
        </w:rPr>
        <w:t xml:space="preserve">
      5) по строке 910.00.005 сумма исчисленных налогов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436 Налогового кодекса составила 870 000 тенге (29 000 000 тенге х 3%);</w:t>
      </w:r>
    </w:p>
    <w:p>
      <w:pPr>
        <w:spacing w:after="0"/>
        <w:ind w:left="0"/>
        <w:jc w:val="both"/>
      </w:pPr>
      <w:r>
        <w:rPr>
          <w:rFonts w:ascii="Times New Roman"/>
          <w:b w:val="false"/>
          <w:i w:val="false"/>
          <w:color w:val="000000"/>
          <w:sz w:val="28"/>
        </w:rPr>
        <w:t xml:space="preserve">
      6) по строке 910.00.006 корректировка суммы налогов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436 Налогового кодекса составила 313 200 тенге, определяется следующим образом:</w:t>
      </w:r>
    </w:p>
    <w:p>
      <w:pPr>
        <w:spacing w:after="0"/>
        <w:ind w:left="0"/>
        <w:jc w:val="both"/>
      </w:pPr>
      <w:r>
        <w:rPr>
          <w:rFonts w:ascii="Times New Roman"/>
          <w:b w:val="false"/>
          <w:i w:val="false"/>
          <w:color w:val="000000"/>
          <w:sz w:val="28"/>
        </w:rPr>
        <w:t xml:space="preserve">
      870 000 тенге х 24 человек х 1,5% = 313 200, </w:t>
      </w:r>
    </w:p>
    <w:p>
      <w:pPr>
        <w:spacing w:after="0"/>
        <w:ind w:left="0"/>
        <w:jc w:val="both"/>
      </w:pPr>
      <w:r>
        <w:rPr>
          <w:rFonts w:ascii="Times New Roman"/>
          <w:b w:val="false"/>
          <w:i w:val="false"/>
          <w:color w:val="000000"/>
          <w:sz w:val="28"/>
        </w:rPr>
        <w:t xml:space="preserve">
      где 1,5% – процент корректировки суммы налога за каждого работника, исходя из среднесписочной численности работников; </w:t>
      </w:r>
    </w:p>
    <w:p>
      <w:pPr>
        <w:spacing w:after="0"/>
        <w:ind w:left="0"/>
        <w:jc w:val="both"/>
      </w:pPr>
      <w:r>
        <w:rPr>
          <w:rFonts w:ascii="Times New Roman"/>
          <w:b w:val="false"/>
          <w:i w:val="false"/>
          <w:color w:val="000000"/>
          <w:sz w:val="28"/>
        </w:rPr>
        <w:t>
      7) по строке 910.00.007 сумма налогов после корректировки, произведенной в сторону уменьшения, составила 556 800 тенге (870 000 тенге –313 200 тенге);</w:t>
      </w:r>
    </w:p>
    <w:p>
      <w:pPr>
        <w:spacing w:after="0"/>
        <w:ind w:left="0"/>
        <w:jc w:val="both"/>
      </w:pPr>
      <w:r>
        <w:rPr>
          <w:rFonts w:ascii="Times New Roman"/>
          <w:b w:val="false"/>
          <w:i w:val="false"/>
          <w:color w:val="000000"/>
          <w:sz w:val="28"/>
        </w:rPr>
        <w:t>
      8) по строке 910.00.008 сумма индивидуального (корпоративного) подоходного налога, подлежащего уплате в бюджет за налоговый период, составила 278 400 тенге (556 800 тенге х 0,5);</w:t>
      </w:r>
    </w:p>
    <w:p>
      <w:pPr>
        <w:spacing w:after="0"/>
        <w:ind w:left="0"/>
        <w:jc w:val="both"/>
      </w:pPr>
      <w:r>
        <w:rPr>
          <w:rFonts w:ascii="Times New Roman"/>
          <w:b w:val="false"/>
          <w:i w:val="false"/>
          <w:color w:val="000000"/>
          <w:sz w:val="28"/>
        </w:rPr>
        <w:t>
      9) по строке 910.00.009 сумма социального налога, подлежащего уплате в бюджет за налоговый период, равна нулю, поскольку сумма исчисленного социального налога (910.00.007 х 0,5) минус сумма социальных отчислений за индивидуального предпринимателя (910.00.011 VII) минус сумма социальных отчислений за работников (910.00.018 VII) равна отрицательной разнице ((556 800 х 0,5) – 73 377 – 355 393);</w:t>
      </w:r>
    </w:p>
    <w:p>
      <w:pPr>
        <w:spacing w:after="0"/>
        <w:ind w:left="0"/>
        <w:jc w:val="both"/>
      </w:pPr>
      <w:r>
        <w:rPr>
          <w:rFonts w:ascii="Times New Roman"/>
          <w:b w:val="false"/>
          <w:i w:val="false"/>
          <w:color w:val="000000"/>
          <w:sz w:val="28"/>
        </w:rPr>
        <w:t>
      10) по строке 910.00.010 сумма дохода, с которого исчисляются социальные отчисления за индивидуального предпринимателя, составила – 1 467 540 (244 590 тенге х 6 месяцев), где 244 590 тенге – предельный доход за месяц, принимаемый для исчисления социальных отчислений;</w:t>
      </w:r>
    </w:p>
    <w:p>
      <w:pPr>
        <w:spacing w:after="0"/>
        <w:ind w:left="0"/>
        <w:jc w:val="both"/>
      </w:pPr>
      <w:r>
        <w:rPr>
          <w:rFonts w:ascii="Times New Roman"/>
          <w:b w:val="false"/>
          <w:i w:val="false"/>
          <w:color w:val="000000"/>
          <w:sz w:val="28"/>
        </w:rPr>
        <w:t>
      11) по строке 910.00.011 сумма социальных отчислений за индивидуального предпринимателя составила 73 377 тенге (1 467 540 х 5%), где 5% – ставка социальных отчислений в 2017 году;</w:t>
      </w:r>
    </w:p>
    <w:p>
      <w:pPr>
        <w:spacing w:after="0"/>
        <w:ind w:left="0"/>
        <w:jc w:val="both"/>
      </w:pPr>
      <w:r>
        <w:rPr>
          <w:rFonts w:ascii="Times New Roman"/>
          <w:b w:val="false"/>
          <w:i w:val="false"/>
          <w:color w:val="000000"/>
          <w:sz w:val="28"/>
        </w:rPr>
        <w:t xml:space="preserve">
      12) по строке 910.00.012 сумма дохода, с которого исчисляются обязательные пенсионные взносы за индивидуального предпринимателя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(далее – Закон о пенсионном обеспечении), составила 146 754 тенге (24 459 тенге х 6 месяцев), где 24 459 тенге – минимальный размер заработной платы, установленный Законом о республиканском бюджете на 2017 год;</w:t>
      </w:r>
    </w:p>
    <w:p>
      <w:pPr>
        <w:spacing w:after="0"/>
        <w:ind w:left="0"/>
        <w:jc w:val="both"/>
      </w:pPr>
      <w:r>
        <w:rPr>
          <w:rFonts w:ascii="Times New Roman"/>
          <w:b w:val="false"/>
          <w:i w:val="false"/>
          <w:color w:val="000000"/>
          <w:sz w:val="28"/>
        </w:rPr>
        <w:t xml:space="preserve">
      13) по строке 910.00.013 сумма обязательных пенсионных взносов за индивидуального предпринимателя составила 14 675 тенге (146 754 тенге х 10%), где 10% – ставка обязательных пенсионных взносов; </w:t>
      </w:r>
    </w:p>
    <w:p>
      <w:pPr>
        <w:spacing w:after="0"/>
        <w:ind w:left="0"/>
        <w:jc w:val="both"/>
      </w:pPr>
      <w:r>
        <w:rPr>
          <w:rFonts w:ascii="Times New Roman"/>
          <w:b w:val="false"/>
          <w:i w:val="false"/>
          <w:color w:val="000000"/>
          <w:sz w:val="28"/>
        </w:rPr>
        <w:t>
      14) по строке 910.00.014 сумма взносов на обязательное социальное медицинское страхование за индивидуального предпринимателя составила 489 тенге (24 459 тенге х 2%), где 24 459 тенге – минимальная заработная плата, установленной законом о республиканском бюджете на соответствующий финансовый год, 2% – ставка взносов на обязательное социальное медицинское страхование.</w:t>
      </w:r>
    </w:p>
    <w:p>
      <w:pPr>
        <w:spacing w:after="0"/>
        <w:ind w:left="0"/>
        <w:jc w:val="both"/>
      </w:pPr>
      <w:r>
        <w:rPr>
          <w:rFonts w:ascii="Times New Roman"/>
          <w:b w:val="false"/>
          <w:i w:val="false"/>
          <w:color w:val="000000"/>
          <w:sz w:val="28"/>
        </w:rPr>
        <w:t>
      11. В разделе "Исчисление индивидуального подоходного налога, социальных отчислений, обязательных пенсионных взносов, обязательных профессиональных пенсионных взносов и отчислений на обязательное социальное медицинское страхование физических лиц":</w:t>
      </w:r>
    </w:p>
    <w:p>
      <w:pPr>
        <w:spacing w:after="0"/>
        <w:ind w:left="0"/>
        <w:jc w:val="both"/>
      </w:pPr>
      <w:r>
        <w:rPr>
          <w:rFonts w:ascii="Times New Roman"/>
          <w:b w:val="false"/>
          <w:i w:val="false"/>
          <w:color w:val="000000"/>
          <w:sz w:val="28"/>
        </w:rPr>
        <w:t xml:space="preserve">
      1) в строках с 910.00.015 I по 910.00.015 VI указывается сумма индивидуального подоходного налога, исчисленного с доходов граждан Республики Казахстан, выплаченных физическим лицам, и подлежащего перечислению в бюджет за каждый месяц отчетного периода. </w:t>
      </w:r>
    </w:p>
    <w:p>
      <w:pPr>
        <w:spacing w:after="0"/>
        <w:ind w:left="0"/>
        <w:jc w:val="both"/>
      </w:pPr>
      <w:r>
        <w:rPr>
          <w:rFonts w:ascii="Times New Roman"/>
          <w:b w:val="false"/>
          <w:i w:val="false"/>
          <w:color w:val="000000"/>
          <w:sz w:val="28"/>
        </w:rPr>
        <w:t>
      Строка 910.00.015 VII предназначена для отражения итоговой суммы индивидуального подоходного налога, исчисленного с доходов граждан Республики Казахстан за полугодие, определяемая как сумма строк с 910.00.015 I по 910.00.015 VI;</w:t>
      </w:r>
    </w:p>
    <w:p>
      <w:pPr>
        <w:spacing w:after="0"/>
        <w:ind w:left="0"/>
        <w:jc w:val="both"/>
      </w:pPr>
      <w:r>
        <w:rPr>
          <w:rFonts w:ascii="Times New Roman"/>
          <w:b w:val="false"/>
          <w:i w:val="false"/>
          <w:color w:val="000000"/>
          <w:sz w:val="28"/>
        </w:rPr>
        <w:t xml:space="preserve">
      2) в строках с 910.00.016 I по 910.00.016 VI указывается сумма индивидуального подоходного налога, исчисленного с доходов иностранцев и лиц без гражданства, выплаченных физическим лицам, и подлежащего перечислению в бюджет за каждый месяц отчетного периода. </w:t>
      </w:r>
    </w:p>
    <w:p>
      <w:pPr>
        <w:spacing w:after="0"/>
        <w:ind w:left="0"/>
        <w:jc w:val="both"/>
      </w:pPr>
      <w:r>
        <w:rPr>
          <w:rFonts w:ascii="Times New Roman"/>
          <w:b w:val="false"/>
          <w:i w:val="false"/>
          <w:color w:val="000000"/>
          <w:sz w:val="28"/>
        </w:rPr>
        <w:t>
      Строка 910.00.016 VII предназначена для отражения итоговой суммы индивидуального подоходного налога, исчисленного с доходов иностранцев и лиц без гражданства за полугодие, определяемая как сумма строк с 910.00.016 I по 910.00.016 VI;</w:t>
      </w:r>
    </w:p>
    <w:p>
      <w:pPr>
        <w:spacing w:after="0"/>
        <w:ind w:left="0"/>
        <w:jc w:val="both"/>
      </w:pPr>
      <w:r>
        <w:rPr>
          <w:rFonts w:ascii="Times New Roman"/>
          <w:b w:val="false"/>
          <w:i w:val="false"/>
          <w:color w:val="000000"/>
          <w:sz w:val="28"/>
        </w:rPr>
        <w:t xml:space="preserve">
      3) в строках с 910.00.017 I по 910.00.017 VI указывается сумма расходов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за каждый месяц отчетного периода. </w:t>
      </w:r>
    </w:p>
    <w:p>
      <w:pPr>
        <w:spacing w:after="0"/>
        <w:ind w:left="0"/>
        <w:jc w:val="both"/>
      </w:pPr>
      <w:r>
        <w:rPr>
          <w:rFonts w:ascii="Times New Roman"/>
          <w:b w:val="false"/>
          <w:i w:val="false"/>
          <w:color w:val="000000"/>
          <w:sz w:val="28"/>
        </w:rPr>
        <w:t>
      При этом социальные отчисления производятся в размере, установленном законодательством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w:t>
      </w:r>
    </w:p>
    <w:p>
      <w:pPr>
        <w:spacing w:after="0"/>
        <w:ind w:left="0"/>
        <w:jc w:val="both"/>
      </w:pPr>
      <w:r>
        <w:rPr>
          <w:rFonts w:ascii="Times New Roman"/>
          <w:b w:val="false"/>
          <w:i w:val="false"/>
          <w:color w:val="000000"/>
          <w:sz w:val="28"/>
        </w:rPr>
        <w:t>
      Строка 910.00.017 VII предназначена для отражения итоговой суммы доходов физических лиц, с которых исчисляются социальные отчисления за полугодие, определяемая как сумма строк с 910.00.017 I по 910.00.017 VI;</w:t>
      </w:r>
    </w:p>
    <w:p>
      <w:pPr>
        <w:spacing w:after="0"/>
        <w:ind w:left="0"/>
        <w:jc w:val="both"/>
      </w:pPr>
      <w:r>
        <w:rPr>
          <w:rFonts w:ascii="Times New Roman"/>
          <w:b w:val="false"/>
          <w:i w:val="false"/>
          <w:color w:val="000000"/>
          <w:sz w:val="28"/>
        </w:rPr>
        <w:t xml:space="preserve">
      4) в строках с 910.00.018 I по 910.00.018 VI указывается сумма социальных отчислений за каждый месяц отчетного периода. </w:t>
      </w:r>
    </w:p>
    <w:p>
      <w:pPr>
        <w:spacing w:after="0"/>
        <w:ind w:left="0"/>
        <w:jc w:val="both"/>
      </w:pPr>
      <w:r>
        <w:rPr>
          <w:rFonts w:ascii="Times New Roman"/>
          <w:b w:val="false"/>
          <w:i w:val="false"/>
          <w:color w:val="000000"/>
          <w:sz w:val="28"/>
        </w:rPr>
        <w:t>
      Строка 910.00.018 VII предназначена для отражения итоговой суммы социальных отчислений за полугодие, определяемая как сумма строк с 910.00.018 I по 910.00.018 VI;</w:t>
      </w:r>
    </w:p>
    <w:p>
      <w:pPr>
        <w:spacing w:after="0"/>
        <w:ind w:left="0"/>
        <w:jc w:val="both"/>
      </w:pPr>
      <w:r>
        <w:rPr>
          <w:rFonts w:ascii="Times New Roman"/>
          <w:b w:val="false"/>
          <w:i w:val="false"/>
          <w:color w:val="000000"/>
          <w:sz w:val="28"/>
        </w:rPr>
        <w:t>
      5) в строках с 910.00.019 І по 910.00.019 VI указывается сумма доходов, начисленных физическим лицам, с которых удерживаются (начисляются) обязательные пенсионные взносы за каждый месяц отчетного периода.</w:t>
      </w:r>
    </w:p>
    <w:p>
      <w:pPr>
        <w:spacing w:after="0"/>
        <w:ind w:left="0"/>
        <w:jc w:val="both"/>
      </w:pPr>
      <w:r>
        <w:rPr>
          <w:rFonts w:ascii="Times New Roman"/>
          <w:b w:val="false"/>
          <w:i w:val="false"/>
          <w:color w:val="000000"/>
          <w:sz w:val="28"/>
        </w:rPr>
        <w:t>
      Строка 910.00.019 VII предназначена для отражения итоговой суммы доходов, начисленных физическим лицам, с которых удерживаются (начисляются) обязательные пенсионные взносы за полугодие, определяемая как сумма строк с 910.00.019 I по 910.00.019 VI.</w:t>
      </w:r>
    </w:p>
    <w:p>
      <w:pPr>
        <w:spacing w:after="0"/>
        <w:ind w:left="0"/>
        <w:jc w:val="both"/>
      </w:pPr>
      <w:r>
        <w:rPr>
          <w:rFonts w:ascii="Times New Roman"/>
          <w:b w:val="false"/>
          <w:i w:val="false"/>
          <w:color w:val="000000"/>
          <w:sz w:val="28"/>
        </w:rPr>
        <w:t>
      При этом ежемесячный доход, принимаемый для исчисления обязательных пенсионных взносов, не должен превышать 75-кратный минимальный размер заработной платы, установленный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6) в строках с 910.00.020 I по 910.00.020 VI указывается сумма обязательных пенсионных взносов, исчисленных с выплаченных доходов физических лиц и подлежащих перечислению в единый накопительный пенсионный фонд за каждый месяц отчетного периода.</w:t>
      </w:r>
    </w:p>
    <w:p>
      <w:pPr>
        <w:spacing w:after="0"/>
        <w:ind w:left="0"/>
        <w:jc w:val="both"/>
      </w:pPr>
      <w:r>
        <w:rPr>
          <w:rFonts w:ascii="Times New Roman"/>
          <w:b w:val="false"/>
          <w:i w:val="false"/>
          <w:color w:val="000000"/>
          <w:sz w:val="28"/>
        </w:rPr>
        <w:t>
      Строка 910.00.020 VII предназначена для отражения итоговой суммы обязательных пенсионных взносов за полугодие, определяемая как сумма строк с 910.00.020 I по 910.00.020 VI;</w:t>
      </w:r>
    </w:p>
    <w:p>
      <w:pPr>
        <w:spacing w:after="0"/>
        <w:ind w:left="0"/>
        <w:jc w:val="both"/>
      </w:pPr>
      <w:r>
        <w:rPr>
          <w:rFonts w:ascii="Times New Roman"/>
          <w:b w:val="false"/>
          <w:i w:val="false"/>
          <w:color w:val="000000"/>
          <w:sz w:val="28"/>
        </w:rPr>
        <w:t xml:space="preserve">
      7) в строках с 910.00.021 I по 910.00.021 VI указывается сумма доходов, начисленных физическим лицам, с которых исчисляются (начисляются) обязательные профессиональные пенсионные взносы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p>
      <w:pPr>
        <w:spacing w:after="0"/>
        <w:ind w:left="0"/>
        <w:jc w:val="both"/>
      </w:pPr>
      <w:r>
        <w:rPr>
          <w:rFonts w:ascii="Times New Roman"/>
          <w:b w:val="false"/>
          <w:i w:val="false"/>
          <w:color w:val="000000"/>
          <w:sz w:val="28"/>
        </w:rPr>
        <w:t xml:space="preserve">
      Строка 910.00.021 VII предназначена для отражения итоговой суммы доходов, начисленных физическим лицам, с которых исчисляются (начисляются) обязательные профессиональные пенсионные взносы за полугодие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определяемая как сумма строк с 910.00.021 I по 910.00.021 VI;</w:t>
      </w:r>
    </w:p>
    <w:p>
      <w:pPr>
        <w:spacing w:after="0"/>
        <w:ind w:left="0"/>
        <w:jc w:val="both"/>
      </w:pPr>
      <w:r>
        <w:rPr>
          <w:rFonts w:ascii="Times New Roman"/>
          <w:b w:val="false"/>
          <w:i w:val="false"/>
          <w:color w:val="000000"/>
          <w:sz w:val="28"/>
        </w:rPr>
        <w:t>
      8) в строках с 910.00.022 I по 910.00.022 VI указывается сумма обязательных профессиональных пенсионных взносов за каждый месяц отчетного периода.</w:t>
      </w:r>
    </w:p>
    <w:p>
      <w:pPr>
        <w:spacing w:after="0"/>
        <w:ind w:left="0"/>
        <w:jc w:val="both"/>
      </w:pPr>
      <w:r>
        <w:rPr>
          <w:rFonts w:ascii="Times New Roman"/>
          <w:b w:val="false"/>
          <w:i w:val="false"/>
          <w:color w:val="000000"/>
          <w:sz w:val="28"/>
        </w:rPr>
        <w:t>
      Строка 910.00.022 VII предназначена для отражения итоговой суммы обязательных профессиональных пенсионных взносов за полугодие, определяемая как сумма строк с 910.00.022 I по 910.00.022 VI;</w:t>
      </w:r>
    </w:p>
    <w:p>
      <w:pPr>
        <w:spacing w:after="0"/>
        <w:ind w:left="0"/>
        <w:jc w:val="both"/>
      </w:pPr>
      <w:r>
        <w:rPr>
          <w:rFonts w:ascii="Times New Roman"/>
          <w:b w:val="false"/>
          <w:i w:val="false"/>
          <w:color w:val="000000"/>
          <w:sz w:val="28"/>
        </w:rPr>
        <w:t xml:space="preserve">
      9) в строках с 910.00.023 I по 910.00.023 VI указывается сумма доходов, принимаемые для исчисления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каждый месяц отчетного периода.</w:t>
      </w:r>
    </w:p>
    <w:p>
      <w:pPr>
        <w:spacing w:after="0"/>
        <w:ind w:left="0"/>
        <w:jc w:val="both"/>
      </w:pPr>
      <w:r>
        <w:rPr>
          <w:rFonts w:ascii="Times New Roman"/>
          <w:b w:val="false"/>
          <w:i w:val="false"/>
          <w:color w:val="000000"/>
          <w:sz w:val="28"/>
        </w:rPr>
        <w:t xml:space="preserve">
      Строка 910.00.023 VII предназначена для отражения итоговой суммы доходов, принимаемые для исчисления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за полугодие, определяемая как сумма строк с 910.00.023 I по 910.00.023 VI;</w:t>
      </w:r>
    </w:p>
    <w:p>
      <w:pPr>
        <w:spacing w:after="0"/>
        <w:ind w:left="0"/>
        <w:jc w:val="both"/>
      </w:pPr>
      <w:r>
        <w:rPr>
          <w:rFonts w:ascii="Times New Roman"/>
          <w:b w:val="false"/>
          <w:i w:val="false"/>
          <w:color w:val="000000"/>
          <w:sz w:val="28"/>
        </w:rPr>
        <w:t xml:space="preserve">
      10) в строках с 910.00.024 I по 910.00.024 VI указывается сумма отчислений на обязательное социальное медицинское страхование за работников за каждый месяц отчетного периода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p>
      <w:pPr>
        <w:spacing w:after="0"/>
        <w:ind w:left="0"/>
        <w:jc w:val="both"/>
      </w:pPr>
      <w:r>
        <w:rPr>
          <w:rFonts w:ascii="Times New Roman"/>
          <w:b w:val="false"/>
          <w:i w:val="false"/>
          <w:color w:val="000000"/>
          <w:sz w:val="28"/>
        </w:rPr>
        <w:t>
      Строка 910.00.024 VII предназначена для отражения итоговой суммы отчислений на обязательное социальное медицинское страхование за работников за полугодие, определяемая как сумма строк с 910.00.024 I по 910.00.024 VI.</w:t>
      </w:r>
    </w:p>
    <w:p>
      <w:pPr>
        <w:spacing w:after="0"/>
        <w:ind w:left="0"/>
        <w:jc w:val="both"/>
      </w:pPr>
      <w:r>
        <w:rPr>
          <w:rFonts w:ascii="Times New Roman"/>
          <w:b w:val="false"/>
          <w:i w:val="false"/>
          <w:color w:val="000000"/>
          <w:sz w:val="28"/>
        </w:rPr>
        <w:t>
      12. В разделе "Ответственность налогоплательщика (налогового агента)":</w:t>
      </w:r>
    </w:p>
    <w:p>
      <w:pPr>
        <w:spacing w:after="0"/>
        <w:ind w:left="0"/>
        <w:jc w:val="both"/>
      </w:pPr>
      <w:r>
        <w:rPr>
          <w:rFonts w:ascii="Times New Roman"/>
          <w:b w:val="false"/>
          <w:i w:val="false"/>
          <w:color w:val="000000"/>
          <w:sz w:val="28"/>
        </w:rPr>
        <w:t xml:space="preserve">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w:t>
      </w:r>
    </w:p>
    <w:p>
      <w:pPr>
        <w:spacing w:after="0"/>
        <w:ind w:left="0"/>
        <w:jc w:val="both"/>
      </w:pPr>
      <w:r>
        <w:rPr>
          <w:rFonts w:ascii="Times New Roman"/>
          <w:b w:val="false"/>
          <w:i w:val="false"/>
          <w:color w:val="000000"/>
          <w:sz w:val="28"/>
        </w:rPr>
        <w:t>
      В случае, если декларация представляется физическим лицом, в поле указывается фамилия, имя, отчество (при его наличии) налогоплательщика, которые заполняются в соответствии с документами, удостоверяющими личность;</w:t>
      </w:r>
    </w:p>
    <w:p>
      <w:pPr>
        <w:spacing w:after="0"/>
        <w:ind w:left="0"/>
        <w:jc w:val="both"/>
      </w:pPr>
      <w:r>
        <w:rPr>
          <w:rFonts w:ascii="Times New Roman"/>
          <w:b w:val="false"/>
          <w:i w:val="false"/>
          <w:color w:val="000000"/>
          <w:sz w:val="28"/>
        </w:rPr>
        <w:t>
      2) указывается дата подачи декларации в орган государственных доходов;</w:t>
      </w:r>
    </w:p>
    <w:p>
      <w:pPr>
        <w:spacing w:after="0"/>
        <w:ind w:left="0"/>
        <w:jc w:val="both"/>
      </w:pPr>
      <w:r>
        <w:rPr>
          <w:rFonts w:ascii="Times New Roman"/>
          <w:b w:val="false"/>
          <w:i w:val="false"/>
          <w:color w:val="000000"/>
          <w:sz w:val="28"/>
        </w:rPr>
        <w:t>
      3) указывается код органа государственных доходов по месту нахождения налогоплательщика.</w:t>
      </w:r>
    </w:p>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при постановке на регистрационный учет в органе государственных доходов в качестве индивидуального предпринимателя.</w:t>
      </w:r>
    </w:p>
    <w:p>
      <w:pPr>
        <w:spacing w:after="0"/>
        <w:ind w:left="0"/>
        <w:jc w:val="both"/>
      </w:pPr>
      <w:r>
        <w:rPr>
          <w:rFonts w:ascii="Times New Roman"/>
          <w:b w:val="false"/>
          <w:i w:val="false"/>
          <w:color w:val="000000"/>
          <w:sz w:val="28"/>
        </w:rPr>
        <w:t>
      Местом нахождения юридического лица-резидента признается место нахождения его постоянно действующего органа, указываемое в учредительных документах.</w:t>
      </w:r>
    </w:p>
    <w:p>
      <w:pPr>
        <w:spacing w:after="0"/>
        <w:ind w:left="0"/>
        <w:jc w:val="both"/>
      </w:pPr>
      <w:r>
        <w:rPr>
          <w:rFonts w:ascii="Times New Roman"/>
          <w:b w:val="false"/>
          <w:i w:val="false"/>
          <w:color w:val="000000"/>
          <w:sz w:val="28"/>
        </w:rPr>
        <w:t>
      Местом нахождения юридического лица-нерезидента, осуществляющего деятельность через постоянное учреждение без открытия филиала, представительства, признается место осуществления деятельности в Республике Казахстан, заявленное при регистрации в качестве налогоплательщика в органе государственных доходов;</w:t>
      </w:r>
    </w:p>
    <w:p>
      <w:pPr>
        <w:spacing w:after="0"/>
        <w:ind w:left="0"/>
        <w:jc w:val="both"/>
      </w:pPr>
      <w:r>
        <w:rPr>
          <w:rFonts w:ascii="Times New Roman"/>
          <w:b w:val="false"/>
          <w:i w:val="false"/>
          <w:color w:val="000000"/>
          <w:sz w:val="28"/>
        </w:rPr>
        <w:t>
      4) указывается код органа государственных доходов по месту жительства физического лица.</w:t>
      </w:r>
    </w:p>
    <w:p>
      <w:pPr>
        <w:spacing w:after="0"/>
        <w:ind w:left="0"/>
        <w:jc w:val="both"/>
      </w:pPr>
      <w:r>
        <w:rPr>
          <w:rFonts w:ascii="Times New Roman"/>
          <w:b w:val="false"/>
          <w:i w:val="false"/>
          <w:color w:val="000000"/>
          <w:sz w:val="28"/>
        </w:rPr>
        <w:t>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w:t>
      </w:r>
    </w:p>
    <w:p>
      <w:pPr>
        <w:spacing w:after="0"/>
        <w:ind w:left="0"/>
        <w:jc w:val="both"/>
      </w:pPr>
      <w:r>
        <w:rPr>
          <w:rFonts w:ascii="Times New Roman"/>
          <w:b w:val="false"/>
          <w:i w:val="false"/>
          <w:color w:val="000000"/>
          <w:sz w:val="28"/>
        </w:rPr>
        <w:t>
      5) в поле "Ф.И.О. должностного лица, принявшего декларацию" указывается фамилия, имя, отчество (при его наличии) работника органа государственных доходов, принявшего декларацию;</w:t>
      </w:r>
    </w:p>
    <w:p>
      <w:pPr>
        <w:spacing w:after="0"/>
        <w:ind w:left="0"/>
        <w:jc w:val="both"/>
      </w:pPr>
      <w:r>
        <w:rPr>
          <w:rFonts w:ascii="Times New Roman"/>
          <w:b w:val="false"/>
          <w:i w:val="false"/>
          <w:color w:val="000000"/>
          <w:sz w:val="28"/>
        </w:rPr>
        <w:t xml:space="preserve">
      6) указывается дата приема декларации должностным лицом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p>
      <w:pPr>
        <w:spacing w:after="0"/>
        <w:ind w:left="0"/>
        <w:jc w:val="both"/>
      </w:pPr>
      <w:r>
        <w:rPr>
          <w:rFonts w:ascii="Times New Roman"/>
          <w:b w:val="false"/>
          <w:i w:val="false"/>
          <w:color w:val="000000"/>
          <w:sz w:val="28"/>
        </w:rPr>
        <w:t>
      7) указывается входящий номер декларации, присваиваемый органом государственных доходов;</w:t>
      </w:r>
    </w:p>
    <w:p>
      <w:pPr>
        <w:spacing w:after="0"/>
        <w:ind w:left="0"/>
        <w:jc w:val="both"/>
      </w:pPr>
      <w:r>
        <w:rPr>
          <w:rFonts w:ascii="Times New Roman"/>
          <w:b w:val="false"/>
          <w:i w:val="false"/>
          <w:color w:val="000000"/>
          <w:sz w:val="28"/>
        </w:rPr>
        <w:t>
      8) указывается дата почтового штемпеля, проставленного почтовой или иной организацией связи.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22" w:id="3013"/>
          <w:p>
            <w:pPr>
              <w:spacing w:after="20"/>
              <w:ind w:left="20"/>
              <w:jc w:val="both"/>
            </w:pPr>
            <w:r>
              <w:rPr>
                <w:rFonts w:ascii="Times New Roman"/>
                <w:b w:val="false"/>
                <w:i w:val="false"/>
                <w:color w:val="000000"/>
                <w:sz w:val="20"/>
              </w:rPr>
              <w:t>
Приложение 21</w:t>
            </w:r>
          </w:p>
          <w:bookmarkEnd w:id="3013"/>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23" w:id="3014"/>
          <w:p>
            <w:pPr>
              <w:spacing w:after="20"/>
              <w:ind w:left="20"/>
              <w:jc w:val="both"/>
            </w:pPr>
            <w:r>
              <w:rPr>
                <w:rFonts w:ascii="Times New Roman"/>
                <w:b w:val="false"/>
                <w:i w:val="false"/>
                <w:color w:val="000000"/>
                <w:sz w:val="20"/>
              </w:rPr>
              <w:t>
Приложение 120</w:t>
            </w:r>
          </w:p>
          <w:bookmarkEnd w:id="3014"/>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92" w:id="3015"/>
          <w:p>
            <w:pPr>
              <w:spacing w:after="20"/>
              <w:ind w:left="20"/>
              <w:jc w:val="both"/>
            </w:pPr>
            <w:r>
              <w:rPr>
                <w:rFonts w:ascii="Times New Roman"/>
                <w:b w:val="false"/>
                <w:i w:val="false"/>
                <w:color w:val="000000"/>
                <w:sz w:val="20"/>
              </w:rPr>
              <w:t>
Приложение 22</w:t>
            </w:r>
          </w:p>
          <w:bookmarkEnd w:id="3015"/>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493" w:id="3016"/>
          <w:p>
            <w:pPr>
              <w:spacing w:after="20"/>
              <w:ind w:left="20"/>
              <w:jc w:val="both"/>
            </w:pPr>
            <w:r>
              <w:rPr>
                <w:rFonts w:ascii="Times New Roman"/>
                <w:b w:val="false"/>
                <w:i w:val="false"/>
                <w:color w:val="000000"/>
                <w:sz w:val="20"/>
              </w:rPr>
              <w:t>
Приложение 121</w:t>
            </w:r>
          </w:p>
          <w:bookmarkEnd w:id="3016"/>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3494" w:id="3017"/>
    <w:p>
      <w:pPr>
        <w:spacing w:after="0"/>
        <w:ind w:left="0"/>
        <w:jc w:val="left"/>
      </w:pPr>
      <w:r>
        <w:rPr>
          <w:rFonts w:ascii="Times New Roman"/>
          <w:b/>
          <w:i w:val="false"/>
          <w:color w:val="000000"/>
        </w:rPr>
        <w:t xml:space="preserve"> Правила составления налоговой отчетности (расчета) стоимости патента (форма 911.00)</w:t>
      </w:r>
      <w:r>
        <w:br/>
      </w:r>
      <w:r>
        <w:rPr>
          <w:rFonts w:ascii="Times New Roman"/>
          <w:b/>
          <w:i w:val="false"/>
          <w:color w:val="000000"/>
        </w:rPr>
        <w:t>Глава 1. Общие положения</w:t>
      </w:r>
    </w:p>
    <w:bookmarkEnd w:id="3017"/>
    <w:bookmarkStart w:name="z3496" w:id="3018"/>
    <w:p>
      <w:pPr>
        <w:spacing w:after="0"/>
        <w:ind w:left="0"/>
        <w:jc w:val="both"/>
      </w:pPr>
      <w:r>
        <w:rPr>
          <w:rFonts w:ascii="Times New Roman"/>
          <w:b w:val="false"/>
          <w:i w:val="false"/>
          <w:color w:val="000000"/>
          <w:sz w:val="28"/>
        </w:rPr>
        <w:t xml:space="preserve">
      1. Настоящие Правила составления налоговой отчетности (расчета) стоимости патента (форма 911.00)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формы налоговой отчетности (расчета) стоимости патента (далее – расчет), предназначенной для исчисления стоимости патента. В стоимость патента включаются индивидуальный подоходный налог (кроме индивидуального подоходного налога, удерживаемого у источника выплаты), социальный налог, обязательные пенсионные взносы, социальные отчисления и взносы на обязательное социальное медицинское страхование. Расчет составляется индивидуальными предпринимателями, применяющими специальный налоговый режим на основе патента.</w:t>
      </w:r>
    </w:p>
    <w:bookmarkEnd w:id="3018"/>
    <w:bookmarkStart w:name="z3497" w:id="3019"/>
    <w:p>
      <w:pPr>
        <w:spacing w:after="0"/>
        <w:ind w:left="0"/>
        <w:jc w:val="both"/>
      </w:pPr>
      <w:r>
        <w:rPr>
          <w:rFonts w:ascii="Times New Roman"/>
          <w:b w:val="false"/>
          <w:i w:val="false"/>
          <w:color w:val="000000"/>
          <w:sz w:val="28"/>
        </w:rPr>
        <w:t xml:space="preserve">
      2. Расчет состоит из самого расчета (форма 911.00) и приложения к нему (форма 911.01), предназначенного для отражения необходимой информации для применения специального налогового режима на основе патента. </w:t>
      </w:r>
    </w:p>
    <w:bookmarkEnd w:id="3019"/>
    <w:bookmarkStart w:name="z3498" w:id="3020"/>
    <w:p>
      <w:pPr>
        <w:spacing w:after="0"/>
        <w:ind w:left="0"/>
        <w:jc w:val="both"/>
      </w:pPr>
      <w:r>
        <w:rPr>
          <w:rFonts w:ascii="Times New Roman"/>
          <w:b w:val="false"/>
          <w:i w:val="false"/>
          <w:color w:val="000000"/>
          <w:sz w:val="28"/>
        </w:rPr>
        <w:t>
      3. При заполнении расчета не допускаются исправления, подчистки и помарки.</w:t>
      </w:r>
    </w:p>
    <w:bookmarkEnd w:id="3020"/>
    <w:bookmarkStart w:name="z3499" w:id="3021"/>
    <w:p>
      <w:pPr>
        <w:spacing w:after="0"/>
        <w:ind w:left="0"/>
        <w:jc w:val="both"/>
      </w:pPr>
      <w:r>
        <w:rPr>
          <w:rFonts w:ascii="Times New Roman"/>
          <w:b w:val="false"/>
          <w:i w:val="false"/>
          <w:color w:val="000000"/>
          <w:sz w:val="28"/>
        </w:rPr>
        <w:t xml:space="preserve">
      4. При отсутствии показателей соответствующие ячейки расчета не заполняются. </w:t>
      </w:r>
    </w:p>
    <w:bookmarkEnd w:id="3021"/>
    <w:bookmarkStart w:name="z3500" w:id="3022"/>
    <w:p>
      <w:pPr>
        <w:spacing w:after="0"/>
        <w:ind w:left="0"/>
        <w:jc w:val="both"/>
      </w:pPr>
      <w:r>
        <w:rPr>
          <w:rFonts w:ascii="Times New Roman"/>
          <w:b w:val="false"/>
          <w:i w:val="false"/>
          <w:color w:val="000000"/>
          <w:sz w:val="28"/>
        </w:rPr>
        <w:t>
      5. Приложение к расчету составляется в обязательном порядке при заполнении строк в расчете, требующих раскрытия соответствующих показателей.</w:t>
      </w:r>
    </w:p>
    <w:bookmarkEnd w:id="3022"/>
    <w:bookmarkStart w:name="z3501" w:id="3023"/>
    <w:p>
      <w:pPr>
        <w:spacing w:after="0"/>
        <w:ind w:left="0"/>
        <w:jc w:val="both"/>
      </w:pPr>
      <w:r>
        <w:rPr>
          <w:rFonts w:ascii="Times New Roman"/>
          <w:b w:val="false"/>
          <w:i w:val="false"/>
          <w:color w:val="000000"/>
          <w:sz w:val="28"/>
        </w:rPr>
        <w:t>
      6. В случае превышения количества показателей в строках, имеющихся на листе приложения к расчету, дополнительно заполняется аналогичный лист приложения к расчету.</w:t>
      </w:r>
    </w:p>
    <w:bookmarkEnd w:id="3023"/>
    <w:bookmarkStart w:name="z3502" w:id="3024"/>
    <w:p>
      <w:pPr>
        <w:spacing w:after="0"/>
        <w:ind w:left="0"/>
        <w:jc w:val="both"/>
      </w:pPr>
      <w:r>
        <w:rPr>
          <w:rFonts w:ascii="Times New Roman"/>
          <w:b w:val="false"/>
          <w:i w:val="false"/>
          <w:color w:val="000000"/>
          <w:sz w:val="28"/>
        </w:rPr>
        <w:t>
      7. В настоящих Правилах применяются следующие арифметические знаки: "–" – минус; "х" – умножение.</w:t>
      </w:r>
    </w:p>
    <w:bookmarkEnd w:id="3024"/>
    <w:bookmarkStart w:name="z3503" w:id="3025"/>
    <w:p>
      <w:pPr>
        <w:spacing w:after="0"/>
        <w:ind w:left="0"/>
        <w:jc w:val="both"/>
      </w:pPr>
      <w:r>
        <w:rPr>
          <w:rFonts w:ascii="Times New Roman"/>
          <w:b w:val="false"/>
          <w:i w:val="false"/>
          <w:color w:val="000000"/>
          <w:sz w:val="28"/>
        </w:rPr>
        <w:t>
      8. Отрицательные значения сумм обозначаются знаком "–" в первой левой ячейке соответствующей строки (графы) расчета.</w:t>
      </w:r>
    </w:p>
    <w:bookmarkEnd w:id="3025"/>
    <w:bookmarkStart w:name="z3504" w:id="3026"/>
    <w:p>
      <w:pPr>
        <w:spacing w:after="0"/>
        <w:ind w:left="0"/>
        <w:jc w:val="both"/>
      </w:pPr>
      <w:r>
        <w:rPr>
          <w:rFonts w:ascii="Times New Roman"/>
          <w:b w:val="false"/>
          <w:i w:val="false"/>
          <w:color w:val="000000"/>
          <w:sz w:val="28"/>
        </w:rPr>
        <w:t xml:space="preserve">
      9. При составлении расчета: </w:t>
      </w:r>
    </w:p>
    <w:bookmarkEnd w:id="3026"/>
    <w:bookmarkStart w:name="z3505" w:id="3027"/>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027"/>
    <w:bookmarkStart w:name="z3506" w:id="3028"/>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 </w:t>
      </w:r>
    </w:p>
    <w:bookmarkEnd w:id="3028"/>
    <w:bookmarkStart w:name="z3507" w:id="3029"/>
    <w:p>
      <w:pPr>
        <w:spacing w:after="0"/>
        <w:ind w:left="0"/>
        <w:jc w:val="both"/>
      </w:pPr>
      <w:r>
        <w:rPr>
          <w:rFonts w:ascii="Times New Roman"/>
          <w:b w:val="false"/>
          <w:i w:val="false"/>
          <w:color w:val="000000"/>
          <w:sz w:val="28"/>
        </w:rPr>
        <w:t xml:space="preserve">
      10. Расчет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w:t>
      </w:r>
    </w:p>
    <w:bookmarkEnd w:id="3029"/>
    <w:bookmarkStart w:name="z3508" w:id="3030"/>
    <w:p>
      <w:pPr>
        <w:spacing w:after="0"/>
        <w:ind w:left="0"/>
        <w:jc w:val="both"/>
      </w:pPr>
      <w:r>
        <w:rPr>
          <w:rFonts w:ascii="Times New Roman"/>
          <w:b w:val="false"/>
          <w:i w:val="false"/>
          <w:color w:val="000000"/>
          <w:sz w:val="28"/>
        </w:rPr>
        <w:t>
      11. При представлении расчета:</w:t>
      </w:r>
    </w:p>
    <w:bookmarkEnd w:id="3030"/>
    <w:bookmarkStart w:name="z3509" w:id="3031"/>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с отметкой органа государственных доходов;</w:t>
      </w:r>
    </w:p>
    <w:bookmarkEnd w:id="3031"/>
    <w:bookmarkStart w:name="z3510" w:id="3032"/>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032"/>
    <w:bookmarkStart w:name="z3511" w:id="3033"/>
    <w:p>
      <w:pPr>
        <w:spacing w:after="0"/>
        <w:ind w:left="0"/>
        <w:jc w:val="both"/>
      </w:pPr>
      <w:r>
        <w:rPr>
          <w:rFonts w:ascii="Times New Roman"/>
          <w:b w:val="false"/>
          <w:i w:val="false"/>
          <w:color w:val="000000"/>
          <w:sz w:val="28"/>
        </w:rPr>
        <w:t>
      3) в электронном виде – налогоплательщик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3033"/>
    <w:bookmarkStart w:name="z3512" w:id="3034"/>
    <w:p>
      <w:pPr>
        <w:spacing w:after="0"/>
        <w:ind w:left="0"/>
        <w:jc w:val="both"/>
      </w:pPr>
      <w:r>
        <w:rPr>
          <w:rFonts w:ascii="Times New Roman"/>
          <w:b w:val="false"/>
          <w:i w:val="false"/>
          <w:color w:val="000000"/>
          <w:sz w:val="28"/>
        </w:rPr>
        <w:t>
      12. В разделах "Общая информация о налогоплательщике" приложения указываются соответствующие данные, отраженные в разделе "Общая информация о налогоплательщике" расчета.</w:t>
      </w:r>
    </w:p>
    <w:bookmarkEnd w:id="3034"/>
    <w:bookmarkStart w:name="z3513" w:id="3035"/>
    <w:p>
      <w:pPr>
        <w:spacing w:after="0"/>
        <w:ind w:left="0"/>
        <w:jc w:val="left"/>
      </w:pPr>
      <w:r>
        <w:rPr>
          <w:rFonts w:ascii="Times New Roman"/>
          <w:b/>
          <w:i w:val="false"/>
          <w:color w:val="000000"/>
        </w:rPr>
        <w:t xml:space="preserve"> Глава 2. Составление Расчета (форма 911.00)</w:t>
      </w:r>
    </w:p>
    <w:bookmarkEnd w:id="3035"/>
    <w:bookmarkStart w:name="z3514" w:id="3036"/>
    <w:p>
      <w:pPr>
        <w:spacing w:after="0"/>
        <w:ind w:left="0"/>
        <w:jc w:val="both"/>
      </w:pPr>
      <w:r>
        <w:rPr>
          <w:rFonts w:ascii="Times New Roman"/>
          <w:b w:val="false"/>
          <w:i w:val="false"/>
          <w:color w:val="000000"/>
          <w:sz w:val="28"/>
        </w:rPr>
        <w:t>
      13. В разделе "Общая информация о налогоплательщике" налогоплательщик указывает следующие данные:</w:t>
      </w:r>
    </w:p>
    <w:bookmarkEnd w:id="3036"/>
    <w:bookmarkStart w:name="z3515" w:id="3037"/>
    <w:p>
      <w:pPr>
        <w:spacing w:after="0"/>
        <w:ind w:left="0"/>
        <w:jc w:val="both"/>
      </w:pPr>
      <w:r>
        <w:rPr>
          <w:rFonts w:ascii="Times New Roman"/>
          <w:b w:val="false"/>
          <w:i w:val="false"/>
          <w:color w:val="000000"/>
          <w:sz w:val="28"/>
        </w:rPr>
        <w:t xml:space="preserve">
      1) ИИН – индивидуальный идентификационный номер налогоплательщика; </w:t>
      </w:r>
    </w:p>
    <w:bookmarkEnd w:id="3037"/>
    <w:bookmarkStart w:name="z3516" w:id="3038"/>
    <w:p>
      <w:pPr>
        <w:spacing w:after="0"/>
        <w:ind w:left="0"/>
        <w:jc w:val="both"/>
      </w:pPr>
      <w:r>
        <w:rPr>
          <w:rFonts w:ascii="Times New Roman"/>
          <w:b w:val="false"/>
          <w:i w:val="false"/>
          <w:color w:val="000000"/>
          <w:sz w:val="28"/>
        </w:rPr>
        <w:t>
      2) фамилия, имя, отчество (при его наличии) или наименование индивидуального предпринимателя.</w:t>
      </w:r>
    </w:p>
    <w:bookmarkEnd w:id="3038"/>
    <w:bookmarkStart w:name="z3517" w:id="3039"/>
    <w:p>
      <w:pPr>
        <w:spacing w:after="0"/>
        <w:ind w:left="0"/>
        <w:jc w:val="both"/>
      </w:pPr>
      <w:r>
        <w:rPr>
          <w:rFonts w:ascii="Times New Roman"/>
          <w:b w:val="false"/>
          <w:i w:val="false"/>
          <w:color w:val="000000"/>
          <w:sz w:val="28"/>
        </w:rPr>
        <w:t xml:space="preserve">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лица-доверительного управляющего или наименование юридического лица-доверительного управляющего в соответствии с учредительными документами; </w:t>
      </w:r>
    </w:p>
    <w:bookmarkEnd w:id="3039"/>
    <w:bookmarkStart w:name="z3518" w:id="3040"/>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(расчет) (указывается арабскими цифрами); </w:t>
      </w:r>
    </w:p>
    <w:bookmarkEnd w:id="3040"/>
    <w:bookmarkStart w:name="z3519" w:id="3041"/>
    <w:p>
      <w:pPr>
        <w:spacing w:after="0"/>
        <w:ind w:left="0"/>
        <w:jc w:val="both"/>
      </w:pPr>
      <w:r>
        <w:rPr>
          <w:rFonts w:ascii="Times New Roman"/>
          <w:b w:val="false"/>
          <w:i w:val="false"/>
          <w:color w:val="000000"/>
          <w:sz w:val="28"/>
        </w:rPr>
        <w:t xml:space="preserve">
      4) вид расчета. Соответствующие ячейки отмечаются с учетом отнесения расчета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3041"/>
    <w:bookmarkStart w:name="z3520" w:id="3042"/>
    <w:p>
      <w:pPr>
        <w:spacing w:after="0"/>
        <w:ind w:left="0"/>
        <w:jc w:val="both"/>
      </w:pPr>
      <w:r>
        <w:rPr>
          <w:rFonts w:ascii="Times New Roman"/>
          <w:b w:val="false"/>
          <w:i w:val="false"/>
          <w:color w:val="000000"/>
          <w:sz w:val="28"/>
        </w:rPr>
        <w:t xml:space="preserve">
      5) номер и дата уведомления. Ячейки отмечаются в случае представления Расчета по уведомлению, предусмотренного подпунктом 4) </w:t>
      </w:r>
      <w:r>
        <w:rPr>
          <w:rFonts w:ascii="Times New Roman"/>
          <w:b w:val="false"/>
          <w:i w:val="false"/>
          <w:color w:val="000000"/>
          <w:sz w:val="28"/>
        </w:rPr>
        <w:t>пункта 3</w:t>
      </w:r>
      <w:r>
        <w:rPr>
          <w:rFonts w:ascii="Times New Roman"/>
          <w:b w:val="false"/>
          <w:i w:val="false"/>
          <w:color w:val="000000"/>
          <w:sz w:val="28"/>
        </w:rPr>
        <w:t xml:space="preserve"> статьи 63 Налогового кодекса;</w:t>
      </w:r>
    </w:p>
    <w:bookmarkEnd w:id="3042"/>
    <w:bookmarkStart w:name="z3521" w:id="3043"/>
    <w:p>
      <w:pPr>
        <w:spacing w:after="0"/>
        <w:ind w:left="0"/>
        <w:jc w:val="both"/>
      </w:pPr>
      <w:r>
        <w:rPr>
          <w:rFonts w:ascii="Times New Roman"/>
          <w:b w:val="false"/>
          <w:i w:val="false"/>
          <w:color w:val="000000"/>
          <w:sz w:val="28"/>
        </w:rPr>
        <w:t>
      6) категория налогоплательщика. Ячейки отмечаются в случае, если налогоплательщик относится к одной из категорий, указанных в строке А или В, C или D;</w:t>
      </w:r>
    </w:p>
    <w:bookmarkEnd w:id="3043"/>
    <w:bookmarkStart w:name="z3522" w:id="3044"/>
    <w:p>
      <w:pPr>
        <w:spacing w:after="0"/>
        <w:ind w:left="0"/>
        <w:jc w:val="both"/>
      </w:pPr>
      <w:r>
        <w:rPr>
          <w:rFonts w:ascii="Times New Roman"/>
          <w:b w:val="false"/>
          <w:i w:val="false"/>
          <w:color w:val="000000"/>
          <w:sz w:val="28"/>
        </w:rPr>
        <w:t>
      А – индивидуальный предприниматель, являющийся доверительным управляющим по договору доверительного управления имуществом, условиями которого исполнение налогового обязательства возложено на доверительного управляющего;</w:t>
      </w:r>
    </w:p>
    <w:bookmarkEnd w:id="3044"/>
    <w:bookmarkStart w:name="z3523" w:id="3045"/>
    <w:p>
      <w:pPr>
        <w:spacing w:after="0"/>
        <w:ind w:left="0"/>
        <w:jc w:val="both"/>
      </w:pPr>
      <w:r>
        <w:rPr>
          <w:rFonts w:ascii="Times New Roman"/>
          <w:b w:val="false"/>
          <w:i w:val="false"/>
          <w:color w:val="000000"/>
          <w:sz w:val="28"/>
        </w:rPr>
        <w:t>
      В – индивидуальный предприниматель, являющийся учредителем доверительного управления по договору доверительного управления имуществом, условиями которого исполнение налогового обязательства возложено на доверительного управляющего, или выгодоприобретателем в иных случаях возникновения доверительного управления;</w:t>
      </w:r>
    </w:p>
    <w:bookmarkEnd w:id="3045"/>
    <w:bookmarkStart w:name="z3524" w:id="3046"/>
    <w:p>
      <w:pPr>
        <w:spacing w:after="0"/>
        <w:ind w:left="0"/>
        <w:jc w:val="both"/>
      </w:pPr>
      <w:r>
        <w:rPr>
          <w:rFonts w:ascii="Times New Roman"/>
          <w:b w:val="false"/>
          <w:i w:val="false"/>
          <w:color w:val="000000"/>
          <w:sz w:val="28"/>
        </w:rPr>
        <w:t>
      C – индивидуальный предприниматель,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3046"/>
    <w:bookmarkStart w:name="z3525" w:id="3047"/>
    <w:p>
      <w:pPr>
        <w:spacing w:after="0"/>
        <w:ind w:left="0"/>
        <w:jc w:val="both"/>
      </w:pPr>
      <w:r>
        <w:rPr>
          <w:rFonts w:ascii="Times New Roman"/>
          <w:b w:val="false"/>
          <w:i w:val="false"/>
          <w:color w:val="000000"/>
          <w:sz w:val="28"/>
        </w:rPr>
        <w:t>
      D - индивидуальный предприниматель, не осуществляющий ведение бухгалтерского учета в соответствии с законодательством Республики Казахстан о бухгалтерском учете и финансовой отчетности;</w:t>
      </w:r>
    </w:p>
    <w:bookmarkEnd w:id="3047"/>
    <w:bookmarkStart w:name="z3526" w:id="3048"/>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3048"/>
    <w:bookmarkStart w:name="z3527" w:id="3049"/>
    <w:p>
      <w:pPr>
        <w:spacing w:after="0"/>
        <w:ind w:left="0"/>
        <w:jc w:val="both"/>
      </w:pPr>
      <w:r>
        <w:rPr>
          <w:rFonts w:ascii="Times New Roman"/>
          <w:b w:val="false"/>
          <w:i w:val="false"/>
          <w:color w:val="000000"/>
          <w:sz w:val="28"/>
        </w:rPr>
        <w:t xml:space="preserve">
      8) ячейка отмечается при представлении расчета в электронном виде; </w:t>
      </w:r>
    </w:p>
    <w:bookmarkEnd w:id="3049"/>
    <w:bookmarkStart w:name="z3528" w:id="3050"/>
    <w:p>
      <w:pPr>
        <w:spacing w:after="0"/>
        <w:ind w:left="0"/>
        <w:jc w:val="both"/>
      </w:pPr>
      <w:r>
        <w:rPr>
          <w:rFonts w:ascii="Times New Roman"/>
          <w:b w:val="false"/>
          <w:i w:val="false"/>
          <w:color w:val="000000"/>
          <w:sz w:val="28"/>
        </w:rPr>
        <w:t xml:space="preserve">
      9) количество представленных приложений. </w:t>
      </w:r>
    </w:p>
    <w:bookmarkEnd w:id="3050"/>
    <w:bookmarkStart w:name="z3529" w:id="3051"/>
    <w:p>
      <w:pPr>
        <w:spacing w:after="0"/>
        <w:ind w:left="0"/>
        <w:jc w:val="both"/>
      </w:pPr>
      <w:r>
        <w:rPr>
          <w:rFonts w:ascii="Times New Roman"/>
          <w:b w:val="false"/>
          <w:i w:val="false"/>
          <w:color w:val="000000"/>
          <w:sz w:val="28"/>
        </w:rPr>
        <w:t>
      14. В разделе "Исчисление стоимости патента":</w:t>
      </w:r>
    </w:p>
    <w:bookmarkEnd w:id="3051"/>
    <w:bookmarkStart w:name="z3530" w:id="3052"/>
    <w:p>
      <w:pPr>
        <w:spacing w:after="0"/>
        <w:ind w:left="0"/>
        <w:jc w:val="both"/>
      </w:pPr>
      <w:r>
        <w:rPr>
          <w:rFonts w:ascii="Times New Roman"/>
          <w:b w:val="false"/>
          <w:i w:val="false"/>
          <w:color w:val="000000"/>
          <w:sz w:val="28"/>
        </w:rPr>
        <w:t xml:space="preserve">
      1) в строке 911.00.001 указывается доход, определяемый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427 Налогового кодекса, с учетом корректировок, производимых в соответствии с </w:t>
      </w:r>
      <w:r>
        <w:rPr>
          <w:rFonts w:ascii="Times New Roman"/>
          <w:b w:val="false"/>
          <w:i w:val="false"/>
          <w:color w:val="000000"/>
          <w:sz w:val="28"/>
        </w:rPr>
        <w:t>пунктом 8</w:t>
      </w:r>
      <w:r>
        <w:rPr>
          <w:rFonts w:ascii="Times New Roman"/>
          <w:b w:val="false"/>
          <w:i w:val="false"/>
          <w:color w:val="000000"/>
          <w:sz w:val="28"/>
        </w:rPr>
        <w:t xml:space="preserve"> настоящей статьи;</w:t>
      </w:r>
    </w:p>
    <w:bookmarkEnd w:id="3052"/>
    <w:bookmarkStart w:name="z3531" w:id="3053"/>
    <w:p>
      <w:pPr>
        <w:spacing w:after="0"/>
        <w:ind w:left="0"/>
        <w:jc w:val="both"/>
      </w:pPr>
      <w:r>
        <w:rPr>
          <w:rFonts w:ascii="Times New Roman"/>
          <w:b w:val="false"/>
          <w:i w:val="false"/>
          <w:color w:val="000000"/>
          <w:sz w:val="28"/>
        </w:rPr>
        <w:t xml:space="preserve">
      2) в строке 911.00.002 указывается сумма исчисленных налогов, подлежащих уплате в бюджет, определяемая как произведение строки 911.00.001 и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432 Налогового кодекса (911.00.001 х 2%);</w:t>
      </w:r>
    </w:p>
    <w:bookmarkEnd w:id="3053"/>
    <w:bookmarkStart w:name="z3532" w:id="3054"/>
    <w:p>
      <w:pPr>
        <w:spacing w:after="0"/>
        <w:ind w:left="0"/>
        <w:jc w:val="both"/>
      </w:pPr>
      <w:r>
        <w:rPr>
          <w:rFonts w:ascii="Times New Roman"/>
          <w:b w:val="false"/>
          <w:i w:val="false"/>
          <w:color w:val="000000"/>
          <w:sz w:val="28"/>
        </w:rPr>
        <w:t>
      3) в строке 911.00.003 указывается сумма индивидуального подоходного налога, подлежащего уплате в бюджет, определяемая в размере ? части исчисленных налогов (911.00.002 х 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3054"/>
    <w:bookmarkStart w:name="z3533" w:id="3055"/>
    <w:p>
      <w:pPr>
        <w:spacing w:after="0"/>
        <w:ind w:left="0"/>
        <w:jc w:val="both"/>
      </w:pPr>
      <w:r>
        <w:rPr>
          <w:rFonts w:ascii="Times New Roman"/>
          <w:b w:val="false"/>
          <w:i w:val="false"/>
          <w:color w:val="000000"/>
          <w:sz w:val="28"/>
        </w:rPr>
        <w:t>
      4) в строке 911.00.004 указывается сумма социального налога, подлежащего уплате в бюджет, определяемая в размере ? части исчисленных налогов за минусом социальных отчислений, начисленных в соответствии с законодательством об обязательном социальном страховании ((911.00.002 х 0,5) – 911.00.005). При этом, исчисленная сумма налога подлежит округлению до 1 тенге: сумма в 50 и более тиын принимается за один тенге, сумма меньше 50 тиын в расчет не принимается.</w:t>
      </w:r>
    </w:p>
    <w:bookmarkEnd w:id="3055"/>
    <w:bookmarkStart w:name="z3534" w:id="3056"/>
    <w:p>
      <w:pPr>
        <w:spacing w:after="0"/>
        <w:ind w:left="0"/>
        <w:jc w:val="both"/>
      </w:pPr>
      <w:r>
        <w:rPr>
          <w:rFonts w:ascii="Times New Roman"/>
          <w:b w:val="false"/>
          <w:i w:val="false"/>
          <w:color w:val="000000"/>
          <w:sz w:val="28"/>
        </w:rPr>
        <w:t>
      В случае превышения суммы социальных отчислений, исчисленных в соответствии с законодательством об обязательном социальном страховании, над суммой социального налога, в данной строке отражается сумма социального налога, равная нулю;</w:t>
      </w:r>
    </w:p>
    <w:bookmarkEnd w:id="3056"/>
    <w:bookmarkStart w:name="z3535" w:id="3057"/>
    <w:p>
      <w:pPr>
        <w:spacing w:after="0"/>
        <w:ind w:left="0"/>
        <w:jc w:val="both"/>
      </w:pPr>
      <w:r>
        <w:rPr>
          <w:rFonts w:ascii="Times New Roman"/>
          <w:b w:val="false"/>
          <w:i w:val="false"/>
          <w:color w:val="000000"/>
          <w:sz w:val="28"/>
        </w:rPr>
        <w:t xml:space="preserve">
      5) в строке 911.00.005 указывается сумма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w:t>
      </w:r>
    </w:p>
    <w:bookmarkEnd w:id="3057"/>
    <w:bookmarkStart w:name="z3536" w:id="3058"/>
    <w:p>
      <w:pPr>
        <w:spacing w:after="0"/>
        <w:ind w:left="0"/>
        <w:jc w:val="both"/>
      </w:pPr>
      <w:r>
        <w:rPr>
          <w:rFonts w:ascii="Times New Roman"/>
          <w:b w:val="false"/>
          <w:i w:val="false"/>
          <w:color w:val="000000"/>
          <w:sz w:val="28"/>
        </w:rPr>
        <w:t>
      6) в строке 911.00.006 указывается заявленный доход для исчисления обязательных пенсионных взносов в накопительные пенсионные фонды, определяемый в порядке, установленном законодательством Республики Казахстан о пенсионном обеспечении;</w:t>
      </w:r>
    </w:p>
    <w:bookmarkEnd w:id="3058"/>
    <w:bookmarkStart w:name="z3537" w:id="3059"/>
    <w:p>
      <w:pPr>
        <w:spacing w:after="0"/>
        <w:ind w:left="0"/>
        <w:jc w:val="both"/>
      </w:pPr>
      <w:r>
        <w:rPr>
          <w:rFonts w:ascii="Times New Roman"/>
          <w:b w:val="false"/>
          <w:i w:val="false"/>
          <w:color w:val="000000"/>
          <w:sz w:val="28"/>
        </w:rPr>
        <w:t>
      7) в строке 911.00.007 указывается сумма обязательных пенсионных взносов в накопительные пенсионные фонды, определяемая в порядке, установленном пенсионным законодательством Республики Казахстан;</w:t>
      </w:r>
    </w:p>
    <w:bookmarkEnd w:id="3059"/>
    <w:bookmarkStart w:name="z3538" w:id="3060"/>
    <w:p>
      <w:pPr>
        <w:spacing w:after="0"/>
        <w:ind w:left="0"/>
        <w:jc w:val="both"/>
      </w:pPr>
      <w:r>
        <w:rPr>
          <w:rFonts w:ascii="Times New Roman"/>
          <w:b w:val="false"/>
          <w:i w:val="false"/>
          <w:color w:val="000000"/>
          <w:sz w:val="28"/>
        </w:rPr>
        <w:t xml:space="preserve">
      8) в строке 911.00.008 указывается сумма взносов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3060"/>
    <w:bookmarkStart w:name="z3539" w:id="3061"/>
    <w:p>
      <w:pPr>
        <w:spacing w:after="0"/>
        <w:ind w:left="0"/>
        <w:jc w:val="both"/>
      </w:pPr>
      <w:r>
        <w:rPr>
          <w:rFonts w:ascii="Times New Roman"/>
          <w:b w:val="false"/>
          <w:i w:val="false"/>
          <w:color w:val="000000"/>
          <w:sz w:val="28"/>
        </w:rPr>
        <w:t xml:space="preserve">
      15. При представлении расчета в электронном виде в разделе "Сведения об уплате стоимости патента" в строках 911.00.009 А, 911.00.009 В, 911.00.009 С, 911.00.009 D, 911.00.009 Е указываются сведения по индивидуальному подоходному и социальному налогам, социальным отчислениям, обязательным пенсионным взносам и взносам на обязательное социальное медицинское страхование (наименование платежа, КБК (код бюджетной классификации), номер платежного документа, дата уплаты, сумма), уплаченных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431 Налогового кодекса. </w:t>
      </w:r>
    </w:p>
    <w:bookmarkEnd w:id="3061"/>
    <w:bookmarkStart w:name="z3540" w:id="3062"/>
    <w:p>
      <w:pPr>
        <w:spacing w:after="0"/>
        <w:ind w:left="0"/>
        <w:jc w:val="both"/>
      </w:pPr>
      <w:r>
        <w:rPr>
          <w:rFonts w:ascii="Times New Roman"/>
          <w:b w:val="false"/>
          <w:i w:val="false"/>
          <w:color w:val="000000"/>
          <w:sz w:val="28"/>
        </w:rPr>
        <w:t xml:space="preserve">
      15-1. В разделе "Уведомление налогоплательщика о прекращении деятельности в случаях нарушения налогового законодательства" указывается, что налогоплательщик ознакомлен (а) и согласен (а), что в случае непредставления очередного расчета стоимости патента или налогового заявления о приостановлении (продлении, возобновлении) представления налоговой отчетности в течение шестидесяти календарных дней со дня истечения срока действия патента или окончания периода приостановления деятельности, моя деятельность в качестве индивидуального предпринимателя будет прекращена в упрощенном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w:t>
      </w:r>
    </w:p>
    <w:bookmarkEnd w:id="3062"/>
    <w:bookmarkStart w:name="z3541" w:id="3063"/>
    <w:p>
      <w:pPr>
        <w:spacing w:after="0"/>
        <w:ind w:left="0"/>
        <w:jc w:val="both"/>
      </w:pPr>
      <w:r>
        <w:rPr>
          <w:rFonts w:ascii="Times New Roman"/>
          <w:b w:val="false"/>
          <w:i w:val="false"/>
          <w:color w:val="000000"/>
          <w:sz w:val="28"/>
        </w:rPr>
        <w:t>
      16. В разделе "Ответственность налогоплательщика" указывается:</w:t>
      </w:r>
    </w:p>
    <w:bookmarkEnd w:id="3063"/>
    <w:bookmarkStart w:name="z3542" w:id="3064"/>
    <w:p>
      <w:pPr>
        <w:spacing w:after="0"/>
        <w:ind w:left="0"/>
        <w:jc w:val="both"/>
      </w:pPr>
      <w:r>
        <w:rPr>
          <w:rFonts w:ascii="Times New Roman"/>
          <w:b w:val="false"/>
          <w:i w:val="false"/>
          <w:color w:val="000000"/>
          <w:sz w:val="28"/>
        </w:rPr>
        <w:t>
      1) в поле "Ф.И.О. налогоплательщика" фамилия, имя, отчество (при его наличии) индивидуального предпринимателя в соответствии с документами, удостоверяющими личность;</w:t>
      </w:r>
    </w:p>
    <w:bookmarkEnd w:id="3064"/>
    <w:bookmarkStart w:name="z3543" w:id="3065"/>
    <w:p>
      <w:pPr>
        <w:spacing w:after="0"/>
        <w:ind w:left="0"/>
        <w:jc w:val="both"/>
      </w:pPr>
      <w:r>
        <w:rPr>
          <w:rFonts w:ascii="Times New Roman"/>
          <w:b w:val="false"/>
          <w:i w:val="false"/>
          <w:color w:val="000000"/>
          <w:sz w:val="28"/>
        </w:rPr>
        <w:t>
      2) дата представления расчета в орган государственных доходов;</w:t>
      </w:r>
    </w:p>
    <w:bookmarkEnd w:id="3065"/>
    <w:bookmarkStart w:name="z3544" w:id="3066"/>
    <w:p>
      <w:pPr>
        <w:spacing w:after="0"/>
        <w:ind w:left="0"/>
        <w:jc w:val="both"/>
      </w:pPr>
      <w:r>
        <w:rPr>
          <w:rFonts w:ascii="Times New Roman"/>
          <w:b w:val="false"/>
          <w:i w:val="false"/>
          <w:color w:val="000000"/>
          <w:sz w:val="28"/>
        </w:rPr>
        <w:t>
      3) код органа государственных доходов по месту нахождения.</w:t>
      </w:r>
    </w:p>
    <w:bookmarkEnd w:id="3066"/>
    <w:bookmarkStart w:name="z3545" w:id="3067"/>
    <w:p>
      <w:pPr>
        <w:spacing w:after="0"/>
        <w:ind w:left="0"/>
        <w:jc w:val="both"/>
      </w:pPr>
      <w:r>
        <w:rPr>
          <w:rFonts w:ascii="Times New Roman"/>
          <w:b w:val="false"/>
          <w:i w:val="false"/>
          <w:color w:val="000000"/>
          <w:sz w:val="28"/>
        </w:rPr>
        <w:t>
      При этом местом нахождения индивидуального предпринимателя признается место преимущественного осуществления деятельности индивидуального предпринимателя, заявленное им при постановке на регистрационный учет в органе государственных доходов в качестве индивидуального предпринимателя;</w:t>
      </w:r>
    </w:p>
    <w:bookmarkEnd w:id="3067"/>
    <w:bookmarkStart w:name="z3546" w:id="3068"/>
    <w:p>
      <w:pPr>
        <w:spacing w:after="0"/>
        <w:ind w:left="0"/>
        <w:jc w:val="both"/>
      </w:pPr>
      <w:r>
        <w:rPr>
          <w:rFonts w:ascii="Times New Roman"/>
          <w:b w:val="false"/>
          <w:i w:val="false"/>
          <w:color w:val="000000"/>
          <w:sz w:val="28"/>
        </w:rPr>
        <w:t xml:space="preserve">
      4) код органа государственных доходов по месту жительства. </w:t>
      </w:r>
    </w:p>
    <w:bookmarkEnd w:id="3068"/>
    <w:bookmarkStart w:name="z3547" w:id="3069"/>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3069"/>
    <w:bookmarkStart w:name="z3548" w:id="3070"/>
    <w:p>
      <w:pPr>
        <w:spacing w:after="0"/>
        <w:ind w:left="0"/>
        <w:jc w:val="both"/>
      </w:pPr>
      <w:r>
        <w:rPr>
          <w:rFonts w:ascii="Times New Roman"/>
          <w:b w:val="false"/>
          <w:i w:val="false"/>
          <w:color w:val="000000"/>
          <w:sz w:val="28"/>
        </w:rPr>
        <w:t>
      5) в поле "Ф.И.О. должностного лица, принявшего расчет" фамилия, имя, отчество (при его наличии) работника органа государственных доходов, принявшего расчет;</w:t>
      </w:r>
    </w:p>
    <w:bookmarkEnd w:id="3070"/>
    <w:bookmarkStart w:name="z3549" w:id="3071"/>
    <w:p>
      <w:pPr>
        <w:spacing w:after="0"/>
        <w:ind w:left="0"/>
        <w:jc w:val="both"/>
      </w:pPr>
      <w:r>
        <w:rPr>
          <w:rFonts w:ascii="Times New Roman"/>
          <w:b w:val="false"/>
          <w:i w:val="false"/>
          <w:color w:val="000000"/>
          <w:sz w:val="28"/>
        </w:rPr>
        <w:t xml:space="preserve">
      6) дата приема расчета работником органа государственных доходов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071"/>
    <w:bookmarkStart w:name="z3550" w:id="3072"/>
    <w:p>
      <w:pPr>
        <w:spacing w:after="0"/>
        <w:ind w:left="0"/>
        <w:jc w:val="both"/>
      </w:pPr>
      <w:r>
        <w:rPr>
          <w:rFonts w:ascii="Times New Roman"/>
          <w:b w:val="false"/>
          <w:i w:val="false"/>
          <w:color w:val="000000"/>
          <w:sz w:val="28"/>
        </w:rPr>
        <w:t xml:space="preserve">
      7) входящий номер расчета, присваиваемый органом государственных доходов; </w:t>
      </w:r>
    </w:p>
    <w:bookmarkEnd w:id="3072"/>
    <w:bookmarkStart w:name="z3551" w:id="3073"/>
    <w:p>
      <w:pPr>
        <w:spacing w:after="0"/>
        <w:ind w:left="0"/>
        <w:jc w:val="both"/>
      </w:pPr>
      <w:r>
        <w:rPr>
          <w:rFonts w:ascii="Times New Roman"/>
          <w:b w:val="false"/>
          <w:i w:val="false"/>
          <w:color w:val="000000"/>
          <w:sz w:val="28"/>
        </w:rPr>
        <w:t xml:space="preserve">
      8) дата почтового штемпеля, проставленного почтовой или иной организацией связи. </w:t>
      </w:r>
    </w:p>
    <w:bookmarkEnd w:id="3073"/>
    <w:bookmarkStart w:name="z3552" w:id="3074"/>
    <w:p>
      <w:pPr>
        <w:spacing w:after="0"/>
        <w:ind w:left="0"/>
        <w:jc w:val="left"/>
      </w:pPr>
      <w:r>
        <w:rPr>
          <w:rFonts w:ascii="Times New Roman"/>
          <w:b/>
          <w:i w:val="false"/>
          <w:color w:val="000000"/>
        </w:rPr>
        <w:t xml:space="preserve"> Глава 3. Составление формы 911.01</w:t>
      </w:r>
    </w:p>
    <w:bookmarkEnd w:id="3074"/>
    <w:bookmarkStart w:name="z3553" w:id="3075"/>
    <w:p>
      <w:pPr>
        <w:spacing w:after="0"/>
        <w:ind w:left="0"/>
        <w:jc w:val="both"/>
      </w:pPr>
      <w:r>
        <w:rPr>
          <w:rFonts w:ascii="Times New Roman"/>
          <w:b w:val="false"/>
          <w:i w:val="false"/>
          <w:color w:val="000000"/>
          <w:sz w:val="28"/>
        </w:rPr>
        <w:t xml:space="preserve">
      17. Форма 911.01 предназначена для отражения информации, необходимой для расчета стоимости патента и подлежит заполнению индивидуальным предпринимателем в обязательном порядке. </w:t>
      </w:r>
    </w:p>
    <w:bookmarkEnd w:id="3075"/>
    <w:bookmarkStart w:name="z3554" w:id="3076"/>
    <w:p>
      <w:pPr>
        <w:spacing w:after="0"/>
        <w:ind w:left="0"/>
        <w:jc w:val="both"/>
      </w:pPr>
      <w:r>
        <w:rPr>
          <w:rFonts w:ascii="Times New Roman"/>
          <w:b w:val="false"/>
          <w:i w:val="false"/>
          <w:color w:val="000000"/>
          <w:sz w:val="28"/>
        </w:rPr>
        <w:t>
      18. В разделе "Сведения о патенте":</w:t>
      </w:r>
    </w:p>
    <w:bookmarkEnd w:id="3076"/>
    <w:bookmarkStart w:name="z3555" w:id="3077"/>
    <w:p>
      <w:pPr>
        <w:spacing w:after="0"/>
        <w:ind w:left="0"/>
        <w:jc w:val="both"/>
      </w:pPr>
      <w:r>
        <w:rPr>
          <w:rFonts w:ascii="Times New Roman"/>
          <w:b w:val="false"/>
          <w:i w:val="false"/>
          <w:color w:val="000000"/>
          <w:sz w:val="28"/>
        </w:rPr>
        <w:t xml:space="preserve">
      1) в строке 911.01.001 указывается срок применения специального налогового режима на основе патента; </w:t>
      </w:r>
    </w:p>
    <w:bookmarkEnd w:id="3077"/>
    <w:bookmarkStart w:name="z3556" w:id="3078"/>
    <w:p>
      <w:pPr>
        <w:spacing w:after="0"/>
        <w:ind w:left="0"/>
        <w:jc w:val="both"/>
      </w:pPr>
      <w:r>
        <w:rPr>
          <w:rFonts w:ascii="Times New Roman"/>
          <w:b w:val="false"/>
          <w:i w:val="false"/>
          <w:color w:val="000000"/>
          <w:sz w:val="28"/>
        </w:rPr>
        <w:t>
      2) в строке 911.01.002 указывается вид осуществляемой предпринимательской деятельности;</w:t>
      </w:r>
    </w:p>
    <w:bookmarkEnd w:id="3078"/>
    <w:bookmarkStart w:name="z3557" w:id="3079"/>
    <w:p>
      <w:pPr>
        <w:spacing w:after="0"/>
        <w:ind w:left="0"/>
        <w:jc w:val="both"/>
      </w:pPr>
      <w:r>
        <w:rPr>
          <w:rFonts w:ascii="Times New Roman"/>
          <w:b w:val="false"/>
          <w:i w:val="false"/>
          <w:color w:val="000000"/>
          <w:sz w:val="28"/>
        </w:rPr>
        <w:t>
      3) в строках 911.01.003 A, 911.01.003 B, 911.01.003 C, 911.01.003 D, 911.01.003 E, 911.01.003 F, указываются сведения о месте осуществления предпринимательской деятельности (наименование области, города или района, и другие).</w:t>
      </w:r>
    </w:p>
    <w:bookmarkEnd w:id="3079"/>
    <w:bookmarkStart w:name="z3558" w:id="3080"/>
    <w:p>
      <w:pPr>
        <w:spacing w:after="0"/>
        <w:ind w:left="0"/>
        <w:jc w:val="both"/>
      </w:pPr>
      <w:r>
        <w:rPr>
          <w:rFonts w:ascii="Times New Roman"/>
          <w:b w:val="false"/>
          <w:i w:val="false"/>
          <w:color w:val="000000"/>
          <w:sz w:val="28"/>
        </w:rPr>
        <w:t xml:space="preserve">
      В строке 911.01.003 G указывается наименование универмага, супермаркета и другие, номер или наименование отдела при осуществлении предпринимательской деятельности в универмагах, супермаркетах и другие. В случае осуществления предпринимательской деятельности в области автомобильных перевозок пассажиров и багажа в строке 911.01.003 G указывается номер или сообщение маршрута; </w:t>
      </w:r>
    </w:p>
    <w:bookmarkEnd w:id="3080"/>
    <w:bookmarkStart w:name="z3559" w:id="3081"/>
    <w:p>
      <w:pPr>
        <w:spacing w:after="0"/>
        <w:ind w:left="0"/>
        <w:jc w:val="both"/>
      </w:pPr>
      <w:r>
        <w:rPr>
          <w:rFonts w:ascii="Times New Roman"/>
          <w:b w:val="false"/>
          <w:i w:val="false"/>
          <w:color w:val="000000"/>
          <w:sz w:val="28"/>
        </w:rPr>
        <w:t xml:space="preserve">
      4) в случае осуществления деятельности по сдаче в аренду имущества в разных населенных пунктах дополнительно заполняются строки: </w:t>
      </w:r>
    </w:p>
    <w:bookmarkEnd w:id="3081"/>
    <w:bookmarkStart w:name="z3560" w:id="3082"/>
    <w:p>
      <w:pPr>
        <w:spacing w:after="0"/>
        <w:ind w:left="0"/>
        <w:jc w:val="both"/>
      </w:pPr>
      <w:r>
        <w:rPr>
          <w:rFonts w:ascii="Times New Roman"/>
          <w:b w:val="false"/>
          <w:i w:val="false"/>
          <w:color w:val="000000"/>
          <w:sz w:val="28"/>
        </w:rPr>
        <w:t>
      911.01.004 – вид осуществляемой предпринимательской деятельности;</w:t>
      </w:r>
    </w:p>
    <w:bookmarkEnd w:id="3082"/>
    <w:bookmarkStart w:name="z3561" w:id="3083"/>
    <w:p>
      <w:pPr>
        <w:spacing w:after="0"/>
        <w:ind w:left="0"/>
        <w:jc w:val="both"/>
      </w:pPr>
      <w:r>
        <w:rPr>
          <w:rFonts w:ascii="Times New Roman"/>
          <w:b w:val="false"/>
          <w:i w:val="false"/>
          <w:color w:val="000000"/>
          <w:sz w:val="28"/>
        </w:rPr>
        <w:t>
      911.01.005 – иное место осуществления предпринимательской деятельности, отличное от места нахождения (регистрации) индивидуального предпринимателя.</w:t>
      </w:r>
    </w:p>
    <w:bookmarkEnd w:id="30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24" w:id="3084"/>
          <w:p>
            <w:pPr>
              <w:spacing w:after="20"/>
              <w:ind w:left="20"/>
              <w:jc w:val="both"/>
            </w:pPr>
            <w:r>
              <w:rPr>
                <w:rFonts w:ascii="Times New Roman"/>
                <w:b w:val="false"/>
                <w:i w:val="false"/>
                <w:color w:val="000000"/>
                <w:sz w:val="20"/>
              </w:rPr>
              <w:t>
Приложение 23</w:t>
            </w:r>
          </w:p>
          <w:bookmarkEnd w:id="3084"/>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025" w:id="3085"/>
          <w:p>
            <w:pPr>
              <w:spacing w:after="20"/>
              <w:ind w:left="20"/>
              <w:jc w:val="both"/>
            </w:pPr>
            <w:r>
              <w:rPr>
                <w:rFonts w:ascii="Times New Roman"/>
                <w:b w:val="false"/>
                <w:i w:val="false"/>
                <w:color w:val="000000"/>
                <w:sz w:val="20"/>
              </w:rPr>
              <w:t>
Приложение 122</w:t>
            </w:r>
          </w:p>
          <w:bookmarkEnd w:id="3085"/>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p>
      <w:pPr>
        <w:spacing w:after="0"/>
        <w:ind w:left="0"/>
        <w:jc w:val="left"/>
      </w:pPr>
      <w:r>
        <w:br/>
      </w:r>
      <w:r>
        <w:rPr>
          <w:rFonts w:ascii="Times New Roman"/>
          <w:b w:val="false"/>
          <w:i w:val="false"/>
          <w:color w:val="000000"/>
          <w:sz w:val="28"/>
        </w:rPr>
        <w:t>
</w:t>
      </w:r>
    </w:p>
    <w:bookmarkStart w:name="z3562" w:id="3086"/>
    <w:p>
      <w:pPr>
        <w:spacing w:after="0"/>
        <w:ind w:left="0"/>
        <w:jc w:val="both"/>
      </w:pPr>
      <w:r>
        <w:rPr>
          <w:rFonts w:ascii="Times New Roman"/>
          <w:b w:val="false"/>
          <w:i w:val="false"/>
          <w:color w:val="000000"/>
          <w:sz w:val="28"/>
        </w:rPr>
        <w:t xml:space="preserve">
      </w:t>
      </w:r>
    </w:p>
    <w:bookmarkEnd w:id="308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3" w:id="3087"/>
    <w:p>
      <w:pPr>
        <w:spacing w:after="0"/>
        <w:ind w:left="0"/>
        <w:jc w:val="both"/>
      </w:pPr>
      <w:r>
        <w:rPr>
          <w:rFonts w:ascii="Times New Roman"/>
          <w:b w:val="false"/>
          <w:i w:val="false"/>
          <w:color w:val="000000"/>
          <w:sz w:val="28"/>
        </w:rPr>
        <w:t xml:space="preserve">
       </w:t>
      </w:r>
    </w:p>
    <w:bookmarkEnd w:id="3087"/>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4" w:id="3088"/>
    <w:p>
      <w:pPr>
        <w:spacing w:after="0"/>
        <w:ind w:left="0"/>
        <w:jc w:val="both"/>
      </w:pPr>
      <w:r>
        <w:rPr>
          <w:rFonts w:ascii="Times New Roman"/>
          <w:b w:val="false"/>
          <w:i w:val="false"/>
          <w:color w:val="000000"/>
          <w:sz w:val="28"/>
        </w:rPr>
        <w:t xml:space="preserve">
       </w:t>
      </w:r>
    </w:p>
    <w:bookmarkEnd w:id="308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5" w:id="3089"/>
    <w:p>
      <w:pPr>
        <w:spacing w:after="0"/>
        <w:ind w:left="0"/>
        <w:jc w:val="both"/>
      </w:pPr>
      <w:r>
        <w:rPr>
          <w:rFonts w:ascii="Times New Roman"/>
          <w:b w:val="false"/>
          <w:i w:val="false"/>
          <w:color w:val="000000"/>
          <w:sz w:val="28"/>
        </w:rPr>
        <w:t xml:space="preserve">
       </w:t>
      </w:r>
    </w:p>
    <w:bookmarkEnd w:id="308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6" w:id="3090"/>
    <w:p>
      <w:pPr>
        <w:spacing w:after="0"/>
        <w:ind w:left="0"/>
        <w:jc w:val="both"/>
      </w:pPr>
      <w:r>
        <w:rPr>
          <w:rFonts w:ascii="Times New Roman"/>
          <w:b w:val="false"/>
          <w:i w:val="false"/>
          <w:color w:val="000000"/>
          <w:sz w:val="28"/>
        </w:rPr>
        <w:t xml:space="preserve">
       </w:t>
      </w:r>
    </w:p>
    <w:bookmarkEnd w:id="3090"/>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567" w:id="3091"/>
    <w:p>
      <w:pPr>
        <w:spacing w:after="0"/>
        <w:ind w:left="0"/>
        <w:jc w:val="both"/>
      </w:pPr>
      <w:r>
        <w:rPr>
          <w:rFonts w:ascii="Times New Roman"/>
          <w:b w:val="false"/>
          <w:i w:val="false"/>
          <w:color w:val="000000"/>
          <w:sz w:val="28"/>
        </w:rPr>
        <w:t xml:space="preserve">
       </w:t>
      </w:r>
    </w:p>
    <w:bookmarkEnd w:id="309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68" w:id="3092"/>
          <w:p>
            <w:pPr>
              <w:spacing w:after="20"/>
              <w:ind w:left="20"/>
              <w:jc w:val="both"/>
            </w:pPr>
            <w:r>
              <w:rPr>
                <w:rFonts w:ascii="Times New Roman"/>
                <w:b w:val="false"/>
                <w:i w:val="false"/>
                <w:color w:val="000000"/>
                <w:sz w:val="20"/>
              </w:rPr>
              <w:t>
Приложение 24</w:t>
            </w:r>
          </w:p>
          <w:bookmarkEnd w:id="3092"/>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31 октября 2016 года № 579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3569" w:id="3093"/>
          <w:p>
            <w:pPr>
              <w:spacing w:after="20"/>
              <w:ind w:left="20"/>
              <w:jc w:val="both"/>
            </w:pPr>
            <w:r>
              <w:rPr>
                <w:rFonts w:ascii="Times New Roman"/>
                <w:b w:val="false"/>
                <w:i w:val="false"/>
                <w:color w:val="000000"/>
                <w:sz w:val="20"/>
              </w:rPr>
              <w:t>
Приложение 123</w:t>
            </w:r>
          </w:p>
          <w:bookmarkEnd w:id="3093"/>
          <w:p>
            <w:pPr>
              <w:spacing w:after="20"/>
              <w:ind w:left="20"/>
              <w:jc w:val="both"/>
            </w:pPr>
            <w:r>
              <w:rPr>
                <w:rFonts w:ascii="Times New Roman"/>
                <w:b w:val="false"/>
                <w:i w:val="false"/>
                <w:color w:val="000000"/>
                <w:sz w:val="20"/>
              </w:rPr>
              <w:t>
к приказу Министра финансов</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от 25 декабря 2014 года № 587</w:t>
            </w:r>
          </w:p>
        </w:tc>
      </w:tr>
    </w:tbl>
    <w:bookmarkStart w:name="z3570" w:id="3094"/>
    <w:p>
      <w:pPr>
        <w:spacing w:after="0"/>
        <w:ind w:left="0"/>
        <w:jc w:val="left"/>
      </w:pPr>
      <w:r>
        <w:rPr>
          <w:rFonts w:ascii="Times New Roman"/>
          <w:b/>
          <w:i w:val="false"/>
          <w:color w:val="000000"/>
        </w:rPr>
        <w:t xml:space="preserve"> Правила составления налоговой отчетности (декларации) для плательщиков единого земельного налога</w:t>
      </w:r>
      <w:r>
        <w:br/>
      </w:r>
      <w:r>
        <w:rPr>
          <w:rFonts w:ascii="Times New Roman"/>
          <w:b/>
          <w:i w:val="false"/>
          <w:color w:val="000000"/>
        </w:rPr>
        <w:t>(форма 920.00)</w:t>
      </w:r>
      <w:r>
        <w:br/>
      </w:r>
      <w:r>
        <w:rPr>
          <w:rFonts w:ascii="Times New Roman"/>
          <w:b/>
          <w:i w:val="false"/>
          <w:color w:val="000000"/>
        </w:rPr>
        <w:t>Глава 1. Общие положения</w:t>
      </w:r>
    </w:p>
    <w:bookmarkEnd w:id="3094"/>
    <w:bookmarkStart w:name="z3573" w:id="309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(декларации) для плательщиков единого земельного налога (форма 920.00)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и определяют порядок составления налоговой отчетности (декларации) для плательщиков единого земельного налога (далее – декларация), предназначенной для исчисления единого земельного и социального налогов, индивидуального подоходного налога, удерживаемого у источника выплаты, платы за пользование водными ресурсами поверхностных источников, платы за эмиссии в окружающую среду, а также обязательных пенсионных взносов, социальных отчислений и взносы и (или) отчисления на обязательное социальное медицинское страхование. Декларация составляется налогоплательщиками, применяющими специальный налоговый режим для крестьянских или фермерских хозяйств. </w:t>
      </w:r>
    </w:p>
    <w:bookmarkEnd w:id="3095"/>
    <w:bookmarkStart w:name="z3574" w:id="3096"/>
    <w:p>
      <w:pPr>
        <w:spacing w:after="0"/>
        <w:ind w:left="0"/>
        <w:jc w:val="both"/>
      </w:pPr>
      <w:r>
        <w:rPr>
          <w:rFonts w:ascii="Times New Roman"/>
          <w:b w:val="false"/>
          <w:i w:val="false"/>
          <w:color w:val="000000"/>
          <w:sz w:val="28"/>
        </w:rPr>
        <w:t>
      2. Декларация состоит из самой декларации (форма 920.00) и приложений к ней (формы с 920.01 по 920.02), предназначенных для детального отражения информации об исчислении налогового обязательства.</w:t>
      </w:r>
    </w:p>
    <w:bookmarkEnd w:id="3096"/>
    <w:bookmarkStart w:name="z3575" w:id="3097"/>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3097"/>
    <w:bookmarkStart w:name="z3576" w:id="3098"/>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3098"/>
    <w:bookmarkStart w:name="z3577" w:id="3099"/>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3099"/>
    <w:bookmarkStart w:name="z3578" w:id="3100"/>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3100"/>
    <w:bookmarkStart w:name="z3579" w:id="3101"/>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3101"/>
    <w:bookmarkStart w:name="z3580" w:id="3102"/>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3102"/>
    <w:bookmarkStart w:name="z3581" w:id="3103"/>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3103"/>
    <w:bookmarkStart w:name="z3582" w:id="3104"/>
    <w:p>
      <w:pPr>
        <w:spacing w:after="0"/>
        <w:ind w:left="0"/>
        <w:jc w:val="both"/>
      </w:pPr>
      <w:r>
        <w:rPr>
          <w:rFonts w:ascii="Times New Roman"/>
          <w:b w:val="false"/>
          <w:i w:val="false"/>
          <w:color w:val="000000"/>
          <w:sz w:val="28"/>
        </w:rPr>
        <w:t>
      10. При составлении декларации:</w:t>
      </w:r>
    </w:p>
    <w:bookmarkEnd w:id="3104"/>
    <w:bookmarkStart w:name="z3583" w:id="3105"/>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3105"/>
    <w:bookmarkStart w:name="z3584" w:id="3106"/>
    <w:p>
      <w:pPr>
        <w:spacing w:after="0"/>
        <w:ind w:left="0"/>
        <w:jc w:val="both"/>
      </w:pPr>
      <w:r>
        <w:rPr>
          <w:rFonts w:ascii="Times New Roman"/>
          <w:b w:val="false"/>
          <w:i w:val="false"/>
          <w:color w:val="000000"/>
          <w:sz w:val="28"/>
        </w:rPr>
        <w:t xml:space="preserve">
      2) на электронном носителе – заполняется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Налогового кодекса.</w:t>
      </w:r>
    </w:p>
    <w:bookmarkEnd w:id="3106"/>
    <w:bookmarkStart w:name="z3585" w:id="3107"/>
    <w:p>
      <w:pPr>
        <w:spacing w:after="0"/>
        <w:ind w:left="0"/>
        <w:jc w:val="both"/>
      </w:pPr>
      <w:r>
        <w:rPr>
          <w:rFonts w:ascii="Times New Roman"/>
          <w:b w:val="false"/>
          <w:i w:val="false"/>
          <w:color w:val="000000"/>
          <w:sz w:val="28"/>
        </w:rPr>
        <w:t xml:space="preserve">
      11. Декларация подписывается налогоплательщиком либо его представителем и заверяется печатью налогоплательщика либо его представителя, имеющего в установленных законодательством Республики Казахстан случаях печать со своим наименованием,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61 Налогового кодекса.</w:t>
      </w:r>
    </w:p>
    <w:bookmarkEnd w:id="3107"/>
    <w:bookmarkStart w:name="z3586" w:id="3108"/>
    <w:p>
      <w:pPr>
        <w:spacing w:after="0"/>
        <w:ind w:left="0"/>
        <w:jc w:val="both"/>
      </w:pPr>
      <w:r>
        <w:rPr>
          <w:rFonts w:ascii="Times New Roman"/>
          <w:b w:val="false"/>
          <w:i w:val="false"/>
          <w:color w:val="000000"/>
          <w:sz w:val="28"/>
        </w:rPr>
        <w:t>
      12. При представлении декларации:</w:t>
      </w:r>
    </w:p>
    <w:bookmarkEnd w:id="3108"/>
    <w:bookmarkStart w:name="z3587" w:id="3109"/>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органа государственных доходов;</w:t>
      </w:r>
    </w:p>
    <w:bookmarkEnd w:id="3109"/>
    <w:bookmarkStart w:name="z3588" w:id="3110"/>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получает уведомление почтовой или иной организации связи;</w:t>
      </w:r>
    </w:p>
    <w:bookmarkEnd w:id="3110"/>
    <w:bookmarkStart w:name="z3589" w:id="3111"/>
    <w:p>
      <w:pPr>
        <w:spacing w:after="0"/>
        <w:ind w:left="0"/>
        <w:jc w:val="both"/>
      </w:pPr>
      <w:r>
        <w:rPr>
          <w:rFonts w:ascii="Times New Roman"/>
          <w:b w:val="false"/>
          <w:i w:val="false"/>
          <w:color w:val="000000"/>
          <w:sz w:val="28"/>
        </w:rPr>
        <w:t xml:space="preserve">
      3) в электронном виде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 </w:t>
      </w:r>
    </w:p>
    <w:bookmarkEnd w:id="3111"/>
    <w:bookmarkStart w:name="z3590" w:id="3112"/>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Декларации.</w:t>
      </w:r>
    </w:p>
    <w:bookmarkEnd w:id="3112"/>
    <w:bookmarkStart w:name="z3591" w:id="3113"/>
    <w:p>
      <w:pPr>
        <w:spacing w:after="0"/>
        <w:ind w:left="0"/>
        <w:jc w:val="left"/>
      </w:pPr>
      <w:r>
        <w:rPr>
          <w:rFonts w:ascii="Times New Roman"/>
          <w:b/>
          <w:i w:val="false"/>
          <w:color w:val="000000"/>
        </w:rPr>
        <w:t xml:space="preserve"> Глава 2. Составление декларации (форма 920.00)</w:t>
      </w:r>
    </w:p>
    <w:bookmarkEnd w:id="3113"/>
    <w:bookmarkStart w:name="z3592" w:id="3114"/>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налогоплательщик (налоговый агент) указывает следующие данные:</w:t>
      </w:r>
    </w:p>
    <w:bookmarkEnd w:id="3114"/>
    <w:bookmarkStart w:name="z3593" w:id="3115"/>
    <w:p>
      <w:pPr>
        <w:spacing w:after="0"/>
        <w:ind w:left="0"/>
        <w:jc w:val="both"/>
      </w:pPr>
      <w:r>
        <w:rPr>
          <w:rFonts w:ascii="Times New Roman"/>
          <w:b w:val="false"/>
          <w:i w:val="false"/>
          <w:color w:val="000000"/>
          <w:sz w:val="28"/>
        </w:rPr>
        <w:t>
      1) ИИН (БИН) – индивидуальный идентификационный номер (бизнес-идентификационный номер) налогоплательщика;</w:t>
      </w:r>
    </w:p>
    <w:bookmarkEnd w:id="3115"/>
    <w:bookmarkStart w:name="z3594" w:id="3116"/>
    <w:p>
      <w:pPr>
        <w:spacing w:after="0"/>
        <w:ind w:left="0"/>
        <w:jc w:val="both"/>
      </w:pPr>
      <w:r>
        <w:rPr>
          <w:rFonts w:ascii="Times New Roman"/>
          <w:b w:val="false"/>
          <w:i w:val="false"/>
          <w:color w:val="000000"/>
          <w:sz w:val="28"/>
        </w:rPr>
        <w:t>
      2) наименование налогоплательщика.</w:t>
      </w:r>
    </w:p>
    <w:bookmarkEnd w:id="3116"/>
    <w:bookmarkStart w:name="z3595" w:id="3117"/>
    <w:p>
      <w:pPr>
        <w:spacing w:after="0"/>
        <w:ind w:left="0"/>
        <w:jc w:val="both"/>
      </w:pPr>
      <w:r>
        <w:rPr>
          <w:rFonts w:ascii="Times New Roman"/>
          <w:b w:val="false"/>
          <w:i w:val="false"/>
          <w:color w:val="000000"/>
          <w:sz w:val="28"/>
        </w:rPr>
        <w:t>
      Указываются фамилия, имя, отчество (при его наличии) физического лица и наименование крестьянского или фермерского хозяйства (при его наличии).</w:t>
      </w:r>
    </w:p>
    <w:bookmarkEnd w:id="3117"/>
    <w:bookmarkStart w:name="z3596" w:id="3118"/>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в строке указывается фамилия, имя, отчество (при его наличии) физического лица- доверительного управляющего или наименование юридического лица- доверительного управляющего в соответствии с учредительными документами;</w:t>
      </w:r>
    </w:p>
    <w:bookmarkEnd w:id="3118"/>
    <w:bookmarkStart w:name="z3597" w:id="3119"/>
    <w:p>
      <w:pPr>
        <w:spacing w:after="0"/>
        <w:ind w:left="0"/>
        <w:jc w:val="both"/>
      </w:pPr>
      <w:r>
        <w:rPr>
          <w:rFonts w:ascii="Times New Roman"/>
          <w:b w:val="false"/>
          <w:i w:val="false"/>
          <w:color w:val="000000"/>
          <w:sz w:val="28"/>
        </w:rPr>
        <w:t xml:space="preserve">
      3) налоговый период, за который представляется налоговая отчетность – отчетный налоговый период, за который представляется Декларация (указывается арабскими цифрами); </w:t>
      </w:r>
    </w:p>
    <w:bookmarkEnd w:id="3119"/>
    <w:bookmarkStart w:name="z3598" w:id="3120"/>
    <w:p>
      <w:pPr>
        <w:spacing w:after="0"/>
        <w:ind w:left="0"/>
        <w:jc w:val="both"/>
      </w:pPr>
      <w:r>
        <w:rPr>
          <w:rFonts w:ascii="Times New Roman"/>
          <w:b w:val="false"/>
          <w:i w:val="false"/>
          <w:color w:val="000000"/>
          <w:sz w:val="28"/>
        </w:rPr>
        <w:t xml:space="preserve">
      4) вид декларации.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63</w:t>
      </w:r>
      <w:r>
        <w:rPr>
          <w:rFonts w:ascii="Times New Roman"/>
          <w:b w:val="false"/>
          <w:i w:val="false"/>
          <w:color w:val="000000"/>
          <w:sz w:val="28"/>
        </w:rPr>
        <w:t xml:space="preserve"> Налогового кодекса; </w:t>
      </w:r>
    </w:p>
    <w:bookmarkEnd w:id="3120"/>
    <w:bookmarkStart w:name="z3599" w:id="3121"/>
    <w:p>
      <w:pPr>
        <w:spacing w:after="0"/>
        <w:ind w:left="0"/>
        <w:jc w:val="both"/>
      </w:pPr>
      <w:r>
        <w:rPr>
          <w:rFonts w:ascii="Times New Roman"/>
          <w:b w:val="false"/>
          <w:i w:val="false"/>
          <w:color w:val="000000"/>
          <w:sz w:val="28"/>
        </w:rPr>
        <w:t xml:space="preserve">
      5) номер и дата уведомления. Ячейки А и В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63 Налогового кодекса; </w:t>
      </w:r>
    </w:p>
    <w:bookmarkEnd w:id="3121"/>
    <w:bookmarkStart w:name="z3600" w:id="3122"/>
    <w:p>
      <w:pPr>
        <w:spacing w:after="0"/>
        <w:ind w:left="0"/>
        <w:jc w:val="both"/>
      </w:pPr>
      <w:r>
        <w:rPr>
          <w:rFonts w:ascii="Times New Roman"/>
          <w:b w:val="false"/>
          <w:i w:val="false"/>
          <w:color w:val="000000"/>
          <w:sz w:val="28"/>
        </w:rPr>
        <w:t xml:space="preserve">
      6) категория налогоплательщика. </w:t>
      </w:r>
    </w:p>
    <w:bookmarkEnd w:id="3122"/>
    <w:bookmarkStart w:name="z3601" w:id="3123"/>
    <w:p>
      <w:pPr>
        <w:spacing w:after="0"/>
        <w:ind w:left="0"/>
        <w:jc w:val="both"/>
      </w:pPr>
      <w:r>
        <w:rPr>
          <w:rFonts w:ascii="Times New Roman"/>
          <w:b w:val="false"/>
          <w:i w:val="false"/>
          <w:color w:val="000000"/>
          <w:sz w:val="28"/>
        </w:rPr>
        <w:t>
      Ячейки отмечаются в случае, если налогоплательщик относится к одной из категорий, указанных в строке А или В;</w:t>
      </w:r>
    </w:p>
    <w:bookmarkEnd w:id="3123"/>
    <w:bookmarkStart w:name="z3602" w:id="3124"/>
    <w:p>
      <w:pPr>
        <w:spacing w:after="0"/>
        <w:ind w:left="0"/>
        <w:jc w:val="both"/>
      </w:pPr>
      <w:r>
        <w:rPr>
          <w:rFonts w:ascii="Times New Roman"/>
          <w:b w:val="false"/>
          <w:i w:val="false"/>
          <w:color w:val="000000"/>
          <w:sz w:val="28"/>
        </w:rPr>
        <w:t xml:space="preserve">
      7) код валюты,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3124"/>
    <w:bookmarkStart w:name="z3603" w:id="3125"/>
    <w:p>
      <w:pPr>
        <w:spacing w:after="0"/>
        <w:ind w:left="0"/>
        <w:jc w:val="both"/>
      </w:pPr>
      <w:r>
        <w:rPr>
          <w:rFonts w:ascii="Times New Roman"/>
          <w:b w:val="false"/>
          <w:i w:val="false"/>
          <w:color w:val="000000"/>
          <w:sz w:val="28"/>
        </w:rPr>
        <w:t>
      8) количество представленных приложений в соответствующей ячейке.</w:t>
      </w:r>
    </w:p>
    <w:bookmarkEnd w:id="3125"/>
    <w:bookmarkStart w:name="z3604" w:id="3126"/>
    <w:p>
      <w:pPr>
        <w:spacing w:after="0"/>
        <w:ind w:left="0"/>
        <w:jc w:val="both"/>
      </w:pPr>
      <w:r>
        <w:rPr>
          <w:rFonts w:ascii="Times New Roman"/>
          <w:b w:val="false"/>
          <w:i w:val="false"/>
          <w:color w:val="000000"/>
          <w:sz w:val="28"/>
        </w:rPr>
        <w:t>
      15. В разделе "Исчисление единого земельного налога":</w:t>
      </w:r>
    </w:p>
    <w:bookmarkEnd w:id="3126"/>
    <w:bookmarkStart w:name="z3605" w:id="3127"/>
    <w:p>
      <w:pPr>
        <w:spacing w:after="0"/>
        <w:ind w:left="0"/>
        <w:jc w:val="both"/>
      </w:pPr>
      <w:r>
        <w:rPr>
          <w:rFonts w:ascii="Times New Roman"/>
          <w:b w:val="false"/>
          <w:i w:val="false"/>
          <w:color w:val="000000"/>
          <w:sz w:val="28"/>
        </w:rPr>
        <w:t>
      1) в строке 920.00.001 А указывается совокупная площадь пашен, имеющихся у крестьянского или фермерского хозяйства по всей Республике Казахстан, за налоговый период.</w:t>
      </w:r>
    </w:p>
    <w:bookmarkEnd w:id="3127"/>
    <w:bookmarkStart w:name="z3606" w:id="3128"/>
    <w:p>
      <w:pPr>
        <w:spacing w:after="0"/>
        <w:ind w:left="0"/>
        <w:jc w:val="both"/>
      </w:pPr>
      <w:r>
        <w:rPr>
          <w:rFonts w:ascii="Times New Roman"/>
          <w:b w:val="false"/>
          <w:i w:val="false"/>
          <w:color w:val="000000"/>
          <w:sz w:val="28"/>
        </w:rPr>
        <w:t>
      В строке 920.00.001 В указывается совокупная площадь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bookmarkEnd w:id="3128"/>
    <w:bookmarkStart w:name="z3607" w:id="3129"/>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3129"/>
    <w:bookmarkStart w:name="z3608" w:id="3130"/>
    <w:p>
      <w:pPr>
        <w:spacing w:after="0"/>
        <w:ind w:left="0"/>
        <w:jc w:val="both"/>
      </w:pPr>
      <w:r>
        <w:rPr>
          <w:rFonts w:ascii="Times New Roman"/>
          <w:b w:val="false"/>
          <w:i w:val="false"/>
          <w:color w:val="000000"/>
          <w:sz w:val="28"/>
        </w:rPr>
        <w:t>
      2) в строке 920.00.002 А указывается совокупная оценочная стоимость пашен, имеющихся у крестьянского или фермерского хозяйства по всей Республике Казахстан, за налоговый период.</w:t>
      </w:r>
    </w:p>
    <w:bookmarkEnd w:id="3130"/>
    <w:bookmarkStart w:name="z3609" w:id="3131"/>
    <w:p>
      <w:pPr>
        <w:spacing w:after="0"/>
        <w:ind w:left="0"/>
        <w:jc w:val="both"/>
      </w:pPr>
      <w:r>
        <w:rPr>
          <w:rFonts w:ascii="Times New Roman"/>
          <w:b w:val="false"/>
          <w:i w:val="false"/>
          <w:color w:val="000000"/>
          <w:sz w:val="28"/>
        </w:rPr>
        <w:t>
      В строке 920.00.002 В указывается совокупная оценочная стоимость пастбищ, естественных сенокосов и других земельных участков, имеющихся у крестьянского или фермерского хозяйства по всей Республике Казахстан, за налоговый период.</w:t>
      </w:r>
    </w:p>
    <w:bookmarkEnd w:id="3131"/>
    <w:bookmarkStart w:name="z3610" w:id="3132"/>
    <w:p>
      <w:pPr>
        <w:spacing w:after="0"/>
        <w:ind w:left="0"/>
        <w:jc w:val="both"/>
      </w:pPr>
      <w:r>
        <w:rPr>
          <w:rFonts w:ascii="Times New Roman"/>
          <w:b w:val="false"/>
          <w:i w:val="false"/>
          <w:color w:val="000000"/>
          <w:sz w:val="28"/>
        </w:rPr>
        <w:t>
      В случае если размер совокупной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bookmarkEnd w:id="3132"/>
    <w:bookmarkStart w:name="z3611" w:id="3133"/>
    <w:p>
      <w:pPr>
        <w:spacing w:after="0"/>
        <w:ind w:left="0"/>
        <w:jc w:val="both"/>
      </w:pPr>
      <w:r>
        <w:rPr>
          <w:rFonts w:ascii="Times New Roman"/>
          <w:b w:val="false"/>
          <w:i w:val="false"/>
          <w:color w:val="000000"/>
          <w:sz w:val="28"/>
        </w:rPr>
        <w:t>
      3) в строке 920.00.003 А указывается сумма исчисленного единого земельного налога по пашням, имеющихся у крестьянского или фермерского хозяйства по всей Республике Казахстан, за налоговый период.</w:t>
      </w:r>
    </w:p>
    <w:bookmarkEnd w:id="3133"/>
    <w:bookmarkStart w:name="z3612" w:id="3134"/>
    <w:p>
      <w:pPr>
        <w:spacing w:after="0"/>
        <w:ind w:left="0"/>
        <w:jc w:val="both"/>
      </w:pPr>
      <w:r>
        <w:rPr>
          <w:rFonts w:ascii="Times New Roman"/>
          <w:b w:val="false"/>
          <w:i w:val="false"/>
          <w:color w:val="000000"/>
          <w:sz w:val="28"/>
        </w:rPr>
        <w:t>
      В строке 920.00.003 В указывается сумма исчисленного единого земельного налога по пастбищам, естественным сенокосам и другим земельным участкам, имеющимся у крестьянского или фермерского хозяйства по всей Республике Казахстан, за налоговый период;</w:t>
      </w:r>
    </w:p>
    <w:bookmarkEnd w:id="3134"/>
    <w:bookmarkStart w:name="z3613" w:id="3135"/>
    <w:p>
      <w:pPr>
        <w:spacing w:after="0"/>
        <w:ind w:left="0"/>
        <w:jc w:val="both"/>
      </w:pPr>
      <w:r>
        <w:rPr>
          <w:rFonts w:ascii="Times New Roman"/>
          <w:b w:val="false"/>
          <w:i w:val="false"/>
          <w:color w:val="000000"/>
          <w:sz w:val="28"/>
        </w:rPr>
        <w:t xml:space="preserve">
      4) в строке 920.00.004 указывается общая сумма исчисленного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определяемая как сумма строк 920.00.004 А и 920.00.004 В. </w:t>
      </w:r>
    </w:p>
    <w:bookmarkEnd w:id="3135"/>
    <w:bookmarkStart w:name="z3614" w:id="3136"/>
    <w:p>
      <w:pPr>
        <w:spacing w:after="0"/>
        <w:ind w:left="0"/>
        <w:jc w:val="both"/>
      </w:pPr>
      <w:r>
        <w:rPr>
          <w:rFonts w:ascii="Times New Roman"/>
          <w:b w:val="false"/>
          <w:i w:val="false"/>
          <w:color w:val="000000"/>
          <w:sz w:val="28"/>
        </w:rPr>
        <w:t>
      В строке 920.00.004 А указывается сумма исчисленного единого земельного налога по месту нахождения пашен за налоговый период, определяемая как сумма строк 920.01.007 по всем формам 920.01.</w:t>
      </w:r>
    </w:p>
    <w:bookmarkEnd w:id="3136"/>
    <w:bookmarkStart w:name="z3615" w:id="3137"/>
    <w:p>
      <w:pPr>
        <w:spacing w:after="0"/>
        <w:ind w:left="0"/>
        <w:jc w:val="both"/>
      </w:pPr>
      <w:r>
        <w:rPr>
          <w:rFonts w:ascii="Times New Roman"/>
          <w:b w:val="false"/>
          <w:i w:val="false"/>
          <w:color w:val="000000"/>
          <w:sz w:val="28"/>
        </w:rPr>
        <w:t>
      В строке 920.00.004 В указывается сумма исчисленного единого земельного налога по месту нахождения пастбищ, естественных сенокосов и других земельных участков за налоговый период, определяемая как сумма строк 920.01.015 по всем формам 920.01;</w:t>
      </w:r>
    </w:p>
    <w:bookmarkEnd w:id="3137"/>
    <w:bookmarkStart w:name="z3616" w:id="3138"/>
    <w:p>
      <w:pPr>
        <w:spacing w:after="0"/>
        <w:ind w:left="0"/>
        <w:jc w:val="both"/>
      </w:pPr>
      <w:r>
        <w:rPr>
          <w:rFonts w:ascii="Times New Roman"/>
          <w:b w:val="false"/>
          <w:i w:val="false"/>
          <w:color w:val="000000"/>
          <w:sz w:val="28"/>
        </w:rPr>
        <w:t xml:space="preserve">
      5) в строке 920.00.005 указывается общая сумма единого земельного налога по месту нахождения пашен и пастбищ, естественных сенокосов и других земельных участков, имеющихся у крестьянского или фермерского хозяйства за налоговый период, с учетом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определяемая как сумма строк 920.00.005 А и 920.00.005 В.</w:t>
      </w:r>
    </w:p>
    <w:bookmarkEnd w:id="3138"/>
    <w:bookmarkStart w:name="z3617" w:id="3139"/>
    <w:p>
      <w:pPr>
        <w:spacing w:after="0"/>
        <w:ind w:left="0"/>
        <w:jc w:val="both"/>
      </w:pPr>
      <w:r>
        <w:rPr>
          <w:rFonts w:ascii="Times New Roman"/>
          <w:b w:val="false"/>
          <w:i w:val="false"/>
          <w:color w:val="000000"/>
          <w:sz w:val="28"/>
        </w:rPr>
        <w:t>
      В строке 920.00.005 А указывается сумма единого земельного налога по месту нахождения пашен за налоговый период, с учетом корректировки в соответствии с пунктом 1 статьи 444 Налогового кодекса, определяемая как сумма строк 920.01.008 по всем формам 920.01.</w:t>
      </w:r>
    </w:p>
    <w:bookmarkEnd w:id="3139"/>
    <w:bookmarkStart w:name="z3618" w:id="3140"/>
    <w:p>
      <w:pPr>
        <w:spacing w:after="0"/>
        <w:ind w:left="0"/>
        <w:jc w:val="both"/>
      </w:pPr>
      <w:r>
        <w:rPr>
          <w:rFonts w:ascii="Times New Roman"/>
          <w:b w:val="false"/>
          <w:i w:val="false"/>
          <w:color w:val="000000"/>
          <w:sz w:val="28"/>
        </w:rPr>
        <w:t>
      В строке 920.00.005 В указывается сумма единого земельного налога по месту нахождения пастбищ, естественных сенокосов и других земельных участков за налоговый период, с учетом корректировки в соответствии с пунктом 1 статьи 444 Налогового кодекса, определяемая как сумма строк 920.01.016 по всем формам 920.01;</w:t>
      </w:r>
    </w:p>
    <w:bookmarkEnd w:id="3140"/>
    <w:bookmarkStart w:name="z3619" w:id="3141"/>
    <w:p>
      <w:pPr>
        <w:spacing w:after="0"/>
        <w:ind w:left="0"/>
        <w:jc w:val="both"/>
      </w:pPr>
      <w:r>
        <w:rPr>
          <w:rFonts w:ascii="Times New Roman"/>
          <w:b w:val="false"/>
          <w:i w:val="false"/>
          <w:color w:val="000000"/>
          <w:sz w:val="28"/>
        </w:rPr>
        <w:t>
      6) 920.00.006 А указывается сумма исчисленного единого земельного налога с учетом корректировки, в соответствии с пунктом 1 статьи 444 Налогового кодекса,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3141"/>
    <w:bookmarkStart w:name="z3620" w:id="3142"/>
    <w:p>
      <w:pPr>
        <w:spacing w:after="0"/>
        <w:ind w:left="0"/>
        <w:jc w:val="both"/>
      </w:pPr>
      <w:r>
        <w:rPr>
          <w:rFonts w:ascii="Times New Roman"/>
          <w:b w:val="false"/>
          <w:i w:val="false"/>
          <w:color w:val="000000"/>
          <w:sz w:val="28"/>
        </w:rPr>
        <w:t xml:space="preserve">
      В строке 920.00.006 В указывается сумма исчисленного единого земельного налога с учетом корректировки, в соответствии с пунктом 1 статьи 444 Налогового кодекса,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w:t>
      </w:r>
    </w:p>
    <w:bookmarkEnd w:id="3142"/>
    <w:bookmarkStart w:name="z3621" w:id="3143"/>
    <w:p>
      <w:pPr>
        <w:spacing w:after="0"/>
        <w:ind w:left="0"/>
        <w:jc w:val="both"/>
      </w:pPr>
      <w:r>
        <w:rPr>
          <w:rFonts w:ascii="Times New Roman"/>
          <w:b w:val="false"/>
          <w:i w:val="false"/>
          <w:color w:val="000000"/>
          <w:sz w:val="28"/>
        </w:rPr>
        <w:t>
      16. В разделе "Исчисление социального налога":</w:t>
      </w:r>
    </w:p>
    <w:bookmarkEnd w:id="3143"/>
    <w:bookmarkStart w:name="z3622" w:id="3144"/>
    <w:p>
      <w:pPr>
        <w:spacing w:after="0"/>
        <w:ind w:left="0"/>
        <w:jc w:val="both"/>
      </w:pPr>
      <w:r>
        <w:rPr>
          <w:rFonts w:ascii="Times New Roman"/>
          <w:b w:val="false"/>
          <w:i w:val="false"/>
          <w:color w:val="000000"/>
          <w:sz w:val="28"/>
        </w:rPr>
        <w:t>
      1) в графе А строки 920.00.007 указывается количество членов хозяйства, включая главу и совершеннолетних членов хозяйства, за каждый месяц налогового периода;</w:t>
      </w:r>
    </w:p>
    <w:bookmarkEnd w:id="3144"/>
    <w:bookmarkStart w:name="z3623" w:id="3145"/>
    <w:p>
      <w:pPr>
        <w:spacing w:after="0"/>
        <w:ind w:left="0"/>
        <w:jc w:val="both"/>
      </w:pPr>
      <w:r>
        <w:rPr>
          <w:rFonts w:ascii="Times New Roman"/>
          <w:b w:val="false"/>
          <w:i w:val="false"/>
          <w:color w:val="000000"/>
          <w:sz w:val="28"/>
        </w:rPr>
        <w:t>
      2) в графе В строки 920.00.007 указывается количество работников хозяйства за каждый месяц налогового периода;</w:t>
      </w:r>
    </w:p>
    <w:bookmarkEnd w:id="3145"/>
    <w:bookmarkStart w:name="z3624" w:id="3146"/>
    <w:p>
      <w:pPr>
        <w:spacing w:after="0"/>
        <w:ind w:left="0"/>
        <w:jc w:val="both"/>
      </w:pPr>
      <w:r>
        <w:rPr>
          <w:rFonts w:ascii="Times New Roman"/>
          <w:b w:val="false"/>
          <w:i w:val="false"/>
          <w:color w:val="000000"/>
          <w:sz w:val="28"/>
        </w:rPr>
        <w:t>
      3) в графе С строки 920.00.007 за каждый месяц указывается:</w:t>
      </w:r>
    </w:p>
    <w:bookmarkEnd w:id="3146"/>
    <w:bookmarkStart w:name="z3625" w:id="3147"/>
    <w:p>
      <w:pPr>
        <w:spacing w:after="0"/>
        <w:ind w:left="0"/>
        <w:jc w:val="both"/>
      </w:pPr>
      <w:r>
        <w:rPr>
          <w:rFonts w:ascii="Times New Roman"/>
          <w:b w:val="false"/>
          <w:i w:val="false"/>
          <w:color w:val="000000"/>
          <w:sz w:val="28"/>
        </w:rPr>
        <w:t xml:space="preserve">
      сумма исчисленного социального налога за каждый месяц налогового периода, определяемая как произведение суммы граф А и В строки 920.00.007 на ставку социального налога, установленного </w:t>
      </w:r>
      <w:r>
        <w:rPr>
          <w:rFonts w:ascii="Times New Roman"/>
          <w:b w:val="false"/>
          <w:i w:val="false"/>
          <w:color w:val="000000"/>
          <w:sz w:val="28"/>
        </w:rPr>
        <w:t>статьей 445</w:t>
      </w:r>
      <w:r>
        <w:rPr>
          <w:rFonts w:ascii="Times New Roman"/>
          <w:b w:val="false"/>
          <w:i w:val="false"/>
          <w:color w:val="000000"/>
          <w:sz w:val="28"/>
        </w:rPr>
        <w:t xml:space="preserve"> Налогового кодекса;</w:t>
      </w:r>
    </w:p>
    <w:bookmarkEnd w:id="3147"/>
    <w:bookmarkStart w:name="z3626" w:id="3148"/>
    <w:p>
      <w:pPr>
        <w:spacing w:after="0"/>
        <w:ind w:left="0"/>
        <w:jc w:val="both"/>
      </w:pPr>
      <w:r>
        <w:rPr>
          <w:rFonts w:ascii="Times New Roman"/>
          <w:b w:val="false"/>
          <w:i w:val="false"/>
          <w:color w:val="000000"/>
          <w:sz w:val="28"/>
        </w:rPr>
        <w:t>
      итоговая сумма исчисленного социального налога в строке "Всего за налоговый период", определяемая суммированием показателей графы С строки 920.00.006 за все месяцы налогового периода;</w:t>
      </w:r>
    </w:p>
    <w:bookmarkEnd w:id="3148"/>
    <w:bookmarkStart w:name="z3627" w:id="3149"/>
    <w:p>
      <w:pPr>
        <w:spacing w:after="0"/>
        <w:ind w:left="0"/>
        <w:jc w:val="both"/>
      </w:pPr>
      <w:r>
        <w:rPr>
          <w:rFonts w:ascii="Times New Roman"/>
          <w:b w:val="false"/>
          <w:i w:val="false"/>
          <w:color w:val="000000"/>
          <w:sz w:val="28"/>
        </w:rPr>
        <w:t>
      4) в строке 920.00.008 А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ноября текущего налогового периода. В соответствии со статьей 445 Налогового кодекса данная строка определяется как разница между исчисленной суммой социального налога за период с 1 января по 1 октября налогового периода и суммой строк 920.00.016 А и 920.00.022 А.</w:t>
      </w:r>
    </w:p>
    <w:bookmarkEnd w:id="3149"/>
    <w:bookmarkStart w:name="z3628" w:id="3150"/>
    <w:p>
      <w:pPr>
        <w:spacing w:after="0"/>
        <w:ind w:left="0"/>
        <w:jc w:val="both"/>
      </w:pPr>
      <w:r>
        <w:rPr>
          <w:rFonts w:ascii="Times New Roman"/>
          <w:b w:val="false"/>
          <w:i w:val="false"/>
          <w:color w:val="000000"/>
          <w:sz w:val="28"/>
        </w:rPr>
        <w:t xml:space="preserve">
      В строке 920.00.008 В указывается сумма социального налога за главу и членов хозяйства,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 В соответствии со статьей 445 Налогового кодекса данная строка определяется как разница между исчисленной суммой социального налога за период с 1 октября по 31 декабря налогового периода и суммой строк 920.00.016 В и 920.00.022 В. </w:t>
      </w:r>
    </w:p>
    <w:bookmarkEnd w:id="3150"/>
    <w:bookmarkStart w:name="z3629" w:id="3151"/>
    <w:p>
      <w:pPr>
        <w:spacing w:after="0"/>
        <w:ind w:left="0"/>
        <w:jc w:val="both"/>
      </w:pPr>
      <w:r>
        <w:rPr>
          <w:rFonts w:ascii="Times New Roman"/>
          <w:b w:val="false"/>
          <w:i w:val="false"/>
          <w:color w:val="000000"/>
          <w:sz w:val="28"/>
        </w:rPr>
        <w:t xml:space="preserve">
      При превышении суммы социальных отчислений над суммой социального налога сумма социального налога становится равной нулю. </w:t>
      </w:r>
    </w:p>
    <w:bookmarkEnd w:id="3151"/>
    <w:bookmarkStart w:name="z3630" w:id="3152"/>
    <w:p>
      <w:pPr>
        <w:spacing w:after="0"/>
        <w:ind w:left="0"/>
        <w:jc w:val="both"/>
      </w:pPr>
      <w:r>
        <w:rPr>
          <w:rFonts w:ascii="Times New Roman"/>
          <w:b w:val="false"/>
          <w:i w:val="false"/>
          <w:color w:val="000000"/>
          <w:sz w:val="28"/>
        </w:rPr>
        <w:t xml:space="preserve">
      17. В разделе "Исчисление индивидуального подоходного налога, социальных отчислений, обязательных пенсионных взносов и отчислений на обязательное социальное медицинское страхование физических лиц": </w:t>
      </w:r>
    </w:p>
    <w:bookmarkEnd w:id="3152"/>
    <w:bookmarkStart w:name="z3631" w:id="3153"/>
    <w:p>
      <w:pPr>
        <w:spacing w:after="0"/>
        <w:ind w:left="0"/>
        <w:jc w:val="both"/>
      </w:pPr>
      <w:r>
        <w:rPr>
          <w:rFonts w:ascii="Times New Roman"/>
          <w:b w:val="false"/>
          <w:i w:val="false"/>
          <w:color w:val="000000"/>
          <w:sz w:val="28"/>
        </w:rPr>
        <w:t xml:space="preserve">
      1) в строках 920.00.009, 920.00.009 I, 920.00.009 II указываются суммы доходов, облагаемых у источника выплаты в соответствии со </w:t>
      </w:r>
      <w:r>
        <w:rPr>
          <w:rFonts w:ascii="Times New Roman"/>
          <w:b w:val="false"/>
          <w:i w:val="false"/>
          <w:color w:val="000000"/>
          <w:sz w:val="28"/>
        </w:rPr>
        <w:t>статьей 160</w:t>
      </w:r>
      <w:r>
        <w:rPr>
          <w:rFonts w:ascii="Times New Roman"/>
          <w:b w:val="false"/>
          <w:i w:val="false"/>
          <w:color w:val="000000"/>
          <w:sz w:val="28"/>
        </w:rPr>
        <w:t xml:space="preserve"> Налогового кодекса, начисленных налоговым агентом за налоговый период. Строка 920.00.009 определяется как сумма строк 920.00.009 I и 920.00.009 II. </w:t>
      </w:r>
    </w:p>
    <w:bookmarkEnd w:id="3153"/>
    <w:bookmarkStart w:name="z3632" w:id="3154"/>
    <w:p>
      <w:pPr>
        <w:spacing w:after="0"/>
        <w:ind w:left="0"/>
        <w:jc w:val="both"/>
      </w:pPr>
      <w:r>
        <w:rPr>
          <w:rFonts w:ascii="Times New Roman"/>
          <w:b w:val="false"/>
          <w:i w:val="false"/>
          <w:color w:val="000000"/>
          <w:sz w:val="28"/>
        </w:rPr>
        <w:t>
      При этом в строке 920.00.009 I указывается сумма доходов, облагаемых у источника выплаты, начисленных налоговым агентом за период с 1 января до 1 октября налогового периода, а в строке 920.00.009 II за период с 1 октября по 31 декабря налогового периода;</w:t>
      </w:r>
    </w:p>
    <w:bookmarkEnd w:id="3154"/>
    <w:bookmarkStart w:name="z3633" w:id="3155"/>
    <w:p>
      <w:pPr>
        <w:spacing w:after="0"/>
        <w:ind w:left="0"/>
        <w:jc w:val="both"/>
      </w:pPr>
      <w:r>
        <w:rPr>
          <w:rFonts w:ascii="Times New Roman"/>
          <w:b w:val="false"/>
          <w:i w:val="false"/>
          <w:color w:val="000000"/>
          <w:sz w:val="28"/>
        </w:rPr>
        <w:t xml:space="preserve">
      2) в строках 920.00.009 А, 920.00.009 А I, 920.00.009 А II указываются суммы доходов, начисленных работникам за налоговый период. </w:t>
      </w:r>
    </w:p>
    <w:bookmarkEnd w:id="3155"/>
    <w:bookmarkStart w:name="z3634" w:id="3156"/>
    <w:p>
      <w:pPr>
        <w:spacing w:after="0"/>
        <w:ind w:left="0"/>
        <w:jc w:val="both"/>
      </w:pPr>
      <w:r>
        <w:rPr>
          <w:rFonts w:ascii="Times New Roman"/>
          <w:b w:val="false"/>
          <w:i w:val="false"/>
          <w:color w:val="000000"/>
          <w:sz w:val="28"/>
        </w:rPr>
        <w:t>
      Сумма строки 920.00.009 А определяется как сумма строк 920.00.009 А I и 920.0.009 А II и включается в сумму строки 920.00.009.</w:t>
      </w:r>
    </w:p>
    <w:bookmarkEnd w:id="3156"/>
    <w:bookmarkStart w:name="z3635" w:id="3157"/>
    <w:p>
      <w:pPr>
        <w:spacing w:after="0"/>
        <w:ind w:left="0"/>
        <w:jc w:val="both"/>
      </w:pPr>
      <w:r>
        <w:rPr>
          <w:rFonts w:ascii="Times New Roman"/>
          <w:b w:val="false"/>
          <w:i w:val="false"/>
          <w:color w:val="000000"/>
          <w:sz w:val="28"/>
        </w:rPr>
        <w:t>
      При этом, в строке 920.00.009 А I указывается сумма доходов, начисленных работникам за период с 1 января до 1 октября налогового периода, а в строке 920.00.009 А II за период с 1 октября по 31 декабря налогового периода;</w:t>
      </w:r>
    </w:p>
    <w:bookmarkEnd w:id="3157"/>
    <w:bookmarkStart w:name="z3636" w:id="3158"/>
    <w:p>
      <w:pPr>
        <w:spacing w:after="0"/>
        <w:ind w:left="0"/>
        <w:jc w:val="both"/>
      </w:pPr>
      <w:r>
        <w:rPr>
          <w:rFonts w:ascii="Times New Roman"/>
          <w:b w:val="false"/>
          <w:i w:val="false"/>
          <w:color w:val="000000"/>
          <w:sz w:val="28"/>
        </w:rPr>
        <w:t xml:space="preserve">
      3) в строках 920.00.009 В, 920.00.009 В I, 920.00.009 В II указываются суммы начисленных доходов в виде дивидендов, вознаграждений, выигрышей за налоговый период. </w:t>
      </w:r>
    </w:p>
    <w:bookmarkEnd w:id="3158"/>
    <w:bookmarkStart w:name="z3637" w:id="3159"/>
    <w:p>
      <w:pPr>
        <w:spacing w:after="0"/>
        <w:ind w:left="0"/>
        <w:jc w:val="both"/>
      </w:pPr>
      <w:r>
        <w:rPr>
          <w:rFonts w:ascii="Times New Roman"/>
          <w:b w:val="false"/>
          <w:i w:val="false"/>
          <w:color w:val="000000"/>
          <w:sz w:val="28"/>
        </w:rPr>
        <w:t>
      Сумма строки 920.00.009 В определяется как сумма строк 920.00.009 В I и 920.00.009 В II и включается в сумму строки 920.00.009.</w:t>
      </w:r>
    </w:p>
    <w:bookmarkEnd w:id="3159"/>
    <w:bookmarkStart w:name="z3638" w:id="3160"/>
    <w:p>
      <w:pPr>
        <w:spacing w:after="0"/>
        <w:ind w:left="0"/>
        <w:jc w:val="both"/>
      </w:pPr>
      <w:r>
        <w:rPr>
          <w:rFonts w:ascii="Times New Roman"/>
          <w:b w:val="false"/>
          <w:i w:val="false"/>
          <w:color w:val="000000"/>
          <w:sz w:val="28"/>
        </w:rPr>
        <w:t>
      При этом, в строке 920.00.009 В I указывается сумма начисленных доходов в виде дивидендов, вознаграждений, выигрышей за период с 1 января до 1 октября налогового периода, а в строке 920.00.009 В II за период с 1 октября по 31 декабря налогового периода;</w:t>
      </w:r>
    </w:p>
    <w:bookmarkEnd w:id="3160"/>
    <w:bookmarkStart w:name="z3639" w:id="3161"/>
    <w:p>
      <w:pPr>
        <w:spacing w:after="0"/>
        <w:ind w:left="0"/>
        <w:jc w:val="both"/>
      </w:pPr>
      <w:r>
        <w:rPr>
          <w:rFonts w:ascii="Times New Roman"/>
          <w:b w:val="false"/>
          <w:i w:val="false"/>
          <w:color w:val="000000"/>
          <w:sz w:val="28"/>
        </w:rPr>
        <w:t>
      4) в строках 920.00.010, 920.00.010 А, 920.00.010 В указываются суммы индивидуального подоходного налога, исчисленного с доходов, начисленных физическим лицам, за налоговый период. Сумма строки 920.00.009 определяется как сумма строк 920.00.010 А и 920.00.010 В.</w:t>
      </w:r>
    </w:p>
    <w:bookmarkEnd w:id="3161"/>
    <w:bookmarkStart w:name="z3640" w:id="3162"/>
    <w:p>
      <w:pPr>
        <w:spacing w:after="0"/>
        <w:ind w:left="0"/>
        <w:jc w:val="both"/>
      </w:pPr>
      <w:r>
        <w:rPr>
          <w:rFonts w:ascii="Times New Roman"/>
          <w:b w:val="false"/>
          <w:i w:val="false"/>
          <w:color w:val="000000"/>
          <w:sz w:val="28"/>
        </w:rPr>
        <w:t xml:space="preserve">
      При этом, в строке 920.00.010 А указывается сумма индивидуального подоходного налога, исчисленного за период с 1 января до 1 октября налогового периода, а в строке 920.00.010 В за период с 1 октября по 31 декабря налогового периода; </w:t>
      </w:r>
    </w:p>
    <w:bookmarkEnd w:id="3162"/>
    <w:bookmarkStart w:name="z3641" w:id="3163"/>
    <w:p>
      <w:pPr>
        <w:spacing w:after="0"/>
        <w:ind w:left="0"/>
        <w:jc w:val="both"/>
      </w:pPr>
      <w:r>
        <w:rPr>
          <w:rFonts w:ascii="Times New Roman"/>
          <w:b w:val="false"/>
          <w:i w:val="false"/>
          <w:color w:val="000000"/>
          <w:sz w:val="28"/>
        </w:rPr>
        <w:t>
      5) в строке 920.00.011 указывается сумма задолженности по доходам, начисленным, но невыплаченным налоговым агентом физическим лицам на конец налогового периода, без учета обязательных и добровольных пенсионных взносов, страховых премий и индивидуального подоходного налога. Сумма строки 920.00.011 определяется как сумма строк 920.00.011 А и 920.00.011 В.</w:t>
      </w:r>
    </w:p>
    <w:bookmarkEnd w:id="3163"/>
    <w:bookmarkStart w:name="z3642" w:id="3164"/>
    <w:p>
      <w:pPr>
        <w:spacing w:after="0"/>
        <w:ind w:left="0"/>
        <w:jc w:val="both"/>
      </w:pPr>
      <w:r>
        <w:rPr>
          <w:rFonts w:ascii="Times New Roman"/>
          <w:b w:val="false"/>
          <w:i w:val="false"/>
          <w:color w:val="000000"/>
          <w:sz w:val="28"/>
        </w:rPr>
        <w:t xml:space="preserve">
      При этом, в строке 920.00.011 А указывается сумма задолженности по доходам, начисленным, но не выплаченным налоговым агентом физическим лицам за период с 1 января до 1 октября налогового периода, а в строке 920.00.010 В за период с 1 октября по 31 декабря налогового периода; </w:t>
      </w:r>
    </w:p>
    <w:bookmarkEnd w:id="3164"/>
    <w:bookmarkStart w:name="z3643" w:id="3165"/>
    <w:p>
      <w:pPr>
        <w:spacing w:after="0"/>
        <w:ind w:left="0"/>
        <w:jc w:val="both"/>
      </w:pPr>
      <w:r>
        <w:rPr>
          <w:rFonts w:ascii="Times New Roman"/>
          <w:b w:val="false"/>
          <w:i w:val="false"/>
          <w:color w:val="000000"/>
          <w:sz w:val="28"/>
        </w:rPr>
        <w:t xml:space="preserve">
      6) в строках 920.00.012, 920.00.012 А, 920.00.012 В указываются суммы доходов выплаченных физическим лицам за налоговый период. </w:t>
      </w:r>
    </w:p>
    <w:bookmarkEnd w:id="3165"/>
    <w:bookmarkStart w:name="z3644" w:id="3166"/>
    <w:p>
      <w:pPr>
        <w:spacing w:after="0"/>
        <w:ind w:left="0"/>
        <w:jc w:val="both"/>
      </w:pPr>
      <w:r>
        <w:rPr>
          <w:rFonts w:ascii="Times New Roman"/>
          <w:b w:val="false"/>
          <w:i w:val="false"/>
          <w:color w:val="000000"/>
          <w:sz w:val="28"/>
        </w:rPr>
        <w:t xml:space="preserve">
      Строка 920.00.012 определяется как сумма строк 920.00.012 А и 920.00.012 В. </w:t>
      </w:r>
    </w:p>
    <w:bookmarkEnd w:id="3166"/>
    <w:bookmarkStart w:name="z3645" w:id="3167"/>
    <w:p>
      <w:pPr>
        <w:spacing w:after="0"/>
        <w:ind w:left="0"/>
        <w:jc w:val="both"/>
      </w:pPr>
      <w:r>
        <w:rPr>
          <w:rFonts w:ascii="Times New Roman"/>
          <w:b w:val="false"/>
          <w:i w:val="false"/>
          <w:color w:val="000000"/>
          <w:sz w:val="28"/>
        </w:rPr>
        <w:t>
      При этом, в строке 920.00.012 А указываются доходы, выплаченные физическим лицам за период с 1 января до 1 октября налогового периода, а в строке 920.00.012 В за период с 1 октября по 31 декабря налогового периода;</w:t>
      </w:r>
    </w:p>
    <w:bookmarkEnd w:id="3167"/>
    <w:bookmarkStart w:name="z3646" w:id="3168"/>
    <w:p>
      <w:pPr>
        <w:spacing w:after="0"/>
        <w:ind w:left="0"/>
        <w:jc w:val="both"/>
      </w:pPr>
      <w:r>
        <w:rPr>
          <w:rFonts w:ascii="Times New Roman"/>
          <w:b w:val="false"/>
          <w:i w:val="false"/>
          <w:color w:val="000000"/>
          <w:sz w:val="28"/>
        </w:rPr>
        <w:t>
      7) в строках 920.00.013, 920.00.013 А, 920.00.013 В указываются суммы исчисленного индивидуального подоходного налога с доходов, выплаченных физическим лицам-гражданам Республики Казахстан, и подлежащего перечислению в бюджет за налоговый период.</w:t>
      </w:r>
    </w:p>
    <w:bookmarkEnd w:id="3168"/>
    <w:bookmarkStart w:name="z3647" w:id="3169"/>
    <w:p>
      <w:pPr>
        <w:spacing w:after="0"/>
        <w:ind w:left="0"/>
        <w:jc w:val="both"/>
      </w:pPr>
      <w:r>
        <w:rPr>
          <w:rFonts w:ascii="Times New Roman"/>
          <w:b w:val="false"/>
          <w:i w:val="false"/>
          <w:color w:val="000000"/>
          <w:sz w:val="28"/>
        </w:rPr>
        <w:t>
      Строка 920.00.013 определяется как сумма строк 920.00.013 А и 920.00.013 В.</w:t>
      </w:r>
    </w:p>
    <w:bookmarkEnd w:id="3169"/>
    <w:bookmarkStart w:name="z3648" w:id="3170"/>
    <w:p>
      <w:pPr>
        <w:spacing w:after="0"/>
        <w:ind w:left="0"/>
        <w:jc w:val="both"/>
      </w:pPr>
      <w:r>
        <w:rPr>
          <w:rFonts w:ascii="Times New Roman"/>
          <w:b w:val="false"/>
          <w:i w:val="false"/>
          <w:color w:val="000000"/>
          <w:sz w:val="28"/>
        </w:rPr>
        <w:t>
      В строке 920.00.013 А указывается сумма исчисленного индивидуального подоходного налога с доходов, выплаченных физическим лицам-гражданам Республики Казахстан,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3170"/>
    <w:bookmarkStart w:name="z3649" w:id="3171"/>
    <w:p>
      <w:pPr>
        <w:spacing w:after="0"/>
        <w:ind w:left="0"/>
        <w:jc w:val="both"/>
      </w:pPr>
      <w:r>
        <w:rPr>
          <w:rFonts w:ascii="Times New Roman"/>
          <w:b w:val="false"/>
          <w:i w:val="false"/>
          <w:color w:val="000000"/>
          <w:sz w:val="28"/>
        </w:rPr>
        <w:t>
      В строке 920.00.013 В указывается сумма исчисленного индивидуального подоходного налога с доходов, выплаченных физическим -лицам гражданам Республики Казахстан,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3171"/>
    <w:bookmarkStart w:name="z3650" w:id="3172"/>
    <w:p>
      <w:pPr>
        <w:spacing w:after="0"/>
        <w:ind w:left="0"/>
        <w:jc w:val="both"/>
      </w:pPr>
      <w:r>
        <w:rPr>
          <w:rFonts w:ascii="Times New Roman"/>
          <w:b w:val="false"/>
          <w:i w:val="false"/>
          <w:color w:val="000000"/>
          <w:sz w:val="28"/>
        </w:rPr>
        <w:t xml:space="preserve">
      8) в строках 920.00.014, 920.00.014 А и 920.00.014 В указываются суммы исчисленного индивидуального подоходного налога с доходов, выплаченных физическим лицам-иностранцам и лицам без гражданства, являющихся резидентами и нерезидентами Республики Казахстан, в соответствии со </w:t>
      </w:r>
      <w:r>
        <w:rPr>
          <w:rFonts w:ascii="Times New Roman"/>
          <w:b w:val="false"/>
          <w:i w:val="false"/>
          <w:color w:val="000000"/>
          <w:sz w:val="28"/>
        </w:rPr>
        <w:t>статьями 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Налогового кодекса, и подлежащего перечислению в бюджет за налоговый период. </w:t>
      </w:r>
    </w:p>
    <w:bookmarkEnd w:id="3172"/>
    <w:bookmarkStart w:name="z3651" w:id="3173"/>
    <w:p>
      <w:pPr>
        <w:spacing w:after="0"/>
        <w:ind w:left="0"/>
        <w:jc w:val="both"/>
      </w:pPr>
      <w:r>
        <w:rPr>
          <w:rFonts w:ascii="Times New Roman"/>
          <w:b w:val="false"/>
          <w:i w:val="false"/>
          <w:color w:val="000000"/>
          <w:sz w:val="28"/>
        </w:rPr>
        <w:t xml:space="preserve">
      Строка 920.00.014 определяется как сумма строк 920.00.014 А и 920.00.014 В. </w:t>
      </w:r>
    </w:p>
    <w:bookmarkEnd w:id="3173"/>
    <w:bookmarkStart w:name="z3652" w:id="3174"/>
    <w:p>
      <w:pPr>
        <w:spacing w:after="0"/>
        <w:ind w:left="0"/>
        <w:jc w:val="both"/>
      </w:pPr>
      <w:r>
        <w:rPr>
          <w:rFonts w:ascii="Times New Roman"/>
          <w:b w:val="false"/>
          <w:i w:val="false"/>
          <w:color w:val="000000"/>
          <w:sz w:val="28"/>
        </w:rPr>
        <w:t>
      В строке 920.00.014 А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января до 1 октября налогового периода, и подлежащего уплате в бюджет по месту нахождения земельных участков, в срок не позднее 10 ноября текущего налогового периода.</w:t>
      </w:r>
    </w:p>
    <w:bookmarkEnd w:id="3174"/>
    <w:bookmarkStart w:name="z3653" w:id="3175"/>
    <w:p>
      <w:pPr>
        <w:spacing w:after="0"/>
        <w:ind w:left="0"/>
        <w:jc w:val="both"/>
      </w:pPr>
      <w:r>
        <w:rPr>
          <w:rFonts w:ascii="Times New Roman"/>
          <w:b w:val="false"/>
          <w:i w:val="false"/>
          <w:color w:val="000000"/>
          <w:sz w:val="28"/>
        </w:rPr>
        <w:t>
      В строке 920.00.014 В указывается сумма исчисленного индивидуального подоходного налога с доходов, выплаченных физическим лицам-иностранцам и лицам без гражданства, за период с 1 октября по 31 декабря налогового периода, и подлежащего уплате в бюджет по месту нахождения земельных участков, в срок не позднее 10 апреля налогового периода, следующего за отчетным налоговым периодом;</w:t>
      </w:r>
    </w:p>
    <w:bookmarkEnd w:id="3175"/>
    <w:bookmarkStart w:name="z3654" w:id="3176"/>
    <w:p>
      <w:pPr>
        <w:spacing w:after="0"/>
        <w:ind w:left="0"/>
        <w:jc w:val="both"/>
      </w:pPr>
      <w:r>
        <w:rPr>
          <w:rFonts w:ascii="Times New Roman"/>
          <w:b w:val="false"/>
          <w:i w:val="false"/>
          <w:color w:val="000000"/>
          <w:sz w:val="28"/>
        </w:rPr>
        <w:t xml:space="preserve">
      9) в строках 920.00.015, 920.00.015 А и 920.00.015 В указываются расходы работодателя, выплачиваемых физическим лицам в виде доходов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25 апреля 2003 года "Об обязательном социальном страховании" (далее – Закон об обязательном социальном страховании). </w:t>
      </w:r>
    </w:p>
    <w:bookmarkEnd w:id="3176"/>
    <w:bookmarkStart w:name="z3655" w:id="3177"/>
    <w:p>
      <w:pPr>
        <w:spacing w:after="0"/>
        <w:ind w:left="0"/>
        <w:jc w:val="both"/>
      </w:pPr>
      <w:r>
        <w:rPr>
          <w:rFonts w:ascii="Times New Roman"/>
          <w:b w:val="false"/>
          <w:i w:val="false"/>
          <w:color w:val="000000"/>
          <w:sz w:val="28"/>
        </w:rPr>
        <w:t>
      При этом в строке 920.00.015 А указываются суммы расходов работодателя за период с 1 января до 1 октября налогового периода, а в строке 920.00.015 В за период с 1 октября по 31 декабря налогового периода.</w:t>
      </w:r>
    </w:p>
    <w:bookmarkEnd w:id="3177"/>
    <w:bookmarkStart w:name="z3656" w:id="3178"/>
    <w:p>
      <w:pPr>
        <w:spacing w:after="0"/>
        <w:ind w:left="0"/>
        <w:jc w:val="both"/>
      </w:pPr>
      <w:r>
        <w:rPr>
          <w:rFonts w:ascii="Times New Roman"/>
          <w:b w:val="false"/>
          <w:i w:val="false"/>
          <w:color w:val="000000"/>
          <w:sz w:val="28"/>
        </w:rPr>
        <w:t>
      Социальные отчисления производятся в размере, установленном Законом об обязательном социальном страховании от объекта исчисления социальных отчислений. Ежемесячный доход, принимаемый для исчисления социальных отчислений, не должен превышать десятикратный размер минимальной заработной платы, устанавливаемой Законом о республиканском бюджете;</w:t>
      </w:r>
    </w:p>
    <w:bookmarkEnd w:id="3178"/>
    <w:bookmarkStart w:name="z3657" w:id="3179"/>
    <w:p>
      <w:pPr>
        <w:spacing w:after="0"/>
        <w:ind w:left="0"/>
        <w:jc w:val="both"/>
      </w:pPr>
      <w:r>
        <w:rPr>
          <w:rFonts w:ascii="Times New Roman"/>
          <w:b w:val="false"/>
          <w:i w:val="false"/>
          <w:color w:val="000000"/>
          <w:sz w:val="28"/>
        </w:rPr>
        <w:t xml:space="preserve">
      10) в строках 920.00.016, 920.00.016 А, и 920.00.016 В указываются суммы социальных отчислений за налоговый период,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w:t>
      </w:r>
    </w:p>
    <w:bookmarkEnd w:id="3179"/>
    <w:bookmarkStart w:name="z3658" w:id="3180"/>
    <w:p>
      <w:pPr>
        <w:spacing w:after="0"/>
        <w:ind w:left="0"/>
        <w:jc w:val="both"/>
      </w:pPr>
      <w:r>
        <w:rPr>
          <w:rFonts w:ascii="Times New Roman"/>
          <w:b w:val="false"/>
          <w:i w:val="false"/>
          <w:color w:val="000000"/>
          <w:sz w:val="28"/>
        </w:rPr>
        <w:t xml:space="preserve">
      Строка 920.00.016 определяется как сумма строк 920.00.016 А и 920.00.016 В. </w:t>
      </w:r>
    </w:p>
    <w:bookmarkEnd w:id="3180"/>
    <w:bookmarkStart w:name="z3659" w:id="3181"/>
    <w:p>
      <w:pPr>
        <w:spacing w:after="0"/>
        <w:ind w:left="0"/>
        <w:jc w:val="both"/>
      </w:pPr>
      <w:r>
        <w:rPr>
          <w:rFonts w:ascii="Times New Roman"/>
          <w:b w:val="false"/>
          <w:i w:val="false"/>
          <w:color w:val="000000"/>
          <w:sz w:val="28"/>
        </w:rPr>
        <w:t>
      В строке 920.00.016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текущего налогового периода.</w:t>
      </w:r>
    </w:p>
    <w:bookmarkEnd w:id="3181"/>
    <w:bookmarkStart w:name="z3660" w:id="3182"/>
    <w:p>
      <w:pPr>
        <w:spacing w:after="0"/>
        <w:ind w:left="0"/>
        <w:jc w:val="both"/>
      </w:pPr>
      <w:r>
        <w:rPr>
          <w:rFonts w:ascii="Times New Roman"/>
          <w:b w:val="false"/>
          <w:i w:val="false"/>
          <w:color w:val="000000"/>
          <w:sz w:val="28"/>
        </w:rPr>
        <w:t xml:space="preserve">
      В строке 920.00.016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 </w:t>
      </w:r>
    </w:p>
    <w:bookmarkEnd w:id="3182"/>
    <w:bookmarkStart w:name="z3661" w:id="3183"/>
    <w:p>
      <w:pPr>
        <w:spacing w:after="0"/>
        <w:ind w:left="0"/>
        <w:jc w:val="both"/>
      </w:pPr>
      <w:r>
        <w:rPr>
          <w:rFonts w:ascii="Times New Roman"/>
          <w:b w:val="false"/>
          <w:i w:val="false"/>
          <w:color w:val="000000"/>
          <w:sz w:val="28"/>
        </w:rPr>
        <w:t>
      11) в строке 920.00.017, 920.00.017 А и 920.00.017 В указываются суммы доходов, начисленных физическим лицам,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bookmarkEnd w:id="3183"/>
    <w:bookmarkStart w:name="z3662" w:id="3184"/>
    <w:p>
      <w:pPr>
        <w:spacing w:after="0"/>
        <w:ind w:left="0"/>
        <w:jc w:val="both"/>
      </w:pPr>
      <w:r>
        <w:rPr>
          <w:rFonts w:ascii="Times New Roman"/>
          <w:b w:val="false"/>
          <w:i w:val="false"/>
          <w:color w:val="000000"/>
          <w:sz w:val="28"/>
        </w:rPr>
        <w:t xml:space="preserve">
      Строка 920.00.017 определяется как сумма строк 920.00.017 А и 920.00.017 В. </w:t>
      </w:r>
    </w:p>
    <w:bookmarkEnd w:id="3184"/>
    <w:bookmarkStart w:name="z3663" w:id="3185"/>
    <w:p>
      <w:pPr>
        <w:spacing w:after="0"/>
        <w:ind w:left="0"/>
        <w:jc w:val="both"/>
      </w:pPr>
      <w:r>
        <w:rPr>
          <w:rFonts w:ascii="Times New Roman"/>
          <w:b w:val="false"/>
          <w:i w:val="false"/>
          <w:color w:val="000000"/>
          <w:sz w:val="28"/>
        </w:rPr>
        <w:t>
      При этом в строке 920.00.017 А указывается сумма доходов, начисленных физическим лицам, с которых удерживаются (начисляются) обязательные пенсионные взносы за период с 1 января до 1 октября налогового периода, а в строке 920.00.017 В за период с 1 октября по 31 декабря налогового периода;</w:t>
      </w:r>
    </w:p>
    <w:bookmarkEnd w:id="3185"/>
    <w:bookmarkStart w:name="z3664" w:id="3186"/>
    <w:p>
      <w:pPr>
        <w:spacing w:after="0"/>
        <w:ind w:left="0"/>
        <w:jc w:val="both"/>
      </w:pPr>
      <w:r>
        <w:rPr>
          <w:rFonts w:ascii="Times New Roman"/>
          <w:b w:val="false"/>
          <w:i w:val="false"/>
          <w:color w:val="000000"/>
          <w:sz w:val="28"/>
        </w:rPr>
        <w:t>
      12) в строке 920.00.018, 920.00.018 А и 920.00.018 В указываются суммы обязательных пенсионных взносов, исчисленных с выплаченных доходов физических лиц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bookmarkEnd w:id="3186"/>
    <w:bookmarkStart w:name="z3665" w:id="3187"/>
    <w:p>
      <w:pPr>
        <w:spacing w:after="0"/>
        <w:ind w:left="0"/>
        <w:jc w:val="both"/>
      </w:pPr>
      <w:r>
        <w:rPr>
          <w:rFonts w:ascii="Times New Roman"/>
          <w:b w:val="false"/>
          <w:i w:val="false"/>
          <w:color w:val="000000"/>
          <w:sz w:val="28"/>
        </w:rPr>
        <w:t xml:space="preserve">
      Строка 920.00.018 определяется как сумма строк 920.00.018 А и 920.00.018 В. </w:t>
      </w:r>
    </w:p>
    <w:bookmarkEnd w:id="3187"/>
    <w:bookmarkStart w:name="z3666" w:id="3188"/>
    <w:p>
      <w:pPr>
        <w:spacing w:after="0"/>
        <w:ind w:left="0"/>
        <w:jc w:val="both"/>
      </w:pPr>
      <w:r>
        <w:rPr>
          <w:rFonts w:ascii="Times New Roman"/>
          <w:b w:val="false"/>
          <w:i w:val="false"/>
          <w:color w:val="000000"/>
          <w:sz w:val="28"/>
        </w:rPr>
        <w:t>
      В строке 920.00.018 А указывается сумма обязательных пенсионных взносов, исчисленных с выплаченных доходов физических лиц, за период с 1 января до 1 октября налогового периода, и подлежащих перечислению в накопительные пенсионные фонды, в срок не позднее 10 ноября текущего налогового периода.</w:t>
      </w:r>
    </w:p>
    <w:bookmarkEnd w:id="3188"/>
    <w:bookmarkStart w:name="z3667" w:id="3189"/>
    <w:p>
      <w:pPr>
        <w:spacing w:after="0"/>
        <w:ind w:left="0"/>
        <w:jc w:val="both"/>
      </w:pPr>
      <w:r>
        <w:rPr>
          <w:rFonts w:ascii="Times New Roman"/>
          <w:b w:val="false"/>
          <w:i w:val="false"/>
          <w:color w:val="000000"/>
          <w:sz w:val="28"/>
        </w:rPr>
        <w:t>
      В строке 920.00.018 В указывается сумма обязательных пенсионных взносов, исчисленных с выплаченных доходов физических лиц,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bookmarkEnd w:id="3189"/>
    <w:bookmarkStart w:name="z3668" w:id="3190"/>
    <w:p>
      <w:pPr>
        <w:spacing w:after="0"/>
        <w:ind w:left="0"/>
        <w:jc w:val="both"/>
      </w:pPr>
      <w:r>
        <w:rPr>
          <w:rFonts w:ascii="Times New Roman"/>
          <w:b w:val="false"/>
          <w:i w:val="false"/>
          <w:color w:val="000000"/>
          <w:sz w:val="28"/>
        </w:rPr>
        <w:t xml:space="preserve">
      13) в строке 920.00.019, 920.00.019 А и 920.00.019 В указываются суммы доходов, начисленных физическим лицам, принимаемые для исчисления отчислений на обязательное социальное медицинское страхование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 (далее - Закон об обязательном социальном медицинском страховании).</w:t>
      </w:r>
    </w:p>
    <w:bookmarkEnd w:id="3190"/>
    <w:bookmarkStart w:name="z3669" w:id="3191"/>
    <w:p>
      <w:pPr>
        <w:spacing w:after="0"/>
        <w:ind w:left="0"/>
        <w:jc w:val="both"/>
      </w:pPr>
      <w:r>
        <w:rPr>
          <w:rFonts w:ascii="Times New Roman"/>
          <w:b w:val="false"/>
          <w:i w:val="false"/>
          <w:color w:val="000000"/>
          <w:sz w:val="28"/>
        </w:rPr>
        <w:t xml:space="preserve">
      Строка 920.00.019 определяется как сумма строк 920.00.019 А и 920.00.019 В. </w:t>
      </w:r>
    </w:p>
    <w:bookmarkEnd w:id="3191"/>
    <w:bookmarkStart w:name="z3670" w:id="3192"/>
    <w:p>
      <w:pPr>
        <w:spacing w:after="0"/>
        <w:ind w:left="0"/>
        <w:jc w:val="both"/>
      </w:pPr>
      <w:r>
        <w:rPr>
          <w:rFonts w:ascii="Times New Roman"/>
          <w:b w:val="false"/>
          <w:i w:val="false"/>
          <w:color w:val="000000"/>
          <w:sz w:val="28"/>
        </w:rPr>
        <w:t>
      При этом в строке 920.00.019 А указывается сумма доходов, начисленных физическим лицам, принимаемые для исчисления отчислений на обязательное социальное медицинское страхование за период с 1 января до 1 октября налогового периода, а в строке 920.00.019 В за период с 1 октября по 31 декабря налогового периода;</w:t>
      </w:r>
    </w:p>
    <w:bookmarkEnd w:id="3192"/>
    <w:bookmarkStart w:name="z3671" w:id="3193"/>
    <w:p>
      <w:pPr>
        <w:spacing w:after="0"/>
        <w:ind w:left="0"/>
        <w:jc w:val="both"/>
      </w:pPr>
      <w:r>
        <w:rPr>
          <w:rFonts w:ascii="Times New Roman"/>
          <w:b w:val="false"/>
          <w:i w:val="false"/>
          <w:color w:val="000000"/>
          <w:sz w:val="28"/>
        </w:rPr>
        <w:t>
      14) в строке 920.00.020, 920.00.020 А и 920.00.020 В указываются суммы отчислений на обязательное социальное медицинское страхование, исчисленных с доходов физических лиц и подлежащих перечислению в фонд социального медицинского страхования за налоговый период в соответствии с Законом об обязательном социальном медицинском страховании.</w:t>
      </w:r>
    </w:p>
    <w:bookmarkEnd w:id="3193"/>
    <w:bookmarkStart w:name="z3672" w:id="3194"/>
    <w:p>
      <w:pPr>
        <w:spacing w:after="0"/>
        <w:ind w:left="0"/>
        <w:jc w:val="both"/>
      </w:pPr>
      <w:r>
        <w:rPr>
          <w:rFonts w:ascii="Times New Roman"/>
          <w:b w:val="false"/>
          <w:i w:val="false"/>
          <w:color w:val="000000"/>
          <w:sz w:val="28"/>
        </w:rPr>
        <w:t xml:space="preserve">
      Строка 920.00.020 определяется как сумма строк 920.00.020 А и 920.00.020 В. </w:t>
      </w:r>
    </w:p>
    <w:bookmarkEnd w:id="3194"/>
    <w:bookmarkStart w:name="z3673" w:id="3195"/>
    <w:p>
      <w:pPr>
        <w:spacing w:after="0"/>
        <w:ind w:left="0"/>
        <w:jc w:val="both"/>
      </w:pPr>
      <w:r>
        <w:rPr>
          <w:rFonts w:ascii="Times New Roman"/>
          <w:b w:val="false"/>
          <w:i w:val="false"/>
          <w:color w:val="000000"/>
          <w:sz w:val="28"/>
        </w:rPr>
        <w:t>
      В строке 920.00.020 А указывается сумма отчислений на обязательное социальное медицинское страхование, исчисленных с доходов физических лиц, за период с 1 января до 1 октября налогового периода, и подлежащих перечислению в фонд социального медицинского страхования, в срок не позднее 10 ноября текущего налогового периода.</w:t>
      </w:r>
    </w:p>
    <w:bookmarkEnd w:id="3195"/>
    <w:bookmarkStart w:name="z3674" w:id="3196"/>
    <w:p>
      <w:pPr>
        <w:spacing w:after="0"/>
        <w:ind w:left="0"/>
        <w:jc w:val="both"/>
      </w:pPr>
      <w:r>
        <w:rPr>
          <w:rFonts w:ascii="Times New Roman"/>
          <w:b w:val="false"/>
          <w:i w:val="false"/>
          <w:color w:val="000000"/>
          <w:sz w:val="28"/>
        </w:rPr>
        <w:t>
      В строке 920.00.020 В указывается сумма отчислений на обязательное социальное медицинское страхование, исчисленных с доходов физических лиц, за период 1 октября по 31 декабря налогового периода, и подлежащих перечислению в фонд социального медицинского страхования в срок не позднее 10 апреля налогового периода, следующего за отчетным налоговым периодом.</w:t>
      </w:r>
    </w:p>
    <w:bookmarkEnd w:id="3196"/>
    <w:bookmarkStart w:name="z3675" w:id="3197"/>
    <w:p>
      <w:pPr>
        <w:spacing w:after="0"/>
        <w:ind w:left="0"/>
        <w:jc w:val="both"/>
      </w:pPr>
      <w:r>
        <w:rPr>
          <w:rFonts w:ascii="Times New Roman"/>
          <w:b w:val="false"/>
          <w:i w:val="false"/>
          <w:color w:val="000000"/>
          <w:sz w:val="28"/>
        </w:rPr>
        <w:t>
      18. В разделе "Исчисление социальных отчислений, обязательных пенсионных взносов и взносов на обязательное социальное медицинское страхование за главу и членов хозяйства, включая совершеннолетних":</w:t>
      </w:r>
    </w:p>
    <w:bookmarkEnd w:id="3197"/>
    <w:bookmarkStart w:name="z3676" w:id="3198"/>
    <w:p>
      <w:pPr>
        <w:spacing w:after="0"/>
        <w:ind w:left="0"/>
        <w:jc w:val="both"/>
      </w:pPr>
      <w:r>
        <w:rPr>
          <w:rFonts w:ascii="Times New Roman"/>
          <w:b w:val="false"/>
          <w:i w:val="false"/>
          <w:color w:val="000000"/>
          <w:sz w:val="28"/>
        </w:rPr>
        <w:t xml:space="preserve">
      1) в строке 920.00.021, 920.00.021 А и 920.00.021 В указываются доходы главы и членов хозяйства, с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исчисляются социальные отчисления. </w:t>
      </w:r>
    </w:p>
    <w:bookmarkEnd w:id="3198"/>
    <w:bookmarkStart w:name="z3677" w:id="3199"/>
    <w:p>
      <w:pPr>
        <w:spacing w:after="0"/>
        <w:ind w:left="0"/>
        <w:jc w:val="both"/>
      </w:pPr>
      <w:r>
        <w:rPr>
          <w:rFonts w:ascii="Times New Roman"/>
          <w:b w:val="false"/>
          <w:i w:val="false"/>
          <w:color w:val="000000"/>
          <w:sz w:val="28"/>
        </w:rPr>
        <w:t>
      Строка 920.00.021 равна сумме строк 920.00.021 А и 920.00.021 В.</w:t>
      </w:r>
    </w:p>
    <w:bookmarkEnd w:id="3199"/>
    <w:bookmarkStart w:name="z3678" w:id="3200"/>
    <w:p>
      <w:pPr>
        <w:spacing w:after="0"/>
        <w:ind w:left="0"/>
        <w:jc w:val="both"/>
      </w:pPr>
      <w:r>
        <w:rPr>
          <w:rFonts w:ascii="Times New Roman"/>
          <w:b w:val="false"/>
          <w:i w:val="false"/>
          <w:color w:val="000000"/>
          <w:sz w:val="28"/>
        </w:rPr>
        <w:t>
      В строке 920.00.021 А указываются доходы главы и членов хозяйства, с которых исчисляются социальные отчисления, за период с 1 января до 1 октября налогового периода, в строке 920.00.021 В за период с 1 октября по 31 декабря налогового периода;</w:t>
      </w:r>
    </w:p>
    <w:bookmarkEnd w:id="3200"/>
    <w:bookmarkStart w:name="z3679" w:id="3201"/>
    <w:p>
      <w:pPr>
        <w:spacing w:after="0"/>
        <w:ind w:left="0"/>
        <w:jc w:val="both"/>
      </w:pPr>
      <w:r>
        <w:rPr>
          <w:rFonts w:ascii="Times New Roman"/>
          <w:b w:val="false"/>
          <w:i w:val="false"/>
          <w:color w:val="000000"/>
          <w:sz w:val="28"/>
        </w:rPr>
        <w:t xml:space="preserve">
      2) в строках 920.00.022, 920.00.022 А, и 920.00.022 В указываются суммы социальных отчислений за главу и членов хозяйства за налоговый период, определяемых в соответствии с Законом об обязательном социальном страховании. </w:t>
      </w:r>
    </w:p>
    <w:bookmarkEnd w:id="3201"/>
    <w:bookmarkStart w:name="z3680" w:id="3202"/>
    <w:p>
      <w:pPr>
        <w:spacing w:after="0"/>
        <w:ind w:left="0"/>
        <w:jc w:val="both"/>
      </w:pPr>
      <w:r>
        <w:rPr>
          <w:rFonts w:ascii="Times New Roman"/>
          <w:b w:val="false"/>
          <w:i w:val="false"/>
          <w:color w:val="000000"/>
          <w:sz w:val="28"/>
        </w:rPr>
        <w:t xml:space="preserve">
      Строка 920.00.022 определяется как сумма строк 920.00.022 А и 920.00.022 В. </w:t>
      </w:r>
    </w:p>
    <w:bookmarkEnd w:id="3202"/>
    <w:bookmarkStart w:name="z3681" w:id="3203"/>
    <w:p>
      <w:pPr>
        <w:spacing w:after="0"/>
        <w:ind w:left="0"/>
        <w:jc w:val="both"/>
      </w:pPr>
      <w:r>
        <w:rPr>
          <w:rFonts w:ascii="Times New Roman"/>
          <w:b w:val="false"/>
          <w:i w:val="false"/>
          <w:color w:val="000000"/>
          <w:sz w:val="28"/>
        </w:rPr>
        <w:t>
      В строке 920.00.022 А указывается сумма социальных отчислений, исчисленных за период с 1 января до 1 октября налогового периода, и подлежащих уплате в срок не позднее 10 ноября налогового периода.</w:t>
      </w:r>
    </w:p>
    <w:bookmarkEnd w:id="3203"/>
    <w:bookmarkStart w:name="z3682" w:id="3204"/>
    <w:p>
      <w:pPr>
        <w:spacing w:after="0"/>
        <w:ind w:left="0"/>
        <w:jc w:val="both"/>
      </w:pPr>
      <w:r>
        <w:rPr>
          <w:rFonts w:ascii="Times New Roman"/>
          <w:b w:val="false"/>
          <w:i w:val="false"/>
          <w:color w:val="000000"/>
          <w:sz w:val="28"/>
        </w:rPr>
        <w:t xml:space="preserve">
      В строке 920.00.022 В указывается сумма социальных отчислений, исчисленных за период с 1 октября по 31 декабря налогового периода, и подлежащих уплате в срок не позднее 10 апреля налогового периода, следующего за отчетным налоговым периодом; </w:t>
      </w:r>
    </w:p>
    <w:bookmarkEnd w:id="3204"/>
    <w:bookmarkStart w:name="z3683" w:id="3205"/>
    <w:p>
      <w:pPr>
        <w:spacing w:after="0"/>
        <w:ind w:left="0"/>
        <w:jc w:val="both"/>
      </w:pPr>
      <w:r>
        <w:rPr>
          <w:rFonts w:ascii="Times New Roman"/>
          <w:b w:val="false"/>
          <w:i w:val="false"/>
          <w:color w:val="000000"/>
          <w:sz w:val="28"/>
        </w:rPr>
        <w:t>
      3) в строке 920.00.023, 920.00.023 А и 920.00.023 В указываются суммы доходов, начисленных главе и членам хозяйства, с которых удерживаются (начисляются) обязательные пенсионные взносы за налоговый период в соответствии с пенсионным законодательством Республики Казахстан.</w:t>
      </w:r>
    </w:p>
    <w:bookmarkEnd w:id="3205"/>
    <w:bookmarkStart w:name="z3684" w:id="3206"/>
    <w:p>
      <w:pPr>
        <w:spacing w:after="0"/>
        <w:ind w:left="0"/>
        <w:jc w:val="both"/>
      </w:pPr>
      <w:r>
        <w:rPr>
          <w:rFonts w:ascii="Times New Roman"/>
          <w:b w:val="false"/>
          <w:i w:val="false"/>
          <w:color w:val="000000"/>
          <w:sz w:val="28"/>
        </w:rPr>
        <w:t xml:space="preserve">
      Строка 920.00.023 определяется как сумма строк 920.00.023 А и 920.00.023 В. </w:t>
      </w:r>
    </w:p>
    <w:bookmarkEnd w:id="3206"/>
    <w:bookmarkStart w:name="z3685" w:id="3207"/>
    <w:p>
      <w:pPr>
        <w:spacing w:after="0"/>
        <w:ind w:left="0"/>
        <w:jc w:val="both"/>
      </w:pPr>
      <w:r>
        <w:rPr>
          <w:rFonts w:ascii="Times New Roman"/>
          <w:b w:val="false"/>
          <w:i w:val="false"/>
          <w:color w:val="000000"/>
          <w:sz w:val="28"/>
        </w:rPr>
        <w:t>
      При этом в строке 920.00.023 А указывается сумма доходов, начисленных главе и членам хозяйства, с которых удерживаются (начисляются) обязательные пенсионные взносы за период с 1 января до 1 октября налогового периода, в строке 920.00.023 В за период с 1 октября по 31 декабря налогового периода;</w:t>
      </w:r>
    </w:p>
    <w:bookmarkEnd w:id="3207"/>
    <w:bookmarkStart w:name="z3686" w:id="3208"/>
    <w:p>
      <w:pPr>
        <w:spacing w:after="0"/>
        <w:ind w:left="0"/>
        <w:jc w:val="both"/>
      </w:pPr>
      <w:r>
        <w:rPr>
          <w:rFonts w:ascii="Times New Roman"/>
          <w:b w:val="false"/>
          <w:i w:val="false"/>
          <w:color w:val="000000"/>
          <w:sz w:val="28"/>
        </w:rPr>
        <w:t>
      4) в строке 920.00.024, 920.00.024 А и 920.00.024 В указываются суммы обязательных пенсионных взносов, исчисленных с выплаченных доходов главы и членов хозяйства, и подлежащих перечислению в накопительные пенсионные фонды за налоговый период в соответствии с пенсионным законодательством Республики Казахстан.</w:t>
      </w:r>
    </w:p>
    <w:bookmarkEnd w:id="3208"/>
    <w:bookmarkStart w:name="z3687" w:id="3209"/>
    <w:p>
      <w:pPr>
        <w:spacing w:after="0"/>
        <w:ind w:left="0"/>
        <w:jc w:val="both"/>
      </w:pPr>
      <w:r>
        <w:rPr>
          <w:rFonts w:ascii="Times New Roman"/>
          <w:b w:val="false"/>
          <w:i w:val="false"/>
          <w:color w:val="000000"/>
          <w:sz w:val="28"/>
        </w:rPr>
        <w:t xml:space="preserve">
      Строка 920.00.024 определяется как сумма строк 920.00.024 А и 920.00.024 В. </w:t>
      </w:r>
    </w:p>
    <w:bookmarkEnd w:id="3209"/>
    <w:bookmarkStart w:name="z3688" w:id="3210"/>
    <w:p>
      <w:pPr>
        <w:spacing w:after="0"/>
        <w:ind w:left="0"/>
        <w:jc w:val="both"/>
      </w:pPr>
      <w:r>
        <w:rPr>
          <w:rFonts w:ascii="Times New Roman"/>
          <w:b w:val="false"/>
          <w:i w:val="false"/>
          <w:color w:val="000000"/>
          <w:sz w:val="28"/>
        </w:rPr>
        <w:t>
      В строке 920.00.024 А указывается сумма обязательных пенсионных взносов, исчисленных с выплаченных доходов главы и членов хозяйства, за период с 1 января до 1 октября налогового периода, и подлежащих перечислению в накопительные пенсионные фонды в срок не позднее 10 ноября налогового периода.</w:t>
      </w:r>
    </w:p>
    <w:bookmarkEnd w:id="3210"/>
    <w:bookmarkStart w:name="z3689" w:id="3211"/>
    <w:p>
      <w:pPr>
        <w:spacing w:after="0"/>
        <w:ind w:left="0"/>
        <w:jc w:val="both"/>
      </w:pPr>
      <w:r>
        <w:rPr>
          <w:rFonts w:ascii="Times New Roman"/>
          <w:b w:val="false"/>
          <w:i w:val="false"/>
          <w:color w:val="000000"/>
          <w:sz w:val="28"/>
        </w:rPr>
        <w:t>
      В строке 920.00.024 В указывается сумма обязательных пенсионных взносов, исчисленных с выплаченных доходов главы и членов хозяйства, за период с 1 октября по 31 декабря налогового периода, и подлежащих перечислению в накопительные пенсионные фонды в срок не позднее 10 апреля налогового периода, следующего за отчетным налоговым периодом.</w:t>
      </w:r>
    </w:p>
    <w:bookmarkEnd w:id="3211"/>
    <w:bookmarkStart w:name="z3690" w:id="3212"/>
    <w:p>
      <w:pPr>
        <w:spacing w:after="0"/>
        <w:ind w:left="0"/>
        <w:jc w:val="both"/>
      </w:pPr>
      <w:r>
        <w:rPr>
          <w:rFonts w:ascii="Times New Roman"/>
          <w:b w:val="false"/>
          <w:i w:val="false"/>
          <w:color w:val="000000"/>
          <w:sz w:val="28"/>
        </w:rPr>
        <w:t xml:space="preserve">
      5) в строке 920.00.025, 920.00.025 А и 920.00.025 В указываются суммы взносов на обязательное социальное медицинское страхование за главу и членов хозяйства, и подлежащих перечислению в фонд социального медицинского страхования за налоговый период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w:t>
      </w:r>
    </w:p>
    <w:bookmarkEnd w:id="3212"/>
    <w:bookmarkStart w:name="z3691" w:id="3213"/>
    <w:p>
      <w:pPr>
        <w:spacing w:after="0"/>
        <w:ind w:left="0"/>
        <w:jc w:val="both"/>
      </w:pPr>
      <w:r>
        <w:rPr>
          <w:rFonts w:ascii="Times New Roman"/>
          <w:b w:val="false"/>
          <w:i w:val="false"/>
          <w:color w:val="000000"/>
          <w:sz w:val="28"/>
        </w:rPr>
        <w:t xml:space="preserve">
      Строка 920.00.025 определяется как сумма строк 920.00.025 А и 920.00.025 В. </w:t>
      </w:r>
    </w:p>
    <w:bookmarkEnd w:id="3213"/>
    <w:bookmarkStart w:name="z3692" w:id="3214"/>
    <w:p>
      <w:pPr>
        <w:spacing w:after="0"/>
        <w:ind w:left="0"/>
        <w:jc w:val="both"/>
      </w:pPr>
      <w:r>
        <w:rPr>
          <w:rFonts w:ascii="Times New Roman"/>
          <w:b w:val="false"/>
          <w:i w:val="false"/>
          <w:color w:val="000000"/>
          <w:sz w:val="28"/>
        </w:rPr>
        <w:t>
      В строке 920.00.025 А указывается сумма взносов на обязательное социальное медицинское страхование за главу и членов хозяйства за период с 1 января до 1 октября налогового периода, и подлежащих перечислению в фонд социального медицинского страхования в срок не позднее 10 ноября налогового периода.</w:t>
      </w:r>
    </w:p>
    <w:bookmarkEnd w:id="3214"/>
    <w:bookmarkStart w:name="z3693" w:id="3215"/>
    <w:p>
      <w:pPr>
        <w:spacing w:after="0"/>
        <w:ind w:left="0"/>
        <w:jc w:val="both"/>
      </w:pPr>
      <w:r>
        <w:rPr>
          <w:rFonts w:ascii="Times New Roman"/>
          <w:b w:val="false"/>
          <w:i w:val="false"/>
          <w:color w:val="000000"/>
          <w:sz w:val="28"/>
        </w:rPr>
        <w:t xml:space="preserve">
      В строке 920.00.025 В указывается сумма взносов на обязательное социальное медицинское страхование за главу и членов хозяйства за период с 1 октября по 31 декабря налогового периода, и подлежащих перечислению в фонд социального медицинского страхования в срок не позднее 10 апреля налогового периода, следующего за отчетным налоговым периодом. </w:t>
      </w:r>
    </w:p>
    <w:bookmarkEnd w:id="3215"/>
    <w:bookmarkStart w:name="z3694" w:id="3216"/>
    <w:p>
      <w:pPr>
        <w:spacing w:after="0"/>
        <w:ind w:left="0"/>
        <w:jc w:val="both"/>
      </w:pPr>
      <w:r>
        <w:rPr>
          <w:rFonts w:ascii="Times New Roman"/>
          <w:b w:val="false"/>
          <w:i w:val="false"/>
          <w:color w:val="000000"/>
          <w:sz w:val="28"/>
        </w:rPr>
        <w:t>
      19. В разделе "Ответственность налогоплательщика (налогового агента)":</w:t>
      </w:r>
    </w:p>
    <w:bookmarkEnd w:id="3216"/>
    <w:bookmarkStart w:name="z3695" w:id="3217"/>
    <w:p>
      <w:pPr>
        <w:spacing w:after="0"/>
        <w:ind w:left="0"/>
        <w:jc w:val="both"/>
      </w:pPr>
      <w:r>
        <w:rPr>
          <w:rFonts w:ascii="Times New Roman"/>
          <w:b w:val="false"/>
          <w:i w:val="false"/>
          <w:color w:val="000000"/>
          <w:sz w:val="28"/>
        </w:rPr>
        <w:t>
      1) в поле "Ф.И.О. налогоплательщика (руководителя)" указывается фамилия, имя, отчество (при его наличии) руководителя в соответствии с учредительными документами. Если декларация представляется физическим лицом, в поле указывается фамилия, имя, отчество (при его наличии) налогоплательщика в соответствии с документами, удостоверяющими личность;</w:t>
      </w:r>
    </w:p>
    <w:bookmarkEnd w:id="3217"/>
    <w:bookmarkStart w:name="z3696" w:id="3218"/>
    <w:p>
      <w:pPr>
        <w:spacing w:after="0"/>
        <w:ind w:left="0"/>
        <w:jc w:val="both"/>
      </w:pPr>
      <w:r>
        <w:rPr>
          <w:rFonts w:ascii="Times New Roman"/>
          <w:b w:val="false"/>
          <w:i w:val="false"/>
          <w:color w:val="000000"/>
          <w:sz w:val="28"/>
        </w:rPr>
        <w:t>
      2) дата подачи декларации.</w:t>
      </w:r>
    </w:p>
    <w:bookmarkEnd w:id="3218"/>
    <w:bookmarkStart w:name="z3697" w:id="3219"/>
    <w:p>
      <w:pPr>
        <w:spacing w:after="0"/>
        <w:ind w:left="0"/>
        <w:jc w:val="both"/>
      </w:pPr>
      <w:r>
        <w:rPr>
          <w:rFonts w:ascii="Times New Roman"/>
          <w:b w:val="false"/>
          <w:i w:val="false"/>
          <w:color w:val="000000"/>
          <w:sz w:val="28"/>
        </w:rPr>
        <w:t>
      Указывается дата представления декларации в орган государственных доходов;</w:t>
      </w:r>
    </w:p>
    <w:bookmarkEnd w:id="3219"/>
    <w:bookmarkStart w:name="z3698" w:id="3220"/>
    <w:p>
      <w:pPr>
        <w:spacing w:after="0"/>
        <w:ind w:left="0"/>
        <w:jc w:val="both"/>
      </w:pPr>
      <w:r>
        <w:rPr>
          <w:rFonts w:ascii="Times New Roman"/>
          <w:b w:val="false"/>
          <w:i w:val="false"/>
          <w:color w:val="000000"/>
          <w:sz w:val="28"/>
        </w:rPr>
        <w:t>
      3) код органа государственных доходов по месту нахождения земельных участков.</w:t>
      </w:r>
    </w:p>
    <w:bookmarkEnd w:id="3220"/>
    <w:bookmarkStart w:name="z3699" w:id="3221"/>
    <w:p>
      <w:pPr>
        <w:spacing w:after="0"/>
        <w:ind w:left="0"/>
        <w:jc w:val="both"/>
      </w:pPr>
      <w:r>
        <w:rPr>
          <w:rFonts w:ascii="Times New Roman"/>
          <w:b w:val="false"/>
          <w:i w:val="false"/>
          <w:color w:val="000000"/>
          <w:sz w:val="28"/>
        </w:rPr>
        <w:t>
      Указывается код органа государственных доходов по месту нахождения земельных участков;</w:t>
      </w:r>
    </w:p>
    <w:bookmarkEnd w:id="3221"/>
    <w:bookmarkStart w:name="z3700" w:id="3222"/>
    <w:p>
      <w:pPr>
        <w:spacing w:after="0"/>
        <w:ind w:left="0"/>
        <w:jc w:val="both"/>
      </w:pPr>
      <w:r>
        <w:rPr>
          <w:rFonts w:ascii="Times New Roman"/>
          <w:b w:val="false"/>
          <w:i w:val="false"/>
          <w:color w:val="000000"/>
          <w:sz w:val="28"/>
        </w:rPr>
        <w:t>
      4) код органа государственных доходов по месту жительства.</w:t>
      </w:r>
    </w:p>
    <w:bookmarkEnd w:id="3222"/>
    <w:bookmarkStart w:name="z3701" w:id="3223"/>
    <w:p>
      <w:pPr>
        <w:spacing w:after="0"/>
        <w:ind w:left="0"/>
        <w:jc w:val="both"/>
      </w:pPr>
      <w:r>
        <w:rPr>
          <w:rFonts w:ascii="Times New Roman"/>
          <w:b w:val="false"/>
          <w:i w:val="false"/>
          <w:color w:val="000000"/>
          <w:sz w:val="28"/>
        </w:rPr>
        <w:t>
      Указывается код органа государственных доходов по месту жительства физического лица.</w:t>
      </w:r>
    </w:p>
    <w:bookmarkEnd w:id="3223"/>
    <w:bookmarkStart w:name="z3702" w:id="3224"/>
    <w:p>
      <w:pPr>
        <w:spacing w:after="0"/>
        <w:ind w:left="0"/>
        <w:jc w:val="both"/>
      </w:pPr>
      <w:r>
        <w:rPr>
          <w:rFonts w:ascii="Times New Roman"/>
          <w:b w:val="false"/>
          <w:i w:val="false"/>
          <w:color w:val="000000"/>
          <w:sz w:val="28"/>
        </w:rPr>
        <w:t xml:space="preserve">
      При этом местом жительства физического лица признается место регистрации гражданина в соответствии с законодательством Республики Казахстан о регистрации граждан; </w:t>
      </w:r>
    </w:p>
    <w:bookmarkEnd w:id="3224"/>
    <w:bookmarkStart w:name="z3703" w:id="3225"/>
    <w:p>
      <w:pPr>
        <w:spacing w:after="0"/>
        <w:ind w:left="0"/>
        <w:jc w:val="both"/>
      </w:pPr>
      <w:r>
        <w:rPr>
          <w:rFonts w:ascii="Times New Roman"/>
          <w:b w:val="false"/>
          <w:i w:val="false"/>
          <w:color w:val="000000"/>
          <w:sz w:val="28"/>
        </w:rPr>
        <w:t>
      5) в поле "Ф.И.О. должностного лица, принявшего декларацию" указываются фамилия, имя, отчество (при его наличии) работника органа государственных доходов, принявшего декларацию;</w:t>
      </w:r>
    </w:p>
    <w:bookmarkEnd w:id="3225"/>
    <w:bookmarkStart w:name="z3704" w:id="3226"/>
    <w:p>
      <w:pPr>
        <w:spacing w:after="0"/>
        <w:ind w:left="0"/>
        <w:jc w:val="both"/>
      </w:pPr>
      <w:r>
        <w:rPr>
          <w:rFonts w:ascii="Times New Roman"/>
          <w:b w:val="false"/>
          <w:i w:val="false"/>
          <w:color w:val="000000"/>
          <w:sz w:val="28"/>
        </w:rPr>
        <w:t>
      6) дата приема декларации.</w:t>
      </w:r>
    </w:p>
    <w:bookmarkEnd w:id="3226"/>
    <w:bookmarkStart w:name="z3705" w:id="3227"/>
    <w:p>
      <w:pPr>
        <w:spacing w:after="0"/>
        <w:ind w:left="0"/>
        <w:jc w:val="both"/>
      </w:pPr>
      <w:r>
        <w:rPr>
          <w:rFonts w:ascii="Times New Roman"/>
          <w:b w:val="false"/>
          <w:i w:val="false"/>
          <w:color w:val="000000"/>
          <w:sz w:val="28"/>
        </w:rPr>
        <w:t xml:space="preserve">
      Указывается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584 Налогового кодекса;</w:t>
      </w:r>
    </w:p>
    <w:bookmarkEnd w:id="3227"/>
    <w:bookmarkStart w:name="z3706" w:id="3228"/>
    <w:p>
      <w:pPr>
        <w:spacing w:after="0"/>
        <w:ind w:left="0"/>
        <w:jc w:val="both"/>
      </w:pPr>
      <w:r>
        <w:rPr>
          <w:rFonts w:ascii="Times New Roman"/>
          <w:b w:val="false"/>
          <w:i w:val="false"/>
          <w:color w:val="000000"/>
          <w:sz w:val="28"/>
        </w:rPr>
        <w:t>
      7) входящий номер документа.</w:t>
      </w:r>
    </w:p>
    <w:bookmarkEnd w:id="3228"/>
    <w:bookmarkStart w:name="z3707" w:id="3229"/>
    <w:p>
      <w:pPr>
        <w:spacing w:after="0"/>
        <w:ind w:left="0"/>
        <w:jc w:val="both"/>
      </w:pPr>
      <w:r>
        <w:rPr>
          <w:rFonts w:ascii="Times New Roman"/>
          <w:b w:val="false"/>
          <w:i w:val="false"/>
          <w:color w:val="000000"/>
          <w:sz w:val="28"/>
        </w:rPr>
        <w:t>
      Указывается регистрационный номер декларации, присваиваемый органом государственных доходов;</w:t>
      </w:r>
    </w:p>
    <w:bookmarkEnd w:id="3229"/>
    <w:bookmarkStart w:name="z3708" w:id="3230"/>
    <w:p>
      <w:pPr>
        <w:spacing w:after="0"/>
        <w:ind w:left="0"/>
        <w:jc w:val="both"/>
      </w:pPr>
      <w:r>
        <w:rPr>
          <w:rFonts w:ascii="Times New Roman"/>
          <w:b w:val="false"/>
          <w:i w:val="false"/>
          <w:color w:val="000000"/>
          <w:sz w:val="28"/>
        </w:rPr>
        <w:t>
      8) дата почтового штемпеля.</w:t>
      </w:r>
    </w:p>
    <w:bookmarkEnd w:id="3230"/>
    <w:bookmarkStart w:name="z3709" w:id="3231"/>
    <w:p>
      <w:pPr>
        <w:spacing w:after="0"/>
        <w:ind w:left="0"/>
        <w:jc w:val="both"/>
      </w:pPr>
      <w:r>
        <w:rPr>
          <w:rFonts w:ascii="Times New Roman"/>
          <w:b w:val="false"/>
          <w:i w:val="false"/>
          <w:color w:val="000000"/>
          <w:sz w:val="28"/>
        </w:rPr>
        <w:t>
      Указывается дата почтового штемпеля, проставленного почтовой или иной организацией связи.</w:t>
      </w:r>
    </w:p>
    <w:bookmarkEnd w:id="3231"/>
    <w:bookmarkStart w:name="z3710" w:id="3232"/>
    <w:p>
      <w:pPr>
        <w:spacing w:after="0"/>
        <w:ind w:left="0"/>
        <w:jc w:val="left"/>
      </w:pPr>
      <w:r>
        <w:rPr>
          <w:rFonts w:ascii="Times New Roman"/>
          <w:b/>
          <w:i w:val="false"/>
          <w:color w:val="000000"/>
        </w:rPr>
        <w:t xml:space="preserve"> Глава 3. Составление формы 920.01 – Единый земельный налог</w:t>
      </w:r>
    </w:p>
    <w:bookmarkEnd w:id="3232"/>
    <w:bookmarkStart w:name="z3711" w:id="3233"/>
    <w:p>
      <w:pPr>
        <w:spacing w:after="0"/>
        <w:ind w:left="0"/>
        <w:jc w:val="both"/>
      </w:pPr>
      <w:r>
        <w:rPr>
          <w:rFonts w:ascii="Times New Roman"/>
          <w:b w:val="false"/>
          <w:i w:val="false"/>
          <w:color w:val="000000"/>
          <w:sz w:val="28"/>
        </w:rPr>
        <w:t>
      20. Форма 920.01 предназначена для отражения информации об исчислении суммы единого земельного налога за налоговый период по каждому земельному участку:</w:t>
      </w:r>
    </w:p>
    <w:bookmarkEnd w:id="3233"/>
    <w:bookmarkStart w:name="z3712" w:id="3234"/>
    <w:p>
      <w:pPr>
        <w:spacing w:after="0"/>
        <w:ind w:left="0"/>
        <w:jc w:val="both"/>
      </w:pPr>
      <w:r>
        <w:rPr>
          <w:rFonts w:ascii="Times New Roman"/>
          <w:b w:val="false"/>
          <w:i w:val="false"/>
          <w:color w:val="000000"/>
          <w:sz w:val="28"/>
        </w:rPr>
        <w:t>
      имеющегося на праве частной собственности, первичного землепользования, в том числе по земельным участкам, переданным в аренду;</w:t>
      </w:r>
    </w:p>
    <w:bookmarkEnd w:id="3234"/>
    <w:bookmarkStart w:name="z3713" w:id="3235"/>
    <w:p>
      <w:pPr>
        <w:spacing w:after="0"/>
        <w:ind w:left="0"/>
        <w:jc w:val="both"/>
      </w:pPr>
      <w:r>
        <w:rPr>
          <w:rFonts w:ascii="Times New Roman"/>
          <w:b w:val="false"/>
          <w:i w:val="false"/>
          <w:color w:val="000000"/>
          <w:sz w:val="28"/>
        </w:rPr>
        <w:t>
      имеющегося на праве вторичного землепользования.</w:t>
      </w:r>
    </w:p>
    <w:bookmarkEnd w:id="3235"/>
    <w:bookmarkStart w:name="z3714" w:id="3236"/>
    <w:p>
      <w:pPr>
        <w:spacing w:after="0"/>
        <w:ind w:left="0"/>
        <w:jc w:val="both"/>
      </w:pPr>
      <w:r>
        <w:rPr>
          <w:rFonts w:ascii="Times New Roman"/>
          <w:b w:val="false"/>
          <w:i w:val="false"/>
          <w:color w:val="000000"/>
          <w:sz w:val="28"/>
        </w:rPr>
        <w:t>
      При наличии у налогоплательщика земельных участков, имеющих разные показатели (периоды владения; идентификационные документы на земельные участки и так далее), по каждому земельному участку заполняется отдельное приложение по форме 920.01.</w:t>
      </w:r>
    </w:p>
    <w:bookmarkEnd w:id="3236"/>
    <w:bookmarkStart w:name="z3715" w:id="3237"/>
    <w:p>
      <w:pPr>
        <w:spacing w:after="0"/>
        <w:ind w:left="0"/>
        <w:jc w:val="both"/>
      </w:pPr>
      <w:r>
        <w:rPr>
          <w:rFonts w:ascii="Times New Roman"/>
          <w:b w:val="false"/>
          <w:i w:val="false"/>
          <w:color w:val="000000"/>
          <w:sz w:val="28"/>
        </w:rPr>
        <w:t>
      21. В разделе "Общая информация о налогоплательщике" в строке 3 отмечается ячейка соответствующего вида права на земельный участок.</w:t>
      </w:r>
    </w:p>
    <w:bookmarkEnd w:id="3237"/>
    <w:bookmarkStart w:name="z3716" w:id="3238"/>
    <w:p>
      <w:pPr>
        <w:spacing w:after="0"/>
        <w:ind w:left="0"/>
        <w:jc w:val="both"/>
      </w:pPr>
      <w:r>
        <w:rPr>
          <w:rFonts w:ascii="Times New Roman"/>
          <w:b w:val="false"/>
          <w:i w:val="false"/>
          <w:color w:val="000000"/>
          <w:sz w:val="28"/>
        </w:rPr>
        <w:t>
      22. В разделе "Исчисление единого земельного налога по пашням":</w:t>
      </w:r>
    </w:p>
    <w:bookmarkEnd w:id="3238"/>
    <w:bookmarkStart w:name="z3717" w:id="3239"/>
    <w:p>
      <w:pPr>
        <w:spacing w:after="0"/>
        <w:ind w:left="0"/>
        <w:jc w:val="both"/>
      </w:pPr>
      <w:r>
        <w:rPr>
          <w:rFonts w:ascii="Times New Roman"/>
          <w:b w:val="false"/>
          <w:i w:val="false"/>
          <w:color w:val="000000"/>
          <w:sz w:val="28"/>
        </w:rPr>
        <w:t>
      1) в строке 920.01.001 указывается код органа государственных доходов по месту, где производится фактическое пользование пашней;</w:t>
      </w:r>
    </w:p>
    <w:bookmarkEnd w:id="3239"/>
    <w:bookmarkStart w:name="z3718" w:id="3240"/>
    <w:p>
      <w:pPr>
        <w:spacing w:after="0"/>
        <w:ind w:left="0"/>
        <w:jc w:val="both"/>
      </w:pPr>
      <w:r>
        <w:rPr>
          <w:rFonts w:ascii="Times New Roman"/>
          <w:b w:val="false"/>
          <w:i w:val="false"/>
          <w:color w:val="000000"/>
          <w:sz w:val="28"/>
        </w:rPr>
        <w:t>
      2) в строке 920.01.002 указывается кадастровый номер пашни согласно земельному законодательству Республики Казахстан;</w:t>
      </w:r>
    </w:p>
    <w:bookmarkEnd w:id="3240"/>
    <w:bookmarkStart w:name="z3719" w:id="3241"/>
    <w:p>
      <w:pPr>
        <w:spacing w:after="0"/>
        <w:ind w:left="0"/>
        <w:jc w:val="both"/>
      </w:pPr>
      <w:r>
        <w:rPr>
          <w:rFonts w:ascii="Times New Roman"/>
          <w:b w:val="false"/>
          <w:i w:val="false"/>
          <w:color w:val="000000"/>
          <w:sz w:val="28"/>
        </w:rPr>
        <w:t xml:space="preserve">
      3) в строке 920.01.003 указывается площадь пашни в гектарах. </w:t>
      </w:r>
    </w:p>
    <w:bookmarkEnd w:id="3241"/>
    <w:bookmarkStart w:name="z3720" w:id="3242"/>
    <w:p>
      <w:pPr>
        <w:spacing w:after="0"/>
        <w:ind w:left="0"/>
        <w:jc w:val="both"/>
      </w:pPr>
      <w:r>
        <w:rPr>
          <w:rFonts w:ascii="Times New Roman"/>
          <w:b w:val="false"/>
          <w:i w:val="false"/>
          <w:color w:val="000000"/>
          <w:sz w:val="28"/>
        </w:rPr>
        <w:t>
      В случае если размер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3242"/>
    <w:bookmarkStart w:name="z3721" w:id="3243"/>
    <w:p>
      <w:pPr>
        <w:spacing w:after="0"/>
        <w:ind w:left="0"/>
        <w:jc w:val="both"/>
      </w:pPr>
      <w:r>
        <w:rPr>
          <w:rFonts w:ascii="Times New Roman"/>
          <w:b w:val="false"/>
          <w:i w:val="false"/>
          <w:color w:val="000000"/>
          <w:sz w:val="28"/>
        </w:rPr>
        <w:t xml:space="preserve">
      4) в строке 920.01.004 указывается оценочная стоимость пашни согласно данным акта определения оценочной стоимости земельного участка. </w:t>
      </w:r>
    </w:p>
    <w:bookmarkEnd w:id="3243"/>
    <w:bookmarkStart w:name="z3722" w:id="3244"/>
    <w:p>
      <w:pPr>
        <w:spacing w:after="0"/>
        <w:ind w:left="0"/>
        <w:jc w:val="both"/>
      </w:pPr>
      <w:r>
        <w:rPr>
          <w:rFonts w:ascii="Times New Roman"/>
          <w:b w:val="false"/>
          <w:i w:val="false"/>
          <w:color w:val="000000"/>
          <w:sz w:val="28"/>
        </w:rPr>
        <w:t xml:space="preserve">
      В случае отсутствия данного акта, в строке 920.01.004 указывается оценочная стоимость пашни, определенная исходя из оценочной стоимости 1 гектара земли в среднем по району, в соответствии с частью второй </w:t>
      </w:r>
      <w:r>
        <w:rPr>
          <w:rFonts w:ascii="Times New Roman"/>
          <w:b w:val="false"/>
          <w:i w:val="false"/>
          <w:color w:val="000000"/>
          <w:sz w:val="28"/>
        </w:rPr>
        <w:t>статьи 443</w:t>
      </w:r>
      <w:r>
        <w:rPr>
          <w:rFonts w:ascii="Times New Roman"/>
          <w:b w:val="false"/>
          <w:i w:val="false"/>
          <w:color w:val="000000"/>
          <w:sz w:val="28"/>
        </w:rPr>
        <w:t xml:space="preserve"> Налогового кодекса.</w:t>
      </w:r>
    </w:p>
    <w:bookmarkEnd w:id="3244"/>
    <w:bookmarkStart w:name="z3723" w:id="3245"/>
    <w:p>
      <w:pPr>
        <w:spacing w:after="0"/>
        <w:ind w:left="0"/>
        <w:jc w:val="both"/>
      </w:pPr>
      <w:r>
        <w:rPr>
          <w:rFonts w:ascii="Times New Roman"/>
          <w:b w:val="false"/>
          <w:i w:val="false"/>
          <w:color w:val="000000"/>
          <w:sz w:val="28"/>
        </w:rPr>
        <w:t>
      В случае если размер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bookmarkEnd w:id="3245"/>
    <w:bookmarkStart w:name="z3724" w:id="3246"/>
    <w:p>
      <w:pPr>
        <w:spacing w:after="0"/>
        <w:ind w:left="0"/>
        <w:jc w:val="both"/>
      </w:pPr>
      <w:r>
        <w:rPr>
          <w:rFonts w:ascii="Times New Roman"/>
          <w:b w:val="false"/>
          <w:i w:val="false"/>
          <w:color w:val="000000"/>
          <w:sz w:val="28"/>
        </w:rPr>
        <w:t xml:space="preserve">
      5) в строке 920.01.005 указывается количество месяцев пользования (владения) пашней в течение налогового периода; </w:t>
      </w:r>
    </w:p>
    <w:bookmarkEnd w:id="3246"/>
    <w:bookmarkStart w:name="z3725" w:id="3247"/>
    <w:p>
      <w:pPr>
        <w:spacing w:after="0"/>
        <w:ind w:left="0"/>
        <w:jc w:val="both"/>
      </w:pPr>
      <w:r>
        <w:rPr>
          <w:rFonts w:ascii="Times New Roman"/>
          <w:b w:val="false"/>
          <w:i w:val="false"/>
          <w:color w:val="000000"/>
          <w:sz w:val="28"/>
        </w:rPr>
        <w:t>
      6) в строке 920.01.006 указывается удельный вес земельного участка из совокупной площади пашен, определяемый по формуле (920.01.003 / 920.00.001А х 100).</w:t>
      </w:r>
    </w:p>
    <w:bookmarkEnd w:id="3247"/>
    <w:bookmarkStart w:name="z3726" w:id="3248"/>
    <w:p>
      <w:pPr>
        <w:spacing w:after="0"/>
        <w:ind w:left="0"/>
        <w:jc w:val="both"/>
      </w:pPr>
      <w:r>
        <w:rPr>
          <w:rFonts w:ascii="Times New Roman"/>
          <w:b w:val="false"/>
          <w:i w:val="false"/>
          <w:color w:val="000000"/>
          <w:sz w:val="28"/>
        </w:rPr>
        <w:t>
      В случае если размер удельного веса составит дробное значение от 0,5 и выше, то такое значение подлежит округлению до целой единицы, значение ниже 0,5 округлению не подлежит;</w:t>
      </w:r>
    </w:p>
    <w:bookmarkEnd w:id="3248"/>
    <w:bookmarkStart w:name="z3727" w:id="3249"/>
    <w:p>
      <w:pPr>
        <w:spacing w:after="0"/>
        <w:ind w:left="0"/>
        <w:jc w:val="both"/>
      </w:pPr>
      <w:r>
        <w:rPr>
          <w:rFonts w:ascii="Times New Roman"/>
          <w:b w:val="false"/>
          <w:i w:val="false"/>
          <w:color w:val="000000"/>
          <w:sz w:val="28"/>
        </w:rPr>
        <w:t>
      7) в строке 920.01.007 указывается сумма исчисленного единого земельного налога по пашне, подлежащего уплате в бюджет за налоговый период, определяемая по формуле (920.00.003 А х 920.01.006).</w:t>
      </w:r>
    </w:p>
    <w:bookmarkEnd w:id="3249"/>
    <w:bookmarkStart w:name="z3728" w:id="3250"/>
    <w:p>
      <w:pPr>
        <w:spacing w:after="0"/>
        <w:ind w:left="0"/>
        <w:jc w:val="both"/>
      </w:pPr>
      <w:r>
        <w:rPr>
          <w:rFonts w:ascii="Times New Roman"/>
          <w:b w:val="false"/>
          <w:i w:val="false"/>
          <w:color w:val="000000"/>
          <w:sz w:val="28"/>
        </w:rPr>
        <w:t>
      Примеры расчета суммы единого земельного налога по пашням, подлежащего уплате в бюджет за 2016 год (налоговый период).</w:t>
      </w:r>
    </w:p>
    <w:bookmarkEnd w:id="3250"/>
    <w:bookmarkStart w:name="z3729" w:id="3251"/>
    <w:p>
      <w:pPr>
        <w:spacing w:after="0"/>
        <w:ind w:left="0"/>
        <w:jc w:val="both"/>
      </w:pPr>
      <w:r>
        <w:rPr>
          <w:rFonts w:ascii="Times New Roman"/>
          <w:b w:val="false"/>
          <w:i w:val="false"/>
          <w:color w:val="000000"/>
          <w:sz w:val="28"/>
        </w:rPr>
        <w:t>
      Пример 1. В случае если плательщик единого земельного налога имеет по Республике Казахстан один земельный участок "пашня", используемый под посевы сельскохозяйственных культур:</w:t>
      </w:r>
    </w:p>
    <w:bookmarkEnd w:id="3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3252"/>
          <w:p>
            <w:pPr>
              <w:spacing w:after="20"/>
              <w:ind w:left="20"/>
              <w:jc w:val="both"/>
            </w:pPr>
            <w:r>
              <w:rPr>
                <w:rFonts w:ascii="Times New Roman"/>
                <w:b w:val="false"/>
                <w:i w:val="false"/>
                <w:color w:val="000000"/>
                <w:sz w:val="20"/>
              </w:rPr>
              <w:t>
№ п/п</w:t>
            </w:r>
          </w:p>
          <w:bookmarkEnd w:id="325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 тенге)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2016 году (месяцев)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 фактический период пользования земельным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участком (в млн. тенге)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3253"/>
          <w:p>
            <w:pPr>
              <w:spacing w:after="20"/>
              <w:ind w:left="20"/>
              <w:jc w:val="both"/>
            </w:pPr>
            <w:r>
              <w:rPr>
                <w:rFonts w:ascii="Times New Roman"/>
                <w:b w:val="false"/>
                <w:i w:val="false"/>
                <w:color w:val="000000"/>
                <w:sz w:val="20"/>
              </w:rPr>
              <w:t>
1.</w:t>
            </w:r>
          </w:p>
          <w:bookmarkEnd w:id="325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(21,0 / 12 х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3254"/>
          <w:p>
            <w:pPr>
              <w:spacing w:after="20"/>
              <w:ind w:left="20"/>
              <w:jc w:val="both"/>
            </w:pPr>
            <w:r>
              <w:rPr>
                <w:rFonts w:ascii="Times New Roman"/>
                <w:b w:val="false"/>
                <w:i w:val="false"/>
                <w:color w:val="000000"/>
                <w:sz w:val="20"/>
              </w:rPr>
              <w:t>
Итого:</w:t>
            </w:r>
          </w:p>
          <w:bookmarkEnd w:id="325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p>
            <w:pPr>
              <w:spacing w:after="20"/>
              <w:ind w:left="20"/>
              <w:jc w:val="both"/>
            </w:pPr>
            <w:r>
              <w:rPr>
                <w:rFonts w:ascii="Times New Roman"/>
                <w:b w:val="false"/>
                <w:i w:val="false"/>
                <w:color w:val="000000"/>
                <w:sz w:val="20"/>
              </w:rPr>
              <w:t xml:space="preserve">
(совокупная площадь)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млн.тенге</w:t>
            </w:r>
          </w:p>
          <w:p>
            <w:pPr>
              <w:spacing w:after="20"/>
              <w:ind w:left="20"/>
              <w:jc w:val="both"/>
            </w:pPr>
            <w:r>
              <w:rPr>
                <w:rFonts w:ascii="Times New Roman"/>
                <w:b w:val="false"/>
                <w:i w:val="false"/>
                <w:color w:val="000000"/>
                <w:sz w:val="20"/>
              </w:rPr>
              <w:t>
(совокупная оценочная стоимость)</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33" w:id="3255"/>
    <w:p>
      <w:pPr>
        <w:spacing w:after="0"/>
        <w:ind w:left="0"/>
        <w:jc w:val="both"/>
      </w:pPr>
      <w:r>
        <w:rPr>
          <w:rFonts w:ascii="Times New Roman"/>
          <w:b w:val="false"/>
          <w:i w:val="false"/>
          <w:color w:val="000000"/>
          <w:sz w:val="28"/>
        </w:rPr>
        <w:t xml:space="preserve">
      Исходя из совокупной площади (700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0,15 % от совокупной оценочной стоимости с 500 гектаров + 0,3 % от совокупной оценочной стоимости с гектаров, превышающих 500 гектаров. Рассчитываем:</w:t>
      </w:r>
    </w:p>
    <w:bookmarkEnd w:id="3255"/>
    <w:bookmarkStart w:name="z3734" w:id="3256"/>
    <w:p>
      <w:pPr>
        <w:spacing w:after="0"/>
        <w:ind w:left="0"/>
        <w:jc w:val="both"/>
      </w:pPr>
      <w:r>
        <w:rPr>
          <w:rFonts w:ascii="Times New Roman"/>
          <w:b w:val="false"/>
          <w:i w:val="false"/>
          <w:color w:val="000000"/>
          <w:sz w:val="28"/>
        </w:rPr>
        <w:t>
      совокупная оценочная стоимость с 500 гектаров: 7,5 млн. тенге ((10,5 млн. тенге х 500 га)/700 га);</w:t>
      </w:r>
    </w:p>
    <w:bookmarkEnd w:id="3256"/>
    <w:bookmarkStart w:name="z3735" w:id="3257"/>
    <w:p>
      <w:pPr>
        <w:spacing w:after="0"/>
        <w:ind w:left="0"/>
        <w:jc w:val="both"/>
      </w:pPr>
      <w:r>
        <w:rPr>
          <w:rFonts w:ascii="Times New Roman"/>
          <w:b w:val="false"/>
          <w:i w:val="false"/>
          <w:color w:val="000000"/>
          <w:sz w:val="28"/>
        </w:rPr>
        <w:t>
      совокупная оценочная стоимость с гектаров, превышающих 500 гектаров: 3,0 млн. тенге ((10,5 млн. тенге х (700 га – 500 га)) / 700 га), где (700 га – 500 га) – превышение;</w:t>
      </w:r>
    </w:p>
    <w:bookmarkEnd w:id="3257"/>
    <w:bookmarkStart w:name="z3736" w:id="3258"/>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2016 год по месту нахождения земельного участка: 20,3 тыс. тенге ((0,15 % х 7,5 млн. тенге) + (0,3 % х 3,0 млн. тенге)). </w:t>
      </w:r>
    </w:p>
    <w:bookmarkEnd w:id="3258"/>
    <w:bookmarkStart w:name="z3737" w:id="3259"/>
    <w:p>
      <w:pPr>
        <w:spacing w:after="0"/>
        <w:ind w:left="0"/>
        <w:jc w:val="both"/>
      </w:pPr>
      <w:r>
        <w:rPr>
          <w:rFonts w:ascii="Times New Roman"/>
          <w:b w:val="false"/>
          <w:i w:val="false"/>
          <w:color w:val="000000"/>
          <w:sz w:val="28"/>
        </w:rPr>
        <w:t>
      Пример 2. В случае если плательщик единого земельного налога имеет в разных районах одного региона Республики Казахстан два земельных участка "пашни", используемые под посевы сельскохозяйственных культур:</w:t>
      </w:r>
    </w:p>
    <w:bookmarkEnd w:id="3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3260"/>
          <w:p>
            <w:pPr>
              <w:spacing w:after="20"/>
              <w:ind w:left="20"/>
              <w:jc w:val="both"/>
            </w:pPr>
            <w:r>
              <w:rPr>
                <w:rFonts w:ascii="Times New Roman"/>
                <w:b w:val="false"/>
                <w:i w:val="false"/>
                <w:color w:val="000000"/>
                <w:sz w:val="20"/>
              </w:rPr>
              <w:t>
№ п/п</w:t>
            </w:r>
          </w:p>
          <w:bookmarkEnd w:id="326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 тенге)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2016 году (месяцев)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стоимость </w:t>
            </w:r>
          </w:p>
          <w:p>
            <w:pPr>
              <w:spacing w:after="20"/>
              <w:ind w:left="20"/>
              <w:jc w:val="both"/>
            </w:pPr>
            <w:r>
              <w:rPr>
                <w:rFonts w:ascii="Times New Roman"/>
                <w:b w:val="false"/>
                <w:i w:val="false"/>
                <w:color w:val="000000"/>
                <w:sz w:val="20"/>
              </w:rPr>
              <w:t>
за фактический период пользования земельным участком (в млн. тенге)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3261"/>
          <w:p>
            <w:pPr>
              <w:spacing w:after="20"/>
              <w:ind w:left="20"/>
              <w:jc w:val="both"/>
            </w:pPr>
            <w:r>
              <w:rPr>
                <w:rFonts w:ascii="Times New Roman"/>
                <w:b w:val="false"/>
                <w:i w:val="false"/>
                <w:color w:val="000000"/>
                <w:sz w:val="20"/>
              </w:rPr>
              <w:t>
1.</w:t>
            </w:r>
          </w:p>
          <w:bookmarkEnd w:id="326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Есильский район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млн. тенге</w:t>
            </w:r>
          </w:p>
          <w:p>
            <w:pPr>
              <w:spacing w:after="20"/>
              <w:ind w:left="20"/>
              <w:jc w:val="both"/>
            </w:pPr>
            <w:r>
              <w:rPr>
                <w:rFonts w:ascii="Times New Roman"/>
                <w:b w:val="false"/>
                <w:i w:val="false"/>
                <w:color w:val="000000"/>
                <w:sz w:val="20"/>
              </w:rPr>
              <w:t>
(16,0 / 12 х 9), где 12 – количество месяцев в году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3262"/>
          <w:p>
            <w:pPr>
              <w:spacing w:after="20"/>
              <w:ind w:left="20"/>
              <w:jc w:val="both"/>
            </w:pPr>
            <w:r>
              <w:rPr>
                <w:rFonts w:ascii="Times New Roman"/>
                <w:b w:val="false"/>
                <w:i w:val="false"/>
                <w:color w:val="000000"/>
                <w:sz w:val="20"/>
              </w:rPr>
              <w:t>
2.</w:t>
            </w:r>
          </w:p>
          <w:bookmarkEnd w:id="326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3263"/>
          <w:p>
            <w:pPr>
              <w:spacing w:after="20"/>
              <w:ind w:left="20"/>
              <w:jc w:val="both"/>
            </w:pPr>
            <w:r>
              <w:rPr>
                <w:rFonts w:ascii="Times New Roman"/>
                <w:b w:val="false"/>
                <w:i w:val="false"/>
                <w:color w:val="000000"/>
                <w:sz w:val="20"/>
              </w:rPr>
              <w:t>
Итого:</w:t>
            </w:r>
          </w:p>
          <w:bookmarkEnd w:id="326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га</w:t>
            </w:r>
          </w:p>
          <w:p>
            <w:pPr>
              <w:spacing w:after="20"/>
              <w:ind w:left="20"/>
              <w:jc w:val="both"/>
            </w:pPr>
            <w:r>
              <w:rPr>
                <w:rFonts w:ascii="Times New Roman"/>
                <w:b w:val="false"/>
                <w:i w:val="false"/>
                <w:color w:val="000000"/>
                <w:sz w:val="20"/>
              </w:rPr>
              <w:t xml:space="preserve">
(совокупная площадь)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млн. тенге</w:t>
            </w:r>
          </w:p>
          <w:p>
            <w:pPr>
              <w:spacing w:after="20"/>
              <w:ind w:left="20"/>
              <w:jc w:val="both"/>
            </w:pPr>
            <w:r>
              <w:rPr>
                <w:rFonts w:ascii="Times New Roman"/>
                <w:b w:val="false"/>
                <w:i w:val="false"/>
                <w:color w:val="000000"/>
                <w:sz w:val="20"/>
              </w:rPr>
              <w:t>
(совокупная оценочная стоимость)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42" w:id="3264"/>
    <w:p>
      <w:pPr>
        <w:spacing w:after="0"/>
        <w:ind w:left="0"/>
        <w:jc w:val="both"/>
      </w:pPr>
      <w:r>
        <w:rPr>
          <w:rFonts w:ascii="Times New Roman"/>
          <w:b w:val="false"/>
          <w:i w:val="false"/>
          <w:color w:val="000000"/>
          <w:sz w:val="28"/>
        </w:rPr>
        <w:t xml:space="preserve">
      Исходя из совокупной площади 2-х земельных участков (2 000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0,45 % от совокупной оценочной стоимости с 1500 гектаров + 0,46 % от совокупной оценочной стоимости с гектаров, превышающих 1 500 гектаров. Рассчитываем:</w:t>
      </w:r>
    </w:p>
    <w:bookmarkEnd w:id="3264"/>
    <w:bookmarkStart w:name="z3743" w:id="3265"/>
    <w:p>
      <w:pPr>
        <w:spacing w:after="0"/>
        <w:ind w:left="0"/>
        <w:jc w:val="both"/>
      </w:pPr>
      <w:r>
        <w:rPr>
          <w:rFonts w:ascii="Times New Roman"/>
          <w:b w:val="false"/>
          <w:i w:val="false"/>
          <w:color w:val="000000"/>
          <w:sz w:val="28"/>
        </w:rPr>
        <w:t>
      совокупная оценочная стоимость с 1 500 гектаров: 27,0 млн. тенге ((36,0 млн. тенге х 1 500 га) / 2 000 га);</w:t>
      </w:r>
    </w:p>
    <w:bookmarkEnd w:id="3265"/>
    <w:bookmarkStart w:name="z3744" w:id="3266"/>
    <w:p>
      <w:pPr>
        <w:spacing w:after="0"/>
        <w:ind w:left="0"/>
        <w:jc w:val="both"/>
      </w:pPr>
      <w:r>
        <w:rPr>
          <w:rFonts w:ascii="Times New Roman"/>
          <w:b w:val="false"/>
          <w:i w:val="false"/>
          <w:color w:val="000000"/>
          <w:sz w:val="28"/>
        </w:rPr>
        <w:t>
      совокупная оценочная стоимость с гектаров, превышающих 1 500 гектаров: 9,0 млн. тенге ((36,0 млн. тенге х (2 000 га – 1 500 га)) / 2 000 га), где (2 000 га – 1 500 га) – превышение;</w:t>
      </w:r>
    </w:p>
    <w:bookmarkEnd w:id="3266"/>
    <w:bookmarkStart w:name="z3745" w:id="3267"/>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2016 год по двум земельным участкам, имеющимся у плательщика единого земельного налога: 175,5 тыс. тенге ((0,45 % х 27,0 млн. тенге) + (0,46 % х 9,0 млн. тенге)). </w:t>
      </w:r>
    </w:p>
    <w:bookmarkEnd w:id="3267"/>
    <w:bookmarkStart w:name="z3746" w:id="3268"/>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(175,5 тыс. тенге) суммы единого земельного налога, подлежащего уплате в бюджет по месту нахождения каждого земельного участка:</w:t>
      </w:r>
    </w:p>
    <w:bookmarkEnd w:id="3268"/>
    <w:bookmarkStart w:name="z3747" w:id="3269"/>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Есильского района Акмолинской области по земельному участку с площадью 800 гектаров, за 2016 год: 70,2 тыс. тенге (175,5 тыс. тенге х 40% (800 га / 2 000 га х 100)), где 2 000 га – совокупная площадь земельных участков; </w:t>
      </w:r>
    </w:p>
    <w:bookmarkEnd w:id="3269"/>
    <w:bookmarkStart w:name="z3748" w:id="3270"/>
    <w:p>
      <w:pPr>
        <w:spacing w:after="0"/>
        <w:ind w:left="0"/>
        <w:jc w:val="both"/>
      </w:pPr>
      <w:r>
        <w:rPr>
          <w:rFonts w:ascii="Times New Roman"/>
          <w:b w:val="false"/>
          <w:i w:val="false"/>
          <w:color w:val="000000"/>
          <w:sz w:val="28"/>
        </w:rPr>
        <w:t>
      сумма единого земельного налога, подлежащего уплате в бюджет Жаксынского района Акмолинской области по земельному участку с площадью 1 200 гектаров, за 2016 год: 105,3 тыс. тенге (175,5 тыс. тенге х 60% (1 200 га/2 000 га х 100)).</w:t>
      </w:r>
    </w:p>
    <w:bookmarkEnd w:id="3270"/>
    <w:bookmarkStart w:name="z3749" w:id="3271"/>
    <w:p>
      <w:pPr>
        <w:spacing w:after="0"/>
        <w:ind w:left="0"/>
        <w:jc w:val="both"/>
      </w:pPr>
      <w:r>
        <w:rPr>
          <w:rFonts w:ascii="Times New Roman"/>
          <w:b w:val="false"/>
          <w:i w:val="false"/>
          <w:color w:val="000000"/>
          <w:sz w:val="28"/>
        </w:rPr>
        <w:t>
      Пример 3. В случае если плательщик единого земельного налога имеет в разных регионах Республики Казахстан три земельных участка "пашни", используемых под посевы сельскохозяйственных культур:</w:t>
      </w:r>
    </w:p>
    <w:bookmarkEnd w:id="3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0" w:id="3272"/>
          <w:p>
            <w:pPr>
              <w:spacing w:after="20"/>
              <w:ind w:left="20"/>
              <w:jc w:val="both"/>
            </w:pPr>
            <w:r>
              <w:rPr>
                <w:rFonts w:ascii="Times New Roman"/>
                <w:b w:val="false"/>
                <w:i w:val="false"/>
                <w:color w:val="000000"/>
                <w:sz w:val="20"/>
              </w:rPr>
              <w:t>
№ п/п</w:t>
            </w:r>
          </w:p>
          <w:bookmarkEnd w:id="327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 тенге)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2016 году (месяцев)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стоимость </w:t>
            </w:r>
          </w:p>
          <w:p>
            <w:pPr>
              <w:spacing w:after="20"/>
              <w:ind w:left="20"/>
              <w:jc w:val="both"/>
            </w:pPr>
            <w:r>
              <w:rPr>
                <w:rFonts w:ascii="Times New Roman"/>
                <w:b w:val="false"/>
                <w:i w:val="false"/>
                <w:color w:val="000000"/>
                <w:sz w:val="20"/>
              </w:rPr>
              <w:t>
за фактический период пользования земельным участком (в млн. тенге)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3273"/>
          <w:p>
            <w:pPr>
              <w:spacing w:after="20"/>
              <w:ind w:left="20"/>
              <w:jc w:val="both"/>
            </w:pPr>
            <w:r>
              <w:rPr>
                <w:rFonts w:ascii="Times New Roman"/>
                <w:b w:val="false"/>
                <w:i w:val="false"/>
                <w:color w:val="000000"/>
                <w:sz w:val="20"/>
              </w:rPr>
              <w:t>
1.</w:t>
            </w:r>
          </w:p>
          <w:bookmarkEnd w:id="3273"/>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 область, Камыстинский район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млн.тенге</w:t>
            </w:r>
          </w:p>
          <w:p>
            <w:pPr>
              <w:spacing w:after="20"/>
              <w:ind w:left="20"/>
              <w:jc w:val="both"/>
            </w:pPr>
            <w:r>
              <w:rPr>
                <w:rFonts w:ascii="Times New Roman"/>
                <w:b w:val="false"/>
                <w:i w:val="false"/>
                <w:color w:val="000000"/>
                <w:sz w:val="20"/>
              </w:rPr>
              <w:t>
(64,0 / 12 х 8), где 12 – количество месяцев в году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2" w:id="3274"/>
          <w:p>
            <w:pPr>
              <w:spacing w:after="20"/>
              <w:ind w:left="20"/>
              <w:jc w:val="both"/>
            </w:pPr>
            <w:r>
              <w:rPr>
                <w:rFonts w:ascii="Times New Roman"/>
                <w:b w:val="false"/>
                <w:i w:val="false"/>
                <w:color w:val="000000"/>
                <w:sz w:val="20"/>
              </w:rPr>
              <w:t>
2.</w:t>
            </w:r>
          </w:p>
          <w:bookmarkEnd w:id="3274"/>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район имени Шал–Акына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(21,0 / 12 х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3275"/>
          <w:p>
            <w:pPr>
              <w:spacing w:after="20"/>
              <w:ind w:left="20"/>
              <w:jc w:val="both"/>
            </w:pPr>
            <w:r>
              <w:rPr>
                <w:rFonts w:ascii="Times New Roman"/>
                <w:b w:val="false"/>
                <w:i w:val="false"/>
                <w:color w:val="000000"/>
                <w:sz w:val="20"/>
              </w:rPr>
              <w:t>
3.</w:t>
            </w:r>
          </w:p>
          <w:bookmarkEnd w:id="3275"/>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область, Жаксынский район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3276"/>
          <w:p>
            <w:pPr>
              <w:spacing w:after="20"/>
              <w:ind w:left="20"/>
              <w:jc w:val="both"/>
            </w:pPr>
            <w:r>
              <w:rPr>
                <w:rFonts w:ascii="Times New Roman"/>
                <w:b w:val="false"/>
                <w:i w:val="false"/>
                <w:color w:val="000000"/>
                <w:sz w:val="20"/>
              </w:rPr>
              <w:t xml:space="preserve">
Итого: </w:t>
            </w:r>
          </w:p>
          <w:bookmarkEnd w:id="3276"/>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га</w:t>
            </w:r>
          </w:p>
          <w:p>
            <w:pPr>
              <w:spacing w:after="20"/>
              <w:ind w:left="20"/>
              <w:jc w:val="both"/>
            </w:pPr>
            <w:r>
              <w:rPr>
                <w:rFonts w:ascii="Times New Roman"/>
                <w:b w:val="false"/>
                <w:i w:val="false"/>
                <w:color w:val="000000"/>
                <w:sz w:val="20"/>
              </w:rPr>
              <w:t xml:space="preserve">
(совокупная площадь)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млн. тенге</w:t>
            </w:r>
          </w:p>
          <w:p>
            <w:pPr>
              <w:spacing w:after="20"/>
              <w:ind w:left="20"/>
              <w:jc w:val="both"/>
            </w:pPr>
            <w:r>
              <w:rPr>
                <w:rFonts w:ascii="Times New Roman"/>
                <w:b w:val="false"/>
                <w:i w:val="false"/>
                <w:color w:val="000000"/>
                <w:sz w:val="20"/>
              </w:rPr>
              <w:t>
(совокупная оценочная стоимость)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55" w:id="3277"/>
    <w:p>
      <w:pPr>
        <w:spacing w:after="0"/>
        <w:ind w:left="0"/>
        <w:jc w:val="both"/>
      </w:pPr>
      <w:r>
        <w:rPr>
          <w:rFonts w:ascii="Times New Roman"/>
          <w:b w:val="false"/>
          <w:i w:val="false"/>
          <w:color w:val="000000"/>
          <w:sz w:val="28"/>
        </w:rPr>
        <w:t xml:space="preserve">
      Исходя из совокупной площади 3-х земельных участков (3 500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0,46 % от совокупной оценочной стоимости с 3000 гектаров + 0,75 % от совокупной оценочной стоимости гектаров, превышающих 3 000 гектаров. Рассчитываем:</w:t>
      </w:r>
    </w:p>
    <w:bookmarkEnd w:id="3277"/>
    <w:bookmarkStart w:name="z3756" w:id="3278"/>
    <w:p>
      <w:pPr>
        <w:spacing w:after="0"/>
        <w:ind w:left="0"/>
        <w:jc w:val="both"/>
      </w:pPr>
      <w:r>
        <w:rPr>
          <w:rFonts w:ascii="Times New Roman"/>
          <w:b w:val="false"/>
          <w:i w:val="false"/>
          <w:color w:val="000000"/>
          <w:sz w:val="28"/>
        </w:rPr>
        <w:t>
      совокупная оценочная стоимость с 3 000 гектаров: 66,2 млн. тенге ((77,2 млн. тенге х 3 000 га) / 3 500 га);</w:t>
      </w:r>
    </w:p>
    <w:bookmarkEnd w:id="3278"/>
    <w:bookmarkStart w:name="z3757" w:id="3279"/>
    <w:p>
      <w:pPr>
        <w:spacing w:after="0"/>
        <w:ind w:left="0"/>
        <w:jc w:val="both"/>
      </w:pPr>
      <w:r>
        <w:rPr>
          <w:rFonts w:ascii="Times New Roman"/>
          <w:b w:val="false"/>
          <w:i w:val="false"/>
          <w:color w:val="000000"/>
          <w:sz w:val="28"/>
        </w:rPr>
        <w:t>
      совокупная оценочная стоимость с гектаров, превышающих 3 000 гектаров: 11,0 млн. тенге ((77,2 млн.тенге х (3 500 га – 3 000 га)) / 3 500 га), где (3 500 га – 3 000 га) – превышение;</w:t>
      </w:r>
    </w:p>
    <w:bookmarkEnd w:id="3279"/>
    <w:bookmarkStart w:name="z3758" w:id="3280"/>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2016 год по трем земельным участкам, имеющимся у плательщика единого земельного налога: 479,7 тыс. тенге ((0,46 % х 66,2 млн. тенге) + (0,75 % х 11,0 млн. тенге)). </w:t>
      </w:r>
    </w:p>
    <w:bookmarkEnd w:id="3280"/>
    <w:bookmarkStart w:name="z3759" w:id="3281"/>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(479,7 тыс. тенге), суммы единого земельного налога, подлежащего уплате в бюджет по месту нахождения каждого земельного участка:</w:t>
      </w:r>
    </w:p>
    <w:bookmarkEnd w:id="3281"/>
    <w:bookmarkStart w:name="z3760" w:id="3282"/>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Костанайской области (Камыстинский район) по земельному участку с площадью 1 600 гектаров, за 2016 год: 219,2 тыс. тенге (479,7 тыс. тенге х 45,7 % (1 600 га/3 500 га х 100)), где 3 500 га – совокупная площадь земельных участков; </w:t>
      </w:r>
    </w:p>
    <w:bookmarkEnd w:id="3282"/>
    <w:bookmarkStart w:name="z3761" w:id="3283"/>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2016 год: 96,0 тыс. тенге (479,7 тыс. тенге х 20 % (700 га / 3 500 га х 100));</w:t>
      </w:r>
    </w:p>
    <w:bookmarkEnd w:id="3283"/>
    <w:bookmarkStart w:name="z3762" w:id="3284"/>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2016 год: 164,5 тыс. тенге (479,7 тыс. тенге х 34,3 % (1 200 га / 3 500 га х 100)).</w:t>
      </w:r>
    </w:p>
    <w:bookmarkEnd w:id="3284"/>
    <w:bookmarkStart w:name="z3763" w:id="3285"/>
    <w:p>
      <w:pPr>
        <w:spacing w:after="0"/>
        <w:ind w:left="0"/>
        <w:jc w:val="both"/>
      </w:pPr>
      <w:r>
        <w:rPr>
          <w:rFonts w:ascii="Times New Roman"/>
          <w:b w:val="false"/>
          <w:i w:val="false"/>
          <w:color w:val="000000"/>
          <w:sz w:val="28"/>
        </w:rPr>
        <w:t xml:space="preserve">
      8) в строке 920.01.008 указывается сумма единого земельного налога по пашне, подлежащего уплате в бюджет за налоговый период, с учетом корректировки налоговой ставки, установленной решением местного представительного органа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w:t>
      </w:r>
    </w:p>
    <w:bookmarkEnd w:id="3285"/>
    <w:bookmarkStart w:name="z3764" w:id="3286"/>
    <w:p>
      <w:pPr>
        <w:spacing w:after="0"/>
        <w:ind w:left="0"/>
        <w:jc w:val="both"/>
      </w:pPr>
      <w:r>
        <w:rPr>
          <w:rFonts w:ascii="Times New Roman"/>
          <w:b w:val="false"/>
          <w:i w:val="false"/>
          <w:color w:val="000000"/>
          <w:sz w:val="28"/>
        </w:rPr>
        <w:t>
      23. В разделе "Исчисление единого земельного налога по пастбищам, естественным сенокосам и другим земельным участкам":</w:t>
      </w:r>
    </w:p>
    <w:bookmarkEnd w:id="3286"/>
    <w:bookmarkStart w:name="z3765" w:id="3287"/>
    <w:p>
      <w:pPr>
        <w:spacing w:after="0"/>
        <w:ind w:left="0"/>
        <w:jc w:val="both"/>
      </w:pPr>
      <w:r>
        <w:rPr>
          <w:rFonts w:ascii="Times New Roman"/>
          <w:b w:val="false"/>
          <w:i w:val="false"/>
          <w:color w:val="000000"/>
          <w:sz w:val="28"/>
        </w:rPr>
        <w:t>
      1) в строке 920.01.009 указывается код органа государственных доходов по месту, где производится фактическое пользование земельным участком;</w:t>
      </w:r>
    </w:p>
    <w:bookmarkEnd w:id="3287"/>
    <w:bookmarkStart w:name="z3766" w:id="3288"/>
    <w:p>
      <w:pPr>
        <w:spacing w:after="0"/>
        <w:ind w:left="0"/>
        <w:jc w:val="both"/>
      </w:pPr>
      <w:r>
        <w:rPr>
          <w:rFonts w:ascii="Times New Roman"/>
          <w:b w:val="false"/>
          <w:i w:val="false"/>
          <w:color w:val="000000"/>
          <w:sz w:val="28"/>
        </w:rPr>
        <w:t>
      2) в строке 920.01.010 указывается кадастровый номер земельного участка согласно земельному законодательству Республики Казахстан;</w:t>
      </w:r>
    </w:p>
    <w:bookmarkEnd w:id="3288"/>
    <w:bookmarkStart w:name="z3767" w:id="3289"/>
    <w:p>
      <w:pPr>
        <w:spacing w:after="0"/>
        <w:ind w:left="0"/>
        <w:jc w:val="both"/>
      </w:pPr>
      <w:r>
        <w:rPr>
          <w:rFonts w:ascii="Times New Roman"/>
          <w:b w:val="false"/>
          <w:i w:val="false"/>
          <w:color w:val="000000"/>
          <w:sz w:val="28"/>
        </w:rPr>
        <w:t>
      3) в строке 920.01.011 указывается площадь земельного участка в гектарах.</w:t>
      </w:r>
    </w:p>
    <w:bookmarkEnd w:id="3289"/>
    <w:bookmarkStart w:name="z3768" w:id="3290"/>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3290"/>
    <w:bookmarkStart w:name="z3769" w:id="3291"/>
    <w:p>
      <w:pPr>
        <w:spacing w:after="0"/>
        <w:ind w:left="0"/>
        <w:jc w:val="both"/>
      </w:pPr>
      <w:r>
        <w:rPr>
          <w:rFonts w:ascii="Times New Roman"/>
          <w:b w:val="false"/>
          <w:i w:val="false"/>
          <w:color w:val="000000"/>
          <w:sz w:val="28"/>
        </w:rPr>
        <w:t xml:space="preserve">
      4) в строке 920.01.012 указывается оценочная стоимость земельного участка согласно данным акта определения оценочной стоимости земельного участка. </w:t>
      </w:r>
    </w:p>
    <w:bookmarkEnd w:id="3291"/>
    <w:bookmarkStart w:name="z3770" w:id="3292"/>
    <w:p>
      <w:pPr>
        <w:spacing w:after="0"/>
        <w:ind w:left="0"/>
        <w:jc w:val="both"/>
      </w:pPr>
      <w:r>
        <w:rPr>
          <w:rFonts w:ascii="Times New Roman"/>
          <w:b w:val="false"/>
          <w:i w:val="false"/>
          <w:color w:val="000000"/>
          <w:sz w:val="28"/>
        </w:rPr>
        <w:t xml:space="preserve">
      В случае отсутствия указанного акта, в данной строке указывается оценочная стоимость земельного участка, определенная исходя из оценочной стоимости 1 гектара земли в среднем по району, в соответствии с частью второй </w:t>
      </w:r>
      <w:r>
        <w:rPr>
          <w:rFonts w:ascii="Times New Roman"/>
          <w:b w:val="false"/>
          <w:i w:val="false"/>
          <w:color w:val="000000"/>
          <w:sz w:val="28"/>
        </w:rPr>
        <w:t>статьи 443</w:t>
      </w:r>
      <w:r>
        <w:rPr>
          <w:rFonts w:ascii="Times New Roman"/>
          <w:b w:val="false"/>
          <w:i w:val="false"/>
          <w:color w:val="000000"/>
          <w:sz w:val="28"/>
        </w:rPr>
        <w:t xml:space="preserve"> Налогового кодекса.</w:t>
      </w:r>
    </w:p>
    <w:bookmarkEnd w:id="3292"/>
    <w:bookmarkStart w:name="z3771" w:id="3293"/>
    <w:p>
      <w:pPr>
        <w:spacing w:after="0"/>
        <w:ind w:left="0"/>
        <w:jc w:val="both"/>
      </w:pPr>
      <w:r>
        <w:rPr>
          <w:rFonts w:ascii="Times New Roman"/>
          <w:b w:val="false"/>
          <w:i w:val="false"/>
          <w:color w:val="000000"/>
          <w:sz w:val="28"/>
        </w:rPr>
        <w:t>
      В случае если размер оценочной стоимости составит дробное значение от 0,5 и выше, то такое значение подлежит округлению до целой единицы, значение ниже 0,5 округлению не подлежит;</w:t>
      </w:r>
    </w:p>
    <w:bookmarkEnd w:id="3293"/>
    <w:bookmarkStart w:name="z3772" w:id="3294"/>
    <w:p>
      <w:pPr>
        <w:spacing w:after="0"/>
        <w:ind w:left="0"/>
        <w:jc w:val="both"/>
      </w:pPr>
      <w:r>
        <w:rPr>
          <w:rFonts w:ascii="Times New Roman"/>
          <w:b w:val="false"/>
          <w:i w:val="false"/>
          <w:color w:val="000000"/>
          <w:sz w:val="28"/>
        </w:rPr>
        <w:t xml:space="preserve">
      5) в строке 920.01.013 указывается количество месяцев пользования (владения) земельным участком в течение налогового периода; </w:t>
      </w:r>
    </w:p>
    <w:bookmarkEnd w:id="3294"/>
    <w:bookmarkStart w:name="z3773" w:id="3295"/>
    <w:p>
      <w:pPr>
        <w:spacing w:after="0"/>
        <w:ind w:left="0"/>
        <w:jc w:val="both"/>
      </w:pPr>
      <w:r>
        <w:rPr>
          <w:rFonts w:ascii="Times New Roman"/>
          <w:b w:val="false"/>
          <w:i w:val="false"/>
          <w:color w:val="000000"/>
          <w:sz w:val="28"/>
        </w:rPr>
        <w:t>
      6) в строке 920.01.014 указывается удельный вес земельного участка из совокупной площади пастбищ, естественных сенокосов и других земельных участков, определяемый по формуле (920.01.011 / 920.00.001 В х 100).</w:t>
      </w:r>
    </w:p>
    <w:bookmarkEnd w:id="3295"/>
    <w:bookmarkStart w:name="z3774" w:id="3296"/>
    <w:p>
      <w:pPr>
        <w:spacing w:after="0"/>
        <w:ind w:left="0"/>
        <w:jc w:val="both"/>
      </w:pPr>
      <w:r>
        <w:rPr>
          <w:rFonts w:ascii="Times New Roman"/>
          <w:b w:val="false"/>
          <w:i w:val="false"/>
          <w:color w:val="000000"/>
          <w:sz w:val="28"/>
        </w:rPr>
        <w:t>
      В случае если размер совокупной площади составит дробное значение от 0,5 и выше, то такое значение подлежит округлению до целой единицы, значение ниже 0,5 округлению не подлежит;</w:t>
      </w:r>
    </w:p>
    <w:bookmarkEnd w:id="3296"/>
    <w:bookmarkStart w:name="z3775" w:id="3297"/>
    <w:p>
      <w:pPr>
        <w:spacing w:after="0"/>
        <w:ind w:left="0"/>
        <w:jc w:val="both"/>
      </w:pPr>
      <w:r>
        <w:rPr>
          <w:rFonts w:ascii="Times New Roman"/>
          <w:b w:val="false"/>
          <w:i w:val="false"/>
          <w:color w:val="000000"/>
          <w:sz w:val="28"/>
        </w:rPr>
        <w:t>
      7) в строке 920.01.015 указывается сумма исчисленного единого земельного налога по пастбищам, естественным сенокосам и другим земельным участкам, подлежащего уплате в бюджет за налоговый период, определяемая по формуле (920.00.003 В х 920.01.014).</w:t>
      </w:r>
    </w:p>
    <w:bookmarkEnd w:id="3297"/>
    <w:bookmarkStart w:name="z3776" w:id="3298"/>
    <w:p>
      <w:pPr>
        <w:spacing w:after="0"/>
        <w:ind w:left="0"/>
        <w:jc w:val="both"/>
      </w:pPr>
      <w:r>
        <w:rPr>
          <w:rFonts w:ascii="Times New Roman"/>
          <w:b w:val="false"/>
          <w:i w:val="false"/>
          <w:color w:val="000000"/>
          <w:sz w:val="28"/>
        </w:rPr>
        <w:t>
      Пример расчета суммы единого земельного налога, подлежащего уплате в бюджет за 2016 год (налоговый период), в случае если плательщик единого земельного налога имеет в разных регионах Республики Казахстан два земельных участка, систематически используемые под сенокошение или для выпаса животных:</w:t>
      </w:r>
    </w:p>
    <w:bookmarkEnd w:id="3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3299"/>
          <w:p>
            <w:pPr>
              <w:spacing w:after="20"/>
              <w:ind w:left="20"/>
              <w:jc w:val="both"/>
            </w:pPr>
            <w:r>
              <w:rPr>
                <w:rFonts w:ascii="Times New Roman"/>
                <w:b w:val="false"/>
                <w:i w:val="false"/>
                <w:color w:val="000000"/>
                <w:sz w:val="20"/>
              </w:rPr>
              <w:t>
№ п/п</w:t>
            </w:r>
          </w:p>
          <w:bookmarkEnd w:id="3299"/>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нахождение земельного участка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стоимость земельного участка (в млн. тенге)</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период пользования земельным участком в 2016 году (месяцев)</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Оценочная стоимость </w:t>
            </w:r>
          </w:p>
          <w:p>
            <w:pPr>
              <w:spacing w:after="20"/>
              <w:ind w:left="20"/>
              <w:jc w:val="both"/>
            </w:pPr>
            <w:r>
              <w:rPr>
                <w:rFonts w:ascii="Times New Roman"/>
                <w:b w:val="false"/>
                <w:i w:val="false"/>
                <w:color w:val="000000"/>
                <w:sz w:val="20"/>
              </w:rPr>
              <w:t>
за фактический период пользования земельным участком (в млн. тенге)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3300"/>
          <w:p>
            <w:pPr>
              <w:spacing w:after="20"/>
              <w:ind w:left="20"/>
              <w:jc w:val="both"/>
            </w:pPr>
            <w:r>
              <w:rPr>
                <w:rFonts w:ascii="Times New Roman"/>
                <w:b w:val="false"/>
                <w:i w:val="false"/>
                <w:color w:val="000000"/>
                <w:sz w:val="20"/>
              </w:rPr>
              <w:t>
1.</w:t>
            </w:r>
          </w:p>
          <w:bookmarkEnd w:id="3300"/>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 область, Жаксынский район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млн. тенге</w:t>
            </w:r>
          </w:p>
          <w:p>
            <w:pPr>
              <w:spacing w:after="20"/>
              <w:ind w:left="20"/>
              <w:jc w:val="both"/>
            </w:pPr>
            <w:r>
              <w:rPr>
                <w:rFonts w:ascii="Times New Roman"/>
                <w:b w:val="false"/>
                <w:i w:val="false"/>
                <w:color w:val="000000"/>
                <w:sz w:val="20"/>
              </w:rPr>
              <w:t>
(24,0 / 12 х 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3301"/>
          <w:p>
            <w:pPr>
              <w:spacing w:after="20"/>
              <w:ind w:left="20"/>
              <w:jc w:val="both"/>
            </w:pPr>
            <w:r>
              <w:rPr>
                <w:rFonts w:ascii="Times New Roman"/>
                <w:b w:val="false"/>
                <w:i w:val="false"/>
                <w:color w:val="000000"/>
                <w:sz w:val="20"/>
              </w:rPr>
              <w:t>
2.</w:t>
            </w:r>
          </w:p>
          <w:bookmarkEnd w:id="330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–Казахстанская область, район имени Шал–Акына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га</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млн. тенге </w:t>
            </w:r>
          </w:p>
          <w:p>
            <w:pPr>
              <w:spacing w:after="20"/>
              <w:ind w:left="20"/>
              <w:jc w:val="both"/>
            </w:pPr>
            <w:r>
              <w:rPr>
                <w:rFonts w:ascii="Times New Roman"/>
                <w:b w:val="false"/>
                <w:i w:val="false"/>
                <w:color w:val="000000"/>
                <w:sz w:val="20"/>
              </w:rPr>
              <w:t>
(21,0 / 12 х 6)</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3302"/>
          <w:p>
            <w:pPr>
              <w:spacing w:after="20"/>
              <w:ind w:left="20"/>
              <w:jc w:val="both"/>
            </w:pPr>
            <w:r>
              <w:rPr>
                <w:rFonts w:ascii="Times New Roman"/>
                <w:b w:val="false"/>
                <w:i w:val="false"/>
                <w:color w:val="000000"/>
                <w:sz w:val="20"/>
              </w:rPr>
              <w:t>
Итого:</w:t>
            </w:r>
          </w:p>
          <w:bookmarkEnd w:id="3302"/>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га</w:t>
            </w:r>
          </w:p>
          <w:p>
            <w:pPr>
              <w:spacing w:after="20"/>
              <w:ind w:left="20"/>
              <w:jc w:val="both"/>
            </w:pPr>
            <w:r>
              <w:rPr>
                <w:rFonts w:ascii="Times New Roman"/>
                <w:b w:val="false"/>
                <w:i w:val="false"/>
                <w:color w:val="000000"/>
                <w:sz w:val="20"/>
              </w:rPr>
              <w:t xml:space="preserve">
(совокупная площадь)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млн. тенге</w:t>
            </w:r>
          </w:p>
          <w:p>
            <w:pPr>
              <w:spacing w:after="20"/>
              <w:ind w:left="20"/>
              <w:jc w:val="both"/>
            </w:pPr>
            <w:r>
              <w:rPr>
                <w:rFonts w:ascii="Times New Roman"/>
                <w:b w:val="false"/>
                <w:i w:val="false"/>
                <w:color w:val="000000"/>
                <w:sz w:val="20"/>
              </w:rPr>
              <w:t>
(совокупная оценочная стоимость)</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81" w:id="3303"/>
    <w:p>
      <w:pPr>
        <w:spacing w:after="0"/>
        <w:ind w:left="0"/>
        <w:jc w:val="both"/>
      </w:pPr>
      <w:r>
        <w:rPr>
          <w:rFonts w:ascii="Times New Roman"/>
          <w:b w:val="false"/>
          <w:i w:val="false"/>
          <w:color w:val="000000"/>
          <w:sz w:val="28"/>
        </w:rPr>
        <w:t xml:space="preserve">
      Исходя из совокупной площади 2-х земельных участков (1 900 га), ставка единого земельного налога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 составляет: 0,2 % к совокупной оценочной стоимости земельных участков. Рассчитываем:</w:t>
      </w:r>
    </w:p>
    <w:bookmarkEnd w:id="3303"/>
    <w:bookmarkStart w:name="z3782" w:id="3304"/>
    <w:p>
      <w:pPr>
        <w:spacing w:after="0"/>
        <w:ind w:left="0"/>
        <w:jc w:val="both"/>
      </w:pPr>
      <w:r>
        <w:rPr>
          <w:rFonts w:ascii="Times New Roman"/>
          <w:b w:val="false"/>
          <w:i w:val="false"/>
          <w:color w:val="000000"/>
          <w:sz w:val="28"/>
        </w:rPr>
        <w:t xml:space="preserve">
      сумма единого земельного налога, подлежащего уплате в бюджет за 2016 год по двум земельным участкам, имеющимся у плательщика единого земельного налога: 69,0 тыс. тенге (0,2 % х 34,5 млн. тенге). </w:t>
      </w:r>
    </w:p>
    <w:bookmarkEnd w:id="3304"/>
    <w:bookmarkStart w:name="z3783" w:id="3305"/>
    <w:p>
      <w:pPr>
        <w:spacing w:after="0"/>
        <w:ind w:left="0"/>
        <w:jc w:val="both"/>
      </w:pPr>
      <w:r>
        <w:rPr>
          <w:rFonts w:ascii="Times New Roman"/>
          <w:b w:val="false"/>
          <w:i w:val="false"/>
          <w:color w:val="000000"/>
          <w:sz w:val="28"/>
        </w:rPr>
        <w:t xml:space="preserve">
      Поскольку согласно </w:t>
      </w:r>
      <w:r>
        <w:rPr>
          <w:rFonts w:ascii="Times New Roman"/>
          <w:b w:val="false"/>
          <w:i w:val="false"/>
          <w:color w:val="000000"/>
          <w:sz w:val="28"/>
        </w:rPr>
        <w:t>статье 447</w:t>
      </w:r>
      <w:r>
        <w:rPr>
          <w:rFonts w:ascii="Times New Roman"/>
          <w:b w:val="false"/>
          <w:i w:val="false"/>
          <w:color w:val="000000"/>
          <w:sz w:val="28"/>
        </w:rPr>
        <w:t xml:space="preserve"> Налогового кодекса представление декларации по форме 920.00 в органы государственных доходов и уплата единого земельного налога производится по месту нахождения земельных участков, рассчитываем из исчисленной общей суммы единого земельного налога (69,0 тыс. тенге) суммы единого земельного налога, подлежащего уплате в бюджет по месту нахождения каждого земельного участка:</w:t>
      </w:r>
    </w:p>
    <w:bookmarkEnd w:id="3305"/>
    <w:bookmarkStart w:name="z3784" w:id="3306"/>
    <w:p>
      <w:pPr>
        <w:spacing w:after="0"/>
        <w:ind w:left="0"/>
        <w:jc w:val="both"/>
      </w:pPr>
      <w:r>
        <w:rPr>
          <w:rFonts w:ascii="Times New Roman"/>
          <w:b w:val="false"/>
          <w:i w:val="false"/>
          <w:color w:val="000000"/>
          <w:sz w:val="28"/>
        </w:rPr>
        <w:t>
      сумма единого земельного налога, подлежащего уплате в бюджет Акмолинской области (Жаксынский район) по земельному участку с площадью 1 200 гектаров, за 2016 год: 43,5 тыс. тенге (69,0 тыс. тенге х 63 % (1 200 га/1 900 га х 100));</w:t>
      </w:r>
    </w:p>
    <w:bookmarkEnd w:id="3306"/>
    <w:bookmarkStart w:name="z3785" w:id="3307"/>
    <w:p>
      <w:pPr>
        <w:spacing w:after="0"/>
        <w:ind w:left="0"/>
        <w:jc w:val="both"/>
      </w:pPr>
      <w:r>
        <w:rPr>
          <w:rFonts w:ascii="Times New Roman"/>
          <w:b w:val="false"/>
          <w:i w:val="false"/>
          <w:color w:val="000000"/>
          <w:sz w:val="28"/>
        </w:rPr>
        <w:t>
      сумма единого земельного налога, подлежащего уплате в бюджет Северо–Казахстанской области (район имени Шал-Акына) по земельному участку с площадью 700 гектаров, за 2016 год: 25,5 тыс. тенге (69,0 тыс. тенге х 37 % (700 га / 1 900 га х 100)).</w:t>
      </w:r>
    </w:p>
    <w:bookmarkEnd w:id="3307"/>
    <w:bookmarkStart w:name="z3786" w:id="3308"/>
    <w:p>
      <w:pPr>
        <w:spacing w:after="0"/>
        <w:ind w:left="0"/>
        <w:jc w:val="both"/>
      </w:pPr>
      <w:r>
        <w:rPr>
          <w:rFonts w:ascii="Times New Roman"/>
          <w:b w:val="false"/>
          <w:i w:val="false"/>
          <w:color w:val="000000"/>
          <w:sz w:val="28"/>
        </w:rPr>
        <w:t xml:space="preserve">
      8) в строке 920.01.016 указывается сумма единого земельного налога по пастбищам, естественным сенокосам и другим земельным участкам, подлежащего уплате в бюджет за налоговый период, с учетом корректировки налоговой ставки, установленной решением местного представительного органа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444 Налогового кодекса.</w:t>
      </w:r>
    </w:p>
    <w:bookmarkEnd w:id="3308"/>
    <w:bookmarkStart w:name="z3787" w:id="3309"/>
    <w:p>
      <w:pPr>
        <w:spacing w:after="0"/>
        <w:ind w:left="0"/>
        <w:jc w:val="left"/>
      </w:pPr>
      <w:r>
        <w:rPr>
          <w:rFonts w:ascii="Times New Roman"/>
          <w:b/>
          <w:i w:val="false"/>
          <w:color w:val="000000"/>
        </w:rPr>
        <w:t xml:space="preserve"> Глава 4. Составление формы 920.02 – Плата за пользование водными ресурсами поверхностных источников</w:t>
      </w:r>
    </w:p>
    <w:bookmarkEnd w:id="3309"/>
    <w:bookmarkStart w:name="z3788" w:id="3310"/>
    <w:p>
      <w:pPr>
        <w:spacing w:after="0"/>
        <w:ind w:left="0"/>
        <w:jc w:val="both"/>
      </w:pPr>
      <w:r>
        <w:rPr>
          <w:rFonts w:ascii="Times New Roman"/>
          <w:b w:val="false"/>
          <w:i w:val="false"/>
          <w:color w:val="000000"/>
          <w:sz w:val="28"/>
        </w:rPr>
        <w:t>
      24. Форма 920.02 предназначена для отражения информации об исчислении суммы платы за пользование водными ресурсами поверхностных источников по каждому виду специального водопользования за налоговый период (год).</w:t>
      </w:r>
    </w:p>
    <w:bookmarkEnd w:id="3310"/>
    <w:bookmarkStart w:name="z3789" w:id="3311"/>
    <w:p>
      <w:pPr>
        <w:spacing w:after="0"/>
        <w:ind w:left="0"/>
        <w:jc w:val="both"/>
      </w:pPr>
      <w:r>
        <w:rPr>
          <w:rFonts w:ascii="Times New Roman"/>
          <w:b w:val="false"/>
          <w:i w:val="false"/>
          <w:color w:val="000000"/>
          <w:sz w:val="28"/>
        </w:rPr>
        <w:t>
      25. В разделе "Общая информация о налогоплательщике":</w:t>
      </w:r>
    </w:p>
    <w:bookmarkEnd w:id="3311"/>
    <w:bookmarkStart w:name="z3790" w:id="3312"/>
    <w:p>
      <w:pPr>
        <w:spacing w:after="0"/>
        <w:ind w:left="0"/>
        <w:jc w:val="both"/>
      </w:pPr>
      <w:r>
        <w:rPr>
          <w:rFonts w:ascii="Times New Roman"/>
          <w:b w:val="false"/>
          <w:i w:val="false"/>
          <w:color w:val="000000"/>
          <w:sz w:val="28"/>
        </w:rPr>
        <w:t xml:space="preserve">
      1) ячейки А и В строки 3 заполняются при наличии разрешительного документа на специальное водопользование; </w:t>
      </w:r>
    </w:p>
    <w:bookmarkEnd w:id="3312"/>
    <w:bookmarkStart w:name="z3791" w:id="3313"/>
    <w:p>
      <w:pPr>
        <w:spacing w:after="0"/>
        <w:ind w:left="0"/>
        <w:jc w:val="both"/>
      </w:pPr>
      <w:r>
        <w:rPr>
          <w:rFonts w:ascii="Times New Roman"/>
          <w:b w:val="false"/>
          <w:i w:val="false"/>
          <w:color w:val="000000"/>
          <w:sz w:val="28"/>
        </w:rPr>
        <w:t>
      2) в строке 4 указывается вид специального водопользования.</w:t>
      </w:r>
    </w:p>
    <w:bookmarkEnd w:id="3313"/>
    <w:bookmarkStart w:name="z3792" w:id="3314"/>
    <w:p>
      <w:pPr>
        <w:spacing w:after="0"/>
        <w:ind w:left="0"/>
        <w:jc w:val="both"/>
      </w:pPr>
      <w:r>
        <w:rPr>
          <w:rFonts w:ascii="Times New Roman"/>
          <w:b w:val="false"/>
          <w:i w:val="false"/>
          <w:color w:val="000000"/>
          <w:sz w:val="28"/>
        </w:rPr>
        <w:t xml:space="preserve">
      Отмечается одна ячейка в зависимости от вида специального водопользования, установленного водным законодательством Республики Казахстан; </w:t>
      </w:r>
    </w:p>
    <w:bookmarkEnd w:id="3314"/>
    <w:bookmarkStart w:name="z3793" w:id="3315"/>
    <w:p>
      <w:pPr>
        <w:spacing w:after="0"/>
        <w:ind w:left="0"/>
        <w:jc w:val="both"/>
      </w:pPr>
      <w:r>
        <w:rPr>
          <w:rFonts w:ascii="Times New Roman"/>
          <w:b w:val="false"/>
          <w:i w:val="false"/>
          <w:color w:val="000000"/>
          <w:sz w:val="28"/>
        </w:rPr>
        <w:t>
      3) в строке 5 указывается код органа государственных доходов по месту осуществления специального водопользования, указанному в разрешительном документе;</w:t>
      </w:r>
    </w:p>
    <w:bookmarkEnd w:id="3315"/>
    <w:bookmarkStart w:name="z3794" w:id="3316"/>
    <w:p>
      <w:pPr>
        <w:spacing w:after="0"/>
        <w:ind w:left="0"/>
        <w:jc w:val="both"/>
      </w:pPr>
      <w:r>
        <w:rPr>
          <w:rFonts w:ascii="Times New Roman"/>
          <w:b w:val="false"/>
          <w:i w:val="false"/>
          <w:color w:val="000000"/>
          <w:sz w:val="28"/>
        </w:rPr>
        <w:t>
      4) в строке 6 единицы измерения водопользования.</w:t>
      </w:r>
    </w:p>
    <w:bookmarkEnd w:id="3316"/>
    <w:bookmarkStart w:name="z3795" w:id="3317"/>
    <w:p>
      <w:pPr>
        <w:spacing w:after="0"/>
        <w:ind w:left="0"/>
        <w:jc w:val="both"/>
      </w:pPr>
      <w:r>
        <w:rPr>
          <w:rFonts w:ascii="Times New Roman"/>
          <w:b w:val="false"/>
          <w:i w:val="false"/>
          <w:color w:val="000000"/>
          <w:sz w:val="28"/>
        </w:rPr>
        <w:t>
      Отмечается соответствующая ячейка единицы измерения производимого специального водопользования, указанного в строке "Вид специального водопользования".</w:t>
      </w:r>
    </w:p>
    <w:bookmarkEnd w:id="3317"/>
    <w:bookmarkStart w:name="z3796" w:id="3318"/>
    <w:p>
      <w:pPr>
        <w:spacing w:after="0"/>
        <w:ind w:left="0"/>
        <w:jc w:val="both"/>
      </w:pPr>
      <w:r>
        <w:rPr>
          <w:rFonts w:ascii="Times New Roman"/>
          <w:b w:val="false"/>
          <w:i w:val="false"/>
          <w:color w:val="000000"/>
          <w:sz w:val="28"/>
        </w:rPr>
        <w:t>
      26. Раздел "Сведения об объемах водопользования для исчисления платы" заполняется в единицах измерения водопользования, указанных в строке 6:</w:t>
      </w:r>
    </w:p>
    <w:bookmarkEnd w:id="3318"/>
    <w:bookmarkStart w:name="z3797" w:id="3319"/>
    <w:p>
      <w:pPr>
        <w:spacing w:after="0"/>
        <w:ind w:left="0"/>
        <w:jc w:val="both"/>
      </w:pPr>
      <w:r>
        <w:rPr>
          <w:rFonts w:ascii="Times New Roman"/>
          <w:b w:val="false"/>
          <w:i w:val="false"/>
          <w:color w:val="000000"/>
          <w:sz w:val="28"/>
        </w:rPr>
        <w:t>
      1) в строке 920.02.001 указывается установленный лимит водопользования;</w:t>
      </w:r>
    </w:p>
    <w:bookmarkEnd w:id="3319"/>
    <w:bookmarkStart w:name="z3798" w:id="3320"/>
    <w:p>
      <w:pPr>
        <w:spacing w:after="0"/>
        <w:ind w:left="0"/>
        <w:jc w:val="both"/>
      </w:pPr>
      <w:r>
        <w:rPr>
          <w:rFonts w:ascii="Times New Roman"/>
          <w:b w:val="false"/>
          <w:i w:val="false"/>
          <w:color w:val="000000"/>
          <w:sz w:val="28"/>
        </w:rPr>
        <w:t>
      2) в строке 920.02.002 указывается фактический объем специального водопользования в пределах установленного лимита за налоговый период;</w:t>
      </w:r>
    </w:p>
    <w:bookmarkEnd w:id="3320"/>
    <w:bookmarkStart w:name="z3799" w:id="3321"/>
    <w:p>
      <w:pPr>
        <w:spacing w:after="0"/>
        <w:ind w:left="0"/>
        <w:jc w:val="both"/>
      </w:pPr>
      <w:r>
        <w:rPr>
          <w:rFonts w:ascii="Times New Roman"/>
          <w:b w:val="false"/>
          <w:i w:val="false"/>
          <w:color w:val="000000"/>
          <w:sz w:val="28"/>
        </w:rPr>
        <w:t xml:space="preserve">
      3) в строке 920.02.003 указывается фактический объем специального водопользования сверх установленного лимита за налоговый период. </w:t>
      </w:r>
    </w:p>
    <w:bookmarkEnd w:id="3321"/>
    <w:bookmarkStart w:name="z3800" w:id="3322"/>
    <w:p>
      <w:pPr>
        <w:spacing w:after="0"/>
        <w:ind w:left="0"/>
        <w:jc w:val="both"/>
      </w:pPr>
      <w:r>
        <w:rPr>
          <w:rFonts w:ascii="Times New Roman"/>
          <w:b w:val="false"/>
          <w:i w:val="false"/>
          <w:color w:val="000000"/>
          <w:sz w:val="28"/>
        </w:rPr>
        <w:t>
      27. В разделе "Сведения об установленных ставках для исчисления платы за пользование водными ресурсами поверхностных источников":</w:t>
      </w:r>
    </w:p>
    <w:bookmarkEnd w:id="3322"/>
    <w:bookmarkStart w:name="z3801" w:id="3323"/>
    <w:p>
      <w:pPr>
        <w:spacing w:after="0"/>
        <w:ind w:left="0"/>
        <w:jc w:val="both"/>
      </w:pPr>
      <w:r>
        <w:rPr>
          <w:rFonts w:ascii="Times New Roman"/>
          <w:b w:val="false"/>
          <w:i w:val="false"/>
          <w:color w:val="000000"/>
          <w:sz w:val="28"/>
        </w:rPr>
        <w:t xml:space="preserve">
      1) в строке 920.02.004 указывается ставка платы за пользование водными ресурсами поверхностных источников в пределах установленного лимита, установленная местным представительным органом области (города республиканского значения, столицы),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487 Налогового кодекса;</w:t>
      </w:r>
    </w:p>
    <w:bookmarkEnd w:id="3323"/>
    <w:bookmarkStart w:name="z3802" w:id="3324"/>
    <w:p>
      <w:pPr>
        <w:spacing w:after="0"/>
        <w:ind w:left="0"/>
        <w:jc w:val="both"/>
      </w:pPr>
      <w:r>
        <w:rPr>
          <w:rFonts w:ascii="Times New Roman"/>
          <w:b w:val="false"/>
          <w:i w:val="false"/>
          <w:color w:val="000000"/>
          <w:sz w:val="28"/>
        </w:rPr>
        <w:t xml:space="preserve">
      2) в строке 920.02.005 указывается ставка платы за пользование водными ресурсами поверхностных источников сверх установленного лимита, определяемая увеличением в пять раз установленных ставок платы (920.02.004)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487 Налогового кодекса. </w:t>
      </w:r>
    </w:p>
    <w:bookmarkEnd w:id="3324"/>
    <w:bookmarkStart w:name="z3803" w:id="3325"/>
    <w:p>
      <w:pPr>
        <w:spacing w:after="0"/>
        <w:ind w:left="0"/>
        <w:jc w:val="both"/>
      </w:pPr>
      <w:r>
        <w:rPr>
          <w:rFonts w:ascii="Times New Roman"/>
          <w:b w:val="false"/>
          <w:i w:val="false"/>
          <w:color w:val="000000"/>
          <w:sz w:val="28"/>
        </w:rPr>
        <w:t>
      28. В разделе "Исчисление платы за пользование водными ресурсами поверхностных источников подлежащей уплате в бюджет":</w:t>
      </w:r>
    </w:p>
    <w:bookmarkEnd w:id="3325"/>
    <w:bookmarkStart w:name="z3804" w:id="3326"/>
    <w:p>
      <w:pPr>
        <w:spacing w:after="0"/>
        <w:ind w:left="0"/>
        <w:jc w:val="both"/>
      </w:pPr>
      <w:r>
        <w:rPr>
          <w:rFonts w:ascii="Times New Roman"/>
          <w:b w:val="false"/>
          <w:i w:val="false"/>
          <w:color w:val="000000"/>
          <w:sz w:val="28"/>
        </w:rPr>
        <w:t>
      1) в строке 920.02.006 указывается сумма исчисленной платы за пользование водными ресурсами поверхностных источников в пределах установленного лимита, подлежащей уплате в бюджет за налоговый период, определяемая как произведение строк 920.02.002 и 920.02.004;</w:t>
      </w:r>
    </w:p>
    <w:bookmarkEnd w:id="3326"/>
    <w:bookmarkStart w:name="z3805" w:id="3327"/>
    <w:p>
      <w:pPr>
        <w:spacing w:after="0"/>
        <w:ind w:left="0"/>
        <w:jc w:val="both"/>
      </w:pPr>
      <w:r>
        <w:rPr>
          <w:rFonts w:ascii="Times New Roman"/>
          <w:b w:val="false"/>
          <w:i w:val="false"/>
          <w:color w:val="000000"/>
          <w:sz w:val="28"/>
        </w:rPr>
        <w:t>
      2) в строке 920.02.007 указывается сумма исчисленной платы за пользование водными ресурсами поверхностных источников сверх установленного лимита, подлежащей уплате в бюджет за налоговый период, определяемая как произведение строк 920.02.003 и 920.02.005;</w:t>
      </w:r>
    </w:p>
    <w:bookmarkEnd w:id="3327"/>
    <w:bookmarkStart w:name="z3806" w:id="3328"/>
    <w:p>
      <w:pPr>
        <w:spacing w:after="0"/>
        <w:ind w:left="0"/>
        <w:jc w:val="both"/>
      </w:pPr>
      <w:r>
        <w:rPr>
          <w:rFonts w:ascii="Times New Roman"/>
          <w:b w:val="false"/>
          <w:i w:val="false"/>
          <w:color w:val="000000"/>
          <w:sz w:val="28"/>
        </w:rPr>
        <w:t xml:space="preserve">
      3) в строке 920.02.008 указывается общая сумма исчисленной платы за пользование водными ресурсами поверхностных источников, подлежащей уплате в бюджет за налоговый период, определяемая как сумма платы за пользование водными ресурсами поверхностных источников в пределах (920.02.006) и сверх установленного лимита (920.02.007). </w:t>
      </w:r>
    </w:p>
    <w:bookmarkEnd w:id="3328"/>
    <w:bookmarkStart w:name="z3807" w:id="3329"/>
    <w:p>
      <w:pPr>
        <w:spacing w:after="0"/>
        <w:ind w:left="0"/>
        <w:jc w:val="both"/>
      </w:pPr>
      <w:r>
        <w:rPr>
          <w:rFonts w:ascii="Times New Roman"/>
          <w:b w:val="false"/>
          <w:i w:val="false"/>
          <w:color w:val="000000"/>
          <w:sz w:val="28"/>
        </w:rPr>
        <w:t>
      В строке 920.02.008 А указывается сумма исчисленной платы за период с 1 января до 1 октября налогового периода, подлежащей уплате в бюджет не позднее 10 ноября текущего налогового периода.</w:t>
      </w:r>
    </w:p>
    <w:bookmarkEnd w:id="3329"/>
    <w:bookmarkStart w:name="z3808" w:id="3330"/>
    <w:p>
      <w:pPr>
        <w:spacing w:after="0"/>
        <w:ind w:left="0"/>
        <w:jc w:val="both"/>
      </w:pPr>
      <w:r>
        <w:rPr>
          <w:rFonts w:ascii="Times New Roman"/>
          <w:b w:val="false"/>
          <w:i w:val="false"/>
          <w:color w:val="000000"/>
          <w:sz w:val="28"/>
        </w:rPr>
        <w:t>
      В строке 920.02.008 В указывается сумма исчисленной платы за период с 1 октября по 31 декабря налогового периода, подлежащей уплате в бюджет не позднее 10 апреля налогового периода, следующего за отчетным налоговым периодом.</w:t>
      </w:r>
    </w:p>
    <w:bookmarkEnd w:id="3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header.xml" Type="http://schemas.openxmlformats.org/officeDocument/2006/relationships/header" Id="rId1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