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4be5" w14:textId="3c44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 государственных служащих, необходимого и достаточного для выполнения осуществляемых Агентством Республики Казахстан по делам государственной службы и противодействию коррупции и его территориальными органами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21 октября 2016 года № 16. Зарегистрирован в Министерстве юстиции Республики Казахстан 24 ноября 2016 года № 14455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21 мая 2013 года «О персональных данных и их защите»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 государственных служащих, необходимый и достаточный для выполнения осуществляемых Агентством Республики Казахстан по делам государственной службы и противодействию коррупции и его территориальными органами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11 февраля 2016 года № 30 «Об утверждении перечня персональных данных государственных служащих, необходимого и достаточного для выполнения осуществляемых Министерством по делам государственной службы Республики Казахстан и его территориальными органами задач» (зарегистрированный в Реестре государственной регистрации нормативных правовых актов за № 13442, опубликованный 24 июня 2016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  </w:t>
      </w:r>
      <w:r>
        <w:rPr>
          <w:rFonts w:ascii="Times New Roman"/>
          <w:b w:val="false"/>
          <w:i/>
          <w:color w:val="000000"/>
          <w:sz w:val="28"/>
        </w:rPr>
        <w:t>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противодействию коррупции                  К. Кожамжаров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противодействию коррупции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2016 года № 16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Перечень персональных данных государственных служащих,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необходимый и достаточный для выполнения осуществляемых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Агентством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 противодействию коррупции и его территориальными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задач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283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персональных данных физических лиц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рождении: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положение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гражданстве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окончания и наименование учебного заведения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по специальности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завершении обучения по международной стипендии «Болашак» 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завершении Академии государственного управления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 степень, ученое звание (при наличии)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Портретное изображение (фотография)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документа, удостоверяющего личность: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выдавший документ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иностранными языками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Дипломатический ранг (при наличии)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 и регистрация по месту жительства;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Воинское, специальное звание, классный чин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награды, почетные звания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специальной проверки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принесения присяги государственным служащим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(отсутствие) судимости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дисциплинарных и административных взысканиях 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дееспособности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запрете занимать государственные должности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 деятельности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результаты аттестации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прохождения курсов переподготовки и повышения квалификации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занимаемой должности, категория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трудовой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приема, увольнения;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место работы, 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по месту работы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Рекомендательные письма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состоянии здоровья (в случаях, когда специальные требования к состоянию здоровья для занятия соответствующих государственных должностей установлены в квалификационных требованиях)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последнего тестирования: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знание законодательства;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знание государственного языка;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 тест;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определение уровня компетенций;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оценку личных качеств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зачислении в кадровый резерв корпуса «А»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ротации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