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112b" w14:textId="0451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прохождения правоохранительной службы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октября 2016 года № 17. Зарегистрирован в Министерстве юстиции Республики Казахстан 24 ноября 2016 года № 14451. Утратил силу приказом Председателя Агентства Республики Казахстан по противодействию коррупции (Антикоррупционной службы) от 30 октября 2019 года № 272.</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30.10.2019 </w:t>
      </w:r>
      <w:r>
        <w:rPr>
          <w:rFonts w:ascii="Times New Roman"/>
          <w:b w:val="false"/>
          <w:i w:val="false"/>
          <w:color w:val="ff0000"/>
          <w:sz w:val="28"/>
        </w:rPr>
        <w:t>№ 272</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Указа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ведения личных дел, содержащих персональные данные сотрудника антикоррупционной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Правила применения поощрений к сотрудникам антикоррупционной службы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Правила и условия привлечения к дисциплинарной ответственности сотрудников антикоррупционной службы,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Правила прохождения службы сотрудниками, находящимися в распоряжении антикоррупционной службы,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Правила организации профессиональной служебной и физической подготовки в антикоррупционной службе,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34" w:id="7"/>
    <w:p>
      <w:pPr>
        <w:spacing w:after="0"/>
        <w:ind w:left="0"/>
        <w:jc w:val="both"/>
      </w:pPr>
      <w:r>
        <w:rPr>
          <w:rFonts w:ascii="Times New Roman"/>
          <w:b w:val="false"/>
          <w:i w:val="false"/>
          <w:color w:val="000000"/>
          <w:sz w:val="28"/>
        </w:rPr>
        <w:t xml:space="preserve">
      6) Правила и условия прохождения компьютерного тестирования сотрудников антикоррупционной службы, подлежащих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Правила адаптации молодых сотрудников и осуществления наставничества в антикоррупционной службе,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Правила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9) Правила по установлению внеочередных квалификационных классов сотрудникам антикоррупционной службы,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xml:space="preserve">
      10) Правила проведения служебного расследования в антикоррупционной службе,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 w:id="12"/>
    <w:p>
      <w:pPr>
        <w:spacing w:after="0"/>
        <w:ind w:left="0"/>
        <w:jc w:val="both"/>
      </w:pPr>
      <w:r>
        <w:rPr>
          <w:rFonts w:ascii="Times New Roman"/>
          <w:b w:val="false"/>
          <w:i w:val="false"/>
          <w:color w:val="000000"/>
          <w:sz w:val="28"/>
        </w:rPr>
        <w:t xml:space="preserve">
      11) Инструкцию по присвоению классной квалификации сотрудникам антикоррупционной службы,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835" w:id="13"/>
    <w:p>
      <w:pPr>
        <w:spacing w:after="0"/>
        <w:ind w:left="0"/>
        <w:jc w:val="both"/>
      </w:pPr>
      <w:r>
        <w:rPr>
          <w:rFonts w:ascii="Times New Roman"/>
          <w:b w:val="false"/>
          <w:i w:val="false"/>
          <w:color w:val="000000"/>
          <w:sz w:val="28"/>
        </w:rPr>
        <w:t xml:space="preserve">
      12) Описание служебных удостоверений сотрудников антикоррупционной службы, а также Правила их выдачи,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мая 2016 года № 103 "Некоторые вопросы прохождения правоохранительной службы в Национальном бюро по противодействию коррупции (Антикоррупционной службы) Министерства по делам государственной службы Республики Казахстан" (зарегистрированный в Реестре государственной регистрации нормативных правовых актов за № 13807, опубликованный 19 июля 2016 года в информационно-правовой системе "Әділет").</w:t>
      </w:r>
    </w:p>
    <w:bookmarkEnd w:id="14"/>
    <w:bookmarkStart w:name="z18" w:id="15"/>
    <w:p>
      <w:pPr>
        <w:spacing w:after="0"/>
        <w:ind w:left="0"/>
        <w:jc w:val="both"/>
      </w:pPr>
      <w:r>
        <w:rPr>
          <w:rFonts w:ascii="Times New Roman"/>
          <w:b w:val="false"/>
          <w:i w:val="false"/>
          <w:color w:val="000000"/>
          <w:sz w:val="28"/>
        </w:rPr>
        <w:t>
      3. Национальному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15"/>
    <w:bookmarkStart w:name="z19"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0" w:id="1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p>
    <w:bookmarkEnd w:id="17"/>
    <w:bookmarkStart w:name="z21" w:id="1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18"/>
    <w:bookmarkStart w:name="z22" w:id="19"/>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19"/>
    <w:bookmarkStart w:name="z23" w:id="20"/>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Татубаева Т.М.</w:t>
      </w:r>
    </w:p>
    <w:bookmarkEnd w:id="20"/>
    <w:bookmarkStart w:name="z24" w:id="21"/>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делам</w:t>
            </w:r>
            <w:r>
              <w:br/>
            </w:r>
            <w:r>
              <w:rPr>
                <w:rFonts w:ascii="Times New Roman"/>
                <w:b w:val="false"/>
                <w:i/>
                <w:color w:val="000000"/>
                <w:sz w:val="20"/>
              </w:rPr>
              <w:t>государственной службы</w:t>
            </w:r>
            <w:r>
              <w:br/>
            </w: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27" w:id="22"/>
    <w:p>
      <w:pPr>
        <w:spacing w:after="0"/>
        <w:ind w:left="0"/>
        <w:jc w:val="left"/>
      </w:pPr>
      <w:r>
        <w:rPr>
          <w:rFonts w:ascii="Times New Roman"/>
          <w:b/>
          <w:i w:val="false"/>
          <w:color w:val="000000"/>
        </w:rPr>
        <w:t xml:space="preserve"> Правила ведения личных дел, содержащих персональные данные сотрудника антикоррупционной службы</w:t>
      </w:r>
    </w:p>
    <w:bookmarkEnd w:id="22"/>
    <w:bookmarkStart w:name="z28" w:id="23"/>
    <w:p>
      <w:pPr>
        <w:spacing w:after="0"/>
        <w:ind w:left="0"/>
        <w:jc w:val="left"/>
      </w:pPr>
      <w:r>
        <w:rPr>
          <w:rFonts w:ascii="Times New Roman"/>
          <w:b/>
          <w:i w:val="false"/>
          <w:color w:val="000000"/>
        </w:rPr>
        <w:t xml:space="preserve"> Глава 1. Общие положения</w:t>
      </w:r>
    </w:p>
    <w:bookmarkEnd w:id="23"/>
    <w:bookmarkStart w:name="z29" w:id="24"/>
    <w:p>
      <w:pPr>
        <w:spacing w:after="0"/>
        <w:ind w:left="0"/>
        <w:jc w:val="both"/>
      </w:pPr>
      <w:r>
        <w:rPr>
          <w:rFonts w:ascii="Times New Roman"/>
          <w:b w:val="false"/>
          <w:i w:val="false"/>
          <w:color w:val="000000"/>
          <w:sz w:val="28"/>
        </w:rPr>
        <w:t xml:space="preserve">
      1. Настоящие Правила ведения личных дел, содержащих персональные данные сотрудника антикоррупционной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42 Закона Республики Казахстан от 6 января 2011 года "О правоохранительной службе" и определяют порядок ведения личных дел сотрудников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(далее – антикоррупционная служба), их учета, хранения и выдачи.</w:t>
      </w:r>
    </w:p>
    <w:bookmarkEnd w:id="24"/>
    <w:bookmarkStart w:name="z30" w:id="25"/>
    <w:p>
      <w:pPr>
        <w:spacing w:after="0"/>
        <w:ind w:left="0"/>
        <w:jc w:val="both"/>
      </w:pPr>
      <w:r>
        <w:rPr>
          <w:rFonts w:ascii="Times New Roman"/>
          <w:b w:val="false"/>
          <w:i w:val="false"/>
          <w:color w:val="000000"/>
          <w:sz w:val="28"/>
        </w:rPr>
        <w:t>
      2. При поступлении кандидата в антикоррупционную службу кадровой службой формируется личное дело, в которое приобщаются все материалы изучения и в дальнейшем сведения о служебной деятельности и стаже правоохранительной службы.</w:t>
      </w:r>
    </w:p>
    <w:bookmarkEnd w:id="25"/>
    <w:bookmarkStart w:name="z31" w:id="26"/>
    <w:p>
      <w:pPr>
        <w:spacing w:after="0"/>
        <w:ind w:left="0"/>
        <w:jc w:val="both"/>
      </w:pPr>
      <w:r>
        <w:rPr>
          <w:rFonts w:ascii="Times New Roman"/>
          <w:b w:val="false"/>
          <w:i w:val="false"/>
          <w:color w:val="000000"/>
          <w:sz w:val="28"/>
        </w:rPr>
        <w:t>
      3. В личном деле отражаются прежняя трудовая деятельность, прохождение службы в Вооруженных Силах, других войсках и воинских формирований Республики Казахстан, специальных государственных и правоохранительных органах, данные биографического и социального характера, результаты изучения, специальной проверки и другие сведения.</w:t>
      </w:r>
    </w:p>
    <w:bookmarkEnd w:id="26"/>
    <w:bookmarkStart w:name="z32" w:id="27"/>
    <w:p>
      <w:pPr>
        <w:spacing w:after="0"/>
        <w:ind w:left="0"/>
        <w:jc w:val="both"/>
      </w:pPr>
      <w:r>
        <w:rPr>
          <w:rFonts w:ascii="Times New Roman"/>
          <w:b w:val="false"/>
          <w:i w:val="false"/>
          <w:color w:val="000000"/>
          <w:sz w:val="28"/>
        </w:rPr>
        <w:t xml:space="preserve">
      4. Сведения, содержащиеся в личном деле и документах учета сотрудника антикоррупционной службы, относятся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к государственным секретам.</w:t>
      </w:r>
    </w:p>
    <w:bookmarkEnd w:id="27"/>
    <w:bookmarkStart w:name="z33" w:id="28"/>
    <w:p>
      <w:pPr>
        <w:spacing w:after="0"/>
        <w:ind w:left="0"/>
        <w:jc w:val="both"/>
      </w:pPr>
      <w:r>
        <w:rPr>
          <w:rFonts w:ascii="Times New Roman"/>
          <w:b w:val="false"/>
          <w:i w:val="false"/>
          <w:color w:val="000000"/>
          <w:sz w:val="28"/>
        </w:rPr>
        <w:t>
      5. Личные дела оформляются и ведутся на всех лиц, состоящих на службе в антикоррупционной службе.</w:t>
      </w:r>
    </w:p>
    <w:bookmarkEnd w:id="28"/>
    <w:bookmarkStart w:name="z34" w:id="29"/>
    <w:p>
      <w:pPr>
        <w:spacing w:after="0"/>
        <w:ind w:left="0"/>
        <w:jc w:val="both"/>
      </w:pPr>
      <w:r>
        <w:rPr>
          <w:rFonts w:ascii="Times New Roman"/>
          <w:b w:val="false"/>
          <w:i w:val="false"/>
          <w:color w:val="000000"/>
          <w:sz w:val="28"/>
        </w:rPr>
        <w:t>
      6.Личное дело является основным документом, отражающим персональные данные и материалы, характеризующие служебную, профессиональную и общественную деятельность сотрудников.</w:t>
      </w:r>
    </w:p>
    <w:bookmarkEnd w:id="29"/>
    <w:bookmarkStart w:name="z35" w:id="30"/>
    <w:p>
      <w:pPr>
        <w:spacing w:after="0"/>
        <w:ind w:left="0"/>
        <w:jc w:val="both"/>
      </w:pPr>
      <w:r>
        <w:rPr>
          <w:rFonts w:ascii="Times New Roman"/>
          <w:b w:val="false"/>
          <w:i w:val="false"/>
          <w:color w:val="000000"/>
          <w:sz w:val="28"/>
        </w:rPr>
        <w:t>
      7. Личное дело выступает как информационная модель сотрудника и используется в качестве учетного документа, содержащего точные и подробные биографические данные и сведения, характеризующие его деловые и личные качества, служебную и трудовую деятельность, а также в качестве хранилища документов, юридически подтверждающих эти сведения (характеристики, служебные аттестации, присяга, представления).</w:t>
      </w:r>
    </w:p>
    <w:bookmarkEnd w:id="30"/>
    <w:bookmarkStart w:name="z36" w:id="31"/>
    <w:p>
      <w:pPr>
        <w:spacing w:after="0"/>
        <w:ind w:left="0"/>
        <w:jc w:val="both"/>
      </w:pPr>
      <w:r>
        <w:rPr>
          <w:rFonts w:ascii="Times New Roman"/>
          <w:b w:val="false"/>
          <w:i w:val="false"/>
          <w:color w:val="000000"/>
          <w:sz w:val="28"/>
        </w:rPr>
        <w:t>
      8. Материалы личного дела используются для решения вопросов о прохождении службы сотрудником, представлении его к установлению очередных квалификационных классов, награждении и поощрении, повышении категории, исчисления стажа службы для определения размера должностного оклада, трудового стажа, расчета выслуги лет для назначения пенсии.</w:t>
      </w:r>
    </w:p>
    <w:bookmarkEnd w:id="31"/>
    <w:bookmarkStart w:name="z37" w:id="32"/>
    <w:p>
      <w:pPr>
        <w:spacing w:after="0"/>
        <w:ind w:left="0"/>
        <w:jc w:val="both"/>
      </w:pPr>
      <w:r>
        <w:rPr>
          <w:rFonts w:ascii="Times New Roman"/>
          <w:b w:val="false"/>
          <w:i w:val="false"/>
          <w:color w:val="000000"/>
          <w:sz w:val="28"/>
        </w:rPr>
        <w:t>
      9. Все материалы личного дела подшиваются в соответствующие части. Не допускается использование клея, скотча, степлеров, предназначенных для скрепления документов.</w:t>
      </w:r>
    </w:p>
    <w:bookmarkEnd w:id="32"/>
    <w:bookmarkStart w:name="z38" w:id="33"/>
    <w:p>
      <w:pPr>
        <w:spacing w:after="0"/>
        <w:ind w:left="0"/>
        <w:jc w:val="left"/>
      </w:pPr>
      <w:r>
        <w:rPr>
          <w:rFonts w:ascii="Times New Roman"/>
          <w:b/>
          <w:i w:val="false"/>
          <w:color w:val="000000"/>
        </w:rPr>
        <w:t xml:space="preserve"> Глава 2. Порядок ведения личных дел сотрудников антикоррупционной службы</w:t>
      </w:r>
    </w:p>
    <w:bookmarkEnd w:id="33"/>
    <w:bookmarkStart w:name="z39" w:id="34"/>
    <w:p>
      <w:pPr>
        <w:spacing w:after="0"/>
        <w:ind w:left="0"/>
        <w:jc w:val="both"/>
      </w:pPr>
      <w:r>
        <w:rPr>
          <w:rFonts w:ascii="Times New Roman"/>
          <w:b w:val="false"/>
          <w:i w:val="false"/>
          <w:color w:val="000000"/>
          <w:sz w:val="28"/>
        </w:rPr>
        <w:t xml:space="preserve">
      10. Личное дело состоит из пяти частей. </w:t>
      </w:r>
    </w:p>
    <w:bookmarkEnd w:id="34"/>
    <w:bookmarkStart w:name="z40" w:id="35"/>
    <w:p>
      <w:pPr>
        <w:spacing w:after="0"/>
        <w:ind w:left="0"/>
        <w:jc w:val="both"/>
      </w:pPr>
      <w:r>
        <w:rPr>
          <w:rFonts w:ascii="Times New Roman"/>
          <w:b w:val="false"/>
          <w:i w:val="false"/>
          <w:color w:val="000000"/>
          <w:sz w:val="28"/>
        </w:rPr>
        <w:t>
      1) в первой части хранятся: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послужной список; </w:t>
      </w:r>
    </w:p>
    <w:bookmarkStart w:name="z42" w:id="36"/>
    <w:p>
      <w:pPr>
        <w:spacing w:after="0"/>
        <w:ind w:left="0"/>
        <w:jc w:val="both"/>
      </w:pPr>
      <w:r>
        <w:rPr>
          <w:rFonts w:ascii="Times New Roman"/>
          <w:b w:val="false"/>
          <w:i w:val="false"/>
          <w:color w:val="000000"/>
          <w:sz w:val="28"/>
        </w:rPr>
        <w:t>
      заключения комиссии по определению стажа службы;</w:t>
      </w:r>
    </w:p>
    <w:bookmarkEnd w:id="36"/>
    <w:bookmarkStart w:name="z43" w:id="37"/>
    <w:p>
      <w:pPr>
        <w:spacing w:after="0"/>
        <w:ind w:left="0"/>
        <w:jc w:val="both"/>
      </w:pPr>
      <w:r>
        <w:rPr>
          <w:rFonts w:ascii="Times New Roman"/>
          <w:b w:val="false"/>
          <w:i w:val="false"/>
          <w:color w:val="000000"/>
          <w:sz w:val="28"/>
        </w:rPr>
        <w:t>
      заключения о подтверждении отдельных периодов службы;</w:t>
      </w:r>
    </w:p>
    <w:bookmarkEnd w:id="37"/>
    <w:bookmarkStart w:name="z44" w:id="38"/>
    <w:p>
      <w:pPr>
        <w:spacing w:after="0"/>
        <w:ind w:left="0"/>
        <w:jc w:val="both"/>
      </w:pPr>
      <w:r>
        <w:rPr>
          <w:rFonts w:ascii="Times New Roman"/>
          <w:b w:val="false"/>
          <w:i w:val="false"/>
          <w:color w:val="000000"/>
          <w:sz w:val="28"/>
        </w:rPr>
        <w:t>
      2) во второй части хранятся: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аттестационные листы;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служебные характеристики;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представления к установлению (понижению, восстановлению) квалификационного класса; </w:t>
      </w:r>
    </w:p>
    <w:bookmarkStart w:name="z48" w:id="39"/>
    <w:p>
      <w:pPr>
        <w:spacing w:after="0"/>
        <w:ind w:left="0"/>
        <w:jc w:val="both"/>
      </w:pPr>
      <w:r>
        <w:rPr>
          <w:rFonts w:ascii="Times New Roman"/>
          <w:b w:val="false"/>
          <w:i w:val="false"/>
          <w:color w:val="000000"/>
          <w:sz w:val="28"/>
        </w:rPr>
        <w:t xml:space="preserve">
      решение о задержке представления к установлению очередного квалификационного класса; </w:t>
      </w:r>
    </w:p>
    <w:bookmarkEnd w:id="39"/>
    <w:bookmarkStart w:name="z49" w:id="40"/>
    <w:p>
      <w:pPr>
        <w:spacing w:after="0"/>
        <w:ind w:left="0"/>
        <w:jc w:val="both"/>
      </w:pPr>
      <w:r>
        <w:rPr>
          <w:rFonts w:ascii="Times New Roman"/>
          <w:b w:val="false"/>
          <w:i w:val="false"/>
          <w:color w:val="000000"/>
          <w:sz w:val="28"/>
        </w:rPr>
        <w:t>
      представления и рапорта к перемещению по службе;</w:t>
      </w:r>
    </w:p>
    <w:bookmarkEnd w:id="40"/>
    <w:bookmarkStart w:name="z50" w:id="41"/>
    <w:p>
      <w:pPr>
        <w:spacing w:after="0"/>
        <w:ind w:left="0"/>
        <w:jc w:val="both"/>
      </w:pPr>
      <w:r>
        <w:rPr>
          <w:rFonts w:ascii="Times New Roman"/>
          <w:b w:val="false"/>
          <w:i w:val="false"/>
          <w:color w:val="000000"/>
          <w:sz w:val="28"/>
        </w:rPr>
        <w:t>
      представления и рапорта к увольнению;</w:t>
      </w:r>
    </w:p>
    <w:bookmarkEnd w:id="41"/>
    <w:bookmarkStart w:name="z51" w:id="42"/>
    <w:p>
      <w:pPr>
        <w:spacing w:after="0"/>
        <w:ind w:left="0"/>
        <w:jc w:val="both"/>
      </w:pPr>
      <w:r>
        <w:rPr>
          <w:rFonts w:ascii="Times New Roman"/>
          <w:b w:val="false"/>
          <w:i w:val="false"/>
          <w:color w:val="000000"/>
          <w:sz w:val="28"/>
        </w:rPr>
        <w:t>
      уведомление об увольнении;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наградные листы, представления о поощрении (награждении);</w:t>
      </w:r>
    </w:p>
    <w:bookmarkStart w:name="z53" w:id="43"/>
    <w:p>
      <w:pPr>
        <w:spacing w:after="0"/>
        <w:ind w:left="0"/>
        <w:jc w:val="both"/>
      </w:pPr>
      <w:r>
        <w:rPr>
          <w:rFonts w:ascii="Times New Roman"/>
          <w:b w:val="false"/>
          <w:i w:val="false"/>
          <w:color w:val="000000"/>
          <w:sz w:val="28"/>
        </w:rPr>
        <w:t>
      3) в третьей части хранятся:</w:t>
      </w:r>
    </w:p>
    <w:bookmarkEnd w:id="43"/>
    <w:bookmarkStart w:name="z54" w:id="44"/>
    <w:p>
      <w:pPr>
        <w:spacing w:after="0"/>
        <w:ind w:left="0"/>
        <w:jc w:val="both"/>
      </w:pPr>
      <w:r>
        <w:rPr>
          <w:rFonts w:ascii="Times New Roman"/>
          <w:b w:val="false"/>
          <w:i w:val="false"/>
          <w:color w:val="000000"/>
          <w:sz w:val="28"/>
        </w:rPr>
        <w:t>
      заявление о приеме в правоохранительный орган;</w:t>
      </w:r>
    </w:p>
    <w:bookmarkEnd w:id="44"/>
    <w:bookmarkStart w:name="z55" w:id="45"/>
    <w:p>
      <w:pPr>
        <w:spacing w:after="0"/>
        <w:ind w:left="0"/>
        <w:jc w:val="both"/>
      </w:pPr>
      <w:r>
        <w:rPr>
          <w:rFonts w:ascii="Times New Roman"/>
          <w:b w:val="false"/>
          <w:i w:val="false"/>
          <w:color w:val="000000"/>
          <w:sz w:val="28"/>
        </w:rPr>
        <w:t xml:space="preserve">
      автобиографии (написанная собственноручно и в отпечатанном виде, заверенная подписью сотрудника (работника) кадровой службы); </w:t>
      </w:r>
    </w:p>
    <w:bookmarkEnd w:id="45"/>
    <w:bookmarkStart w:name="z56" w:id="46"/>
    <w:p>
      <w:pPr>
        <w:spacing w:after="0"/>
        <w:ind w:left="0"/>
        <w:jc w:val="both"/>
      </w:pPr>
      <w:r>
        <w:rPr>
          <w:rFonts w:ascii="Times New Roman"/>
          <w:b w:val="false"/>
          <w:i w:val="false"/>
          <w:color w:val="000000"/>
          <w:sz w:val="28"/>
        </w:rPr>
        <w:t>
      анкета (с фотокарточкой, заверенной печатью кадровой службы);</w:t>
      </w:r>
    </w:p>
    <w:bookmarkEnd w:id="46"/>
    <w:bookmarkStart w:name="z57" w:id="47"/>
    <w:p>
      <w:pPr>
        <w:spacing w:after="0"/>
        <w:ind w:left="0"/>
        <w:jc w:val="both"/>
      </w:pPr>
      <w:r>
        <w:rPr>
          <w:rFonts w:ascii="Times New Roman"/>
          <w:b w:val="false"/>
          <w:i w:val="false"/>
          <w:color w:val="000000"/>
          <w:sz w:val="28"/>
        </w:rPr>
        <w:t>
      заключение о приеме в правоохранительный орган, в том числе в антикоррупционную службу;</w:t>
      </w:r>
    </w:p>
    <w:bookmarkEnd w:id="47"/>
    <w:bookmarkStart w:name="z58" w:id="48"/>
    <w:p>
      <w:pPr>
        <w:spacing w:after="0"/>
        <w:ind w:left="0"/>
        <w:jc w:val="both"/>
      </w:pPr>
      <w:r>
        <w:rPr>
          <w:rFonts w:ascii="Times New Roman"/>
          <w:b w:val="false"/>
          <w:i w:val="false"/>
          <w:color w:val="000000"/>
          <w:sz w:val="28"/>
        </w:rPr>
        <w:t>
      характеристики (служебные, учебные и другие), представляемые до поступления на службу (учебу);</w:t>
      </w:r>
    </w:p>
    <w:bookmarkEnd w:id="48"/>
    <w:bookmarkStart w:name="z59" w:id="49"/>
    <w:p>
      <w:pPr>
        <w:spacing w:after="0"/>
        <w:ind w:left="0"/>
        <w:jc w:val="both"/>
      </w:pPr>
      <w:r>
        <w:rPr>
          <w:rFonts w:ascii="Times New Roman"/>
          <w:b w:val="false"/>
          <w:i w:val="false"/>
          <w:color w:val="000000"/>
          <w:sz w:val="28"/>
        </w:rPr>
        <w:t>
      материалы конкурсной комиссии (результаты тестирования на знание государственного языка, законодательства Республики Казахстан и личностные компетенции, сдачи нормативов по физической подготовке, результаты полиграфологического исследования, выписка из протокола заседания конкурсной комиссии);</w:t>
      </w:r>
    </w:p>
    <w:bookmarkEnd w:id="49"/>
    <w:bookmarkStart w:name="z60" w:id="50"/>
    <w:p>
      <w:pPr>
        <w:spacing w:after="0"/>
        <w:ind w:left="0"/>
        <w:jc w:val="both"/>
      </w:pPr>
      <w:r>
        <w:rPr>
          <w:rFonts w:ascii="Times New Roman"/>
          <w:b w:val="false"/>
          <w:i w:val="false"/>
          <w:color w:val="000000"/>
          <w:sz w:val="28"/>
        </w:rPr>
        <w:t>
      справка центральной (окружной) военно-врачебной комиссии;</w:t>
      </w:r>
    </w:p>
    <w:bookmarkEnd w:id="50"/>
    <w:bookmarkStart w:name="z61" w:id="51"/>
    <w:p>
      <w:pPr>
        <w:spacing w:after="0"/>
        <w:ind w:left="0"/>
        <w:jc w:val="both"/>
      </w:pPr>
      <w:r>
        <w:rPr>
          <w:rFonts w:ascii="Times New Roman"/>
          <w:b w:val="false"/>
          <w:i w:val="false"/>
          <w:color w:val="000000"/>
          <w:sz w:val="28"/>
        </w:rPr>
        <w:t xml:space="preserve">
      подписка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1"/>
    <w:bookmarkStart w:name="z62" w:id="52"/>
    <w:p>
      <w:pPr>
        <w:spacing w:after="0"/>
        <w:ind w:left="0"/>
        <w:jc w:val="both"/>
      </w:pPr>
      <w:r>
        <w:rPr>
          <w:rFonts w:ascii="Times New Roman"/>
          <w:b w:val="false"/>
          <w:i w:val="false"/>
          <w:color w:val="000000"/>
          <w:sz w:val="28"/>
        </w:rPr>
        <w:t xml:space="preserve">
      обязательство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2"/>
    <w:bookmarkStart w:name="z63" w:id="53"/>
    <w:p>
      <w:pPr>
        <w:spacing w:after="0"/>
        <w:ind w:left="0"/>
        <w:jc w:val="both"/>
      </w:pPr>
      <w:r>
        <w:rPr>
          <w:rFonts w:ascii="Times New Roman"/>
          <w:b w:val="false"/>
          <w:i w:val="false"/>
          <w:color w:val="000000"/>
          <w:sz w:val="28"/>
        </w:rPr>
        <w:t xml:space="preserve">
      антикоррупционные ограничения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64" w:id="54"/>
    <w:p>
      <w:pPr>
        <w:spacing w:after="0"/>
        <w:ind w:left="0"/>
        <w:jc w:val="both"/>
      </w:pPr>
      <w:r>
        <w:rPr>
          <w:rFonts w:ascii="Times New Roman"/>
          <w:b w:val="false"/>
          <w:i w:val="false"/>
          <w:color w:val="000000"/>
          <w:sz w:val="28"/>
        </w:rPr>
        <w:t xml:space="preserve">
      обязательство по соблюдению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
    <w:bookmarkStart w:name="z65" w:id="55"/>
    <w:p>
      <w:pPr>
        <w:spacing w:after="0"/>
        <w:ind w:left="0"/>
        <w:jc w:val="both"/>
      </w:pPr>
      <w:r>
        <w:rPr>
          <w:rFonts w:ascii="Times New Roman"/>
          <w:b w:val="false"/>
          <w:i w:val="false"/>
          <w:color w:val="000000"/>
          <w:sz w:val="28"/>
        </w:rPr>
        <w:t>
      подписанный бланк с текстом Присяги;</w:t>
      </w:r>
    </w:p>
    <w:bookmarkEnd w:id="55"/>
    <w:bookmarkStart w:name="z66" w:id="56"/>
    <w:p>
      <w:pPr>
        <w:spacing w:after="0"/>
        <w:ind w:left="0"/>
        <w:jc w:val="both"/>
      </w:pPr>
      <w:r>
        <w:rPr>
          <w:rFonts w:ascii="Times New Roman"/>
          <w:b w:val="false"/>
          <w:i w:val="false"/>
          <w:color w:val="000000"/>
          <w:sz w:val="28"/>
        </w:rPr>
        <w:t>
      заключение (допуск) к агентурно-оперативной работе;</w:t>
      </w:r>
    </w:p>
    <w:bookmarkEnd w:id="56"/>
    <w:bookmarkStart w:name="z67" w:id="57"/>
    <w:p>
      <w:pPr>
        <w:spacing w:after="0"/>
        <w:ind w:left="0"/>
        <w:jc w:val="both"/>
      </w:pPr>
      <w:r>
        <w:rPr>
          <w:rFonts w:ascii="Times New Roman"/>
          <w:b w:val="false"/>
          <w:i w:val="false"/>
          <w:color w:val="000000"/>
          <w:sz w:val="28"/>
        </w:rPr>
        <w:t>
      договор (контракт) о допуске к государственным секретам;</w:t>
      </w:r>
    </w:p>
    <w:bookmarkEnd w:id="57"/>
    <w:bookmarkStart w:name="z68" w:id="58"/>
    <w:p>
      <w:pPr>
        <w:spacing w:after="0"/>
        <w:ind w:left="0"/>
        <w:jc w:val="both"/>
      </w:pPr>
      <w:r>
        <w:rPr>
          <w:rFonts w:ascii="Times New Roman"/>
          <w:b w:val="false"/>
          <w:i w:val="false"/>
          <w:color w:val="000000"/>
          <w:sz w:val="28"/>
        </w:rPr>
        <w:t>
      4) в четвертой части (отдельная папка) – "Архивные материалы" хранятся:</w:t>
      </w:r>
    </w:p>
    <w:bookmarkEnd w:id="58"/>
    <w:bookmarkStart w:name="z69" w:id="59"/>
    <w:p>
      <w:pPr>
        <w:spacing w:after="0"/>
        <w:ind w:left="0"/>
        <w:jc w:val="both"/>
      </w:pPr>
      <w:r>
        <w:rPr>
          <w:rFonts w:ascii="Times New Roman"/>
          <w:b w:val="false"/>
          <w:i w:val="false"/>
          <w:color w:val="000000"/>
          <w:sz w:val="28"/>
        </w:rPr>
        <w:t>
      устаревшие послужные списки;</w:t>
      </w:r>
    </w:p>
    <w:bookmarkEnd w:id="59"/>
    <w:bookmarkStart w:name="z70" w:id="60"/>
    <w:p>
      <w:pPr>
        <w:spacing w:after="0"/>
        <w:ind w:left="0"/>
        <w:jc w:val="both"/>
      </w:pPr>
      <w:r>
        <w:rPr>
          <w:rFonts w:ascii="Times New Roman"/>
          <w:b w:val="false"/>
          <w:i w:val="false"/>
          <w:color w:val="000000"/>
          <w:sz w:val="28"/>
        </w:rPr>
        <w:t xml:space="preserve">
      устаревшие автобиографии и анкеты; </w:t>
      </w:r>
    </w:p>
    <w:bookmarkEnd w:id="60"/>
    <w:bookmarkStart w:name="z71" w:id="61"/>
    <w:p>
      <w:pPr>
        <w:spacing w:after="0"/>
        <w:ind w:left="0"/>
        <w:jc w:val="both"/>
      </w:pPr>
      <w:r>
        <w:rPr>
          <w:rFonts w:ascii="Times New Roman"/>
          <w:b w:val="false"/>
          <w:i w:val="false"/>
          <w:color w:val="000000"/>
          <w:sz w:val="28"/>
        </w:rPr>
        <w:t>
      рапорта сотрудника;</w:t>
      </w:r>
    </w:p>
    <w:bookmarkEnd w:id="61"/>
    <w:bookmarkStart w:name="z72" w:id="62"/>
    <w:p>
      <w:pPr>
        <w:spacing w:after="0"/>
        <w:ind w:left="0"/>
        <w:jc w:val="both"/>
      </w:pPr>
      <w:r>
        <w:rPr>
          <w:rFonts w:ascii="Times New Roman"/>
          <w:b w:val="false"/>
          <w:i w:val="false"/>
          <w:color w:val="000000"/>
          <w:sz w:val="28"/>
        </w:rPr>
        <w:t xml:space="preserve">
      заключения и материалы служебных проверок и расследований; </w:t>
      </w:r>
    </w:p>
    <w:bookmarkEnd w:id="62"/>
    <w:bookmarkStart w:name="z73" w:id="63"/>
    <w:p>
      <w:pPr>
        <w:spacing w:after="0"/>
        <w:ind w:left="0"/>
        <w:jc w:val="both"/>
      </w:pPr>
      <w:r>
        <w:rPr>
          <w:rFonts w:ascii="Times New Roman"/>
          <w:b w:val="false"/>
          <w:i w:val="false"/>
          <w:color w:val="000000"/>
          <w:sz w:val="28"/>
        </w:rPr>
        <w:t>
      решения и протокола собраний личного состава;</w:t>
      </w:r>
    </w:p>
    <w:bookmarkEnd w:id="63"/>
    <w:bookmarkStart w:name="z74" w:id="64"/>
    <w:p>
      <w:pPr>
        <w:spacing w:after="0"/>
        <w:ind w:left="0"/>
        <w:jc w:val="both"/>
      </w:pPr>
      <w:r>
        <w:rPr>
          <w:rFonts w:ascii="Times New Roman"/>
          <w:b w:val="false"/>
          <w:i w:val="false"/>
          <w:color w:val="000000"/>
          <w:sz w:val="28"/>
        </w:rPr>
        <w:t>
      устаревшие справки Центральной (окружной) военно-врачебной комиссии, справки о состоянии здоровья, о ранениях и контузиях;</w:t>
      </w:r>
    </w:p>
    <w:bookmarkEnd w:id="64"/>
    <w:bookmarkStart w:name="z75" w:id="65"/>
    <w:p>
      <w:pPr>
        <w:spacing w:after="0"/>
        <w:ind w:left="0"/>
        <w:jc w:val="both"/>
      </w:pPr>
      <w:r>
        <w:rPr>
          <w:rFonts w:ascii="Times New Roman"/>
          <w:b w:val="false"/>
          <w:i w:val="false"/>
          <w:color w:val="000000"/>
          <w:sz w:val="28"/>
        </w:rPr>
        <w:t xml:space="preserve">
      третья часть путевки по перемещению сотрудника по службе в другую местность; </w:t>
      </w:r>
    </w:p>
    <w:bookmarkEnd w:id="65"/>
    <w:bookmarkStart w:name="z76" w:id="66"/>
    <w:p>
      <w:pPr>
        <w:spacing w:after="0"/>
        <w:ind w:left="0"/>
        <w:jc w:val="both"/>
      </w:pPr>
      <w:r>
        <w:rPr>
          <w:rFonts w:ascii="Times New Roman"/>
          <w:b w:val="false"/>
          <w:i w:val="false"/>
          <w:color w:val="000000"/>
          <w:sz w:val="28"/>
        </w:rPr>
        <w:t xml:space="preserve">
      ходатайство и рапорт о продлении срока службы; </w:t>
      </w:r>
    </w:p>
    <w:bookmarkEnd w:id="66"/>
    <w:bookmarkStart w:name="z77" w:id="67"/>
    <w:p>
      <w:pPr>
        <w:spacing w:after="0"/>
        <w:ind w:left="0"/>
        <w:jc w:val="both"/>
      </w:pPr>
      <w:r>
        <w:rPr>
          <w:rFonts w:ascii="Times New Roman"/>
          <w:b w:val="false"/>
          <w:i w:val="false"/>
          <w:color w:val="000000"/>
          <w:sz w:val="28"/>
        </w:rPr>
        <w:t>
      рекомендации при перемещении по службе;</w:t>
      </w:r>
    </w:p>
    <w:bookmarkEnd w:id="67"/>
    <w:bookmarkStart w:name="z78" w:id="68"/>
    <w:p>
      <w:pPr>
        <w:spacing w:after="0"/>
        <w:ind w:left="0"/>
        <w:jc w:val="both"/>
      </w:pPr>
      <w:r>
        <w:rPr>
          <w:rFonts w:ascii="Times New Roman"/>
          <w:b w:val="false"/>
          <w:i w:val="false"/>
          <w:color w:val="000000"/>
          <w:sz w:val="28"/>
        </w:rPr>
        <w:t>
      материалы по работе с кандидатами, зачисленными в кадровый резерв;</w:t>
      </w:r>
    </w:p>
    <w:bookmarkEnd w:id="68"/>
    <w:bookmarkStart w:name="z79" w:id="69"/>
    <w:p>
      <w:pPr>
        <w:spacing w:after="0"/>
        <w:ind w:left="0"/>
        <w:jc w:val="both"/>
      </w:pPr>
      <w:r>
        <w:rPr>
          <w:rFonts w:ascii="Times New Roman"/>
          <w:b w:val="false"/>
          <w:i w:val="false"/>
          <w:color w:val="000000"/>
          <w:sz w:val="28"/>
        </w:rPr>
        <w:t>
      копии сертификатов (об окончании специального первоначального обучения, курсов переподготовки, повышения квалификации, а также языковых, образовательных и других курсов, оплачиваемых за счет бюджета антикоррупционной службы);</w:t>
      </w:r>
    </w:p>
    <w:bookmarkEnd w:id="69"/>
    <w:bookmarkStart w:name="z80" w:id="70"/>
    <w:p>
      <w:pPr>
        <w:spacing w:after="0"/>
        <w:ind w:left="0"/>
        <w:jc w:val="both"/>
      </w:pPr>
      <w:r>
        <w:rPr>
          <w:rFonts w:ascii="Times New Roman"/>
          <w:b w:val="false"/>
          <w:i w:val="false"/>
          <w:color w:val="000000"/>
          <w:sz w:val="28"/>
        </w:rPr>
        <w:t>
      результаты тестирования, сдачи нормативов по физической подготовке;</w:t>
      </w:r>
    </w:p>
    <w:bookmarkEnd w:id="70"/>
    <w:bookmarkStart w:name="z81" w:id="71"/>
    <w:p>
      <w:pPr>
        <w:spacing w:after="0"/>
        <w:ind w:left="0"/>
        <w:jc w:val="both"/>
      </w:pPr>
      <w:r>
        <w:rPr>
          <w:rFonts w:ascii="Times New Roman"/>
          <w:b w:val="false"/>
          <w:i w:val="false"/>
          <w:color w:val="000000"/>
          <w:sz w:val="28"/>
        </w:rPr>
        <w:t>
      другие документы личного дела, находящиеся в неактуальном состоянии;</w:t>
      </w:r>
    </w:p>
    <w:bookmarkEnd w:id="71"/>
    <w:bookmarkStart w:name="z82" w:id="72"/>
    <w:p>
      <w:pPr>
        <w:spacing w:after="0"/>
        <w:ind w:left="0"/>
        <w:jc w:val="both"/>
      </w:pPr>
      <w:r>
        <w:rPr>
          <w:rFonts w:ascii="Times New Roman"/>
          <w:b w:val="false"/>
          <w:i w:val="false"/>
          <w:color w:val="000000"/>
          <w:sz w:val="28"/>
        </w:rPr>
        <w:t>
      5) пятая часть (отдельная папка) – "Материалы изучения и специальной проверки" формируется из материалов специальной проверки кандидатов на службу в правоохранительный орган, материалов дополнительной проверки сотрудника, осуществляемой в период его службы. В данной части хранятся материалы изучения:</w:t>
      </w:r>
    </w:p>
    <w:bookmarkEnd w:id="72"/>
    <w:bookmarkStart w:name="z83" w:id="73"/>
    <w:p>
      <w:pPr>
        <w:spacing w:after="0"/>
        <w:ind w:left="0"/>
        <w:jc w:val="both"/>
      </w:pPr>
      <w:r>
        <w:rPr>
          <w:rFonts w:ascii="Times New Roman"/>
          <w:b w:val="false"/>
          <w:i w:val="false"/>
          <w:color w:val="000000"/>
          <w:sz w:val="28"/>
        </w:rPr>
        <w:t>
      заявление о согласии на изучение и проверку;</w:t>
      </w:r>
    </w:p>
    <w:bookmarkEnd w:id="73"/>
    <w:bookmarkStart w:name="z84" w:id="74"/>
    <w:p>
      <w:pPr>
        <w:spacing w:after="0"/>
        <w:ind w:left="0"/>
        <w:jc w:val="both"/>
      </w:pPr>
      <w:r>
        <w:rPr>
          <w:rFonts w:ascii="Times New Roman"/>
          <w:b w:val="false"/>
          <w:i w:val="false"/>
          <w:color w:val="000000"/>
          <w:sz w:val="28"/>
        </w:rPr>
        <w:t>
      план проведения проверки;</w:t>
      </w:r>
    </w:p>
    <w:bookmarkEnd w:id="74"/>
    <w:bookmarkStart w:name="z85" w:id="75"/>
    <w:p>
      <w:pPr>
        <w:spacing w:after="0"/>
        <w:ind w:left="0"/>
        <w:jc w:val="both"/>
      </w:pPr>
      <w:r>
        <w:rPr>
          <w:rFonts w:ascii="Times New Roman"/>
          <w:b w:val="false"/>
          <w:i w:val="false"/>
          <w:color w:val="000000"/>
          <w:sz w:val="28"/>
        </w:rPr>
        <w:t>
      именной список;</w:t>
      </w:r>
    </w:p>
    <w:bookmarkEnd w:id="75"/>
    <w:bookmarkStart w:name="z86" w:id="76"/>
    <w:p>
      <w:pPr>
        <w:spacing w:after="0"/>
        <w:ind w:left="0"/>
        <w:jc w:val="both"/>
      </w:pPr>
      <w:r>
        <w:rPr>
          <w:rFonts w:ascii="Times New Roman"/>
          <w:b w:val="false"/>
          <w:i w:val="false"/>
          <w:color w:val="000000"/>
          <w:sz w:val="28"/>
        </w:rPr>
        <w:t>
      требования о наличии или отсутствии судимости;</w:t>
      </w:r>
    </w:p>
    <w:bookmarkEnd w:id="76"/>
    <w:bookmarkStart w:name="z87" w:id="77"/>
    <w:p>
      <w:pPr>
        <w:spacing w:after="0"/>
        <w:ind w:left="0"/>
        <w:jc w:val="both"/>
      </w:pPr>
      <w:r>
        <w:rPr>
          <w:rFonts w:ascii="Times New Roman"/>
          <w:b w:val="false"/>
          <w:i w:val="false"/>
          <w:color w:val="000000"/>
          <w:sz w:val="28"/>
        </w:rPr>
        <w:t>
      результаты специальной проверки;</w:t>
      </w:r>
    </w:p>
    <w:bookmarkEnd w:id="77"/>
    <w:bookmarkStart w:name="z88" w:id="78"/>
    <w:p>
      <w:pPr>
        <w:spacing w:after="0"/>
        <w:ind w:left="0"/>
        <w:jc w:val="both"/>
      </w:pPr>
      <w:r>
        <w:rPr>
          <w:rFonts w:ascii="Times New Roman"/>
          <w:b w:val="false"/>
          <w:i w:val="false"/>
          <w:color w:val="000000"/>
          <w:sz w:val="28"/>
        </w:rPr>
        <w:t>
      информация подразделения внутренней безопасности;</w:t>
      </w:r>
    </w:p>
    <w:bookmarkEnd w:id="78"/>
    <w:bookmarkStart w:name="z89" w:id="79"/>
    <w:p>
      <w:pPr>
        <w:spacing w:after="0"/>
        <w:ind w:left="0"/>
        <w:jc w:val="both"/>
      </w:pPr>
      <w:r>
        <w:rPr>
          <w:rFonts w:ascii="Times New Roman"/>
          <w:b w:val="false"/>
          <w:i w:val="false"/>
          <w:color w:val="000000"/>
          <w:sz w:val="28"/>
        </w:rPr>
        <w:t>
      рапорта, справки, отзывы по результатам проверки по месту жительства кандидата;</w:t>
      </w:r>
    </w:p>
    <w:bookmarkEnd w:id="79"/>
    <w:bookmarkStart w:name="z90" w:id="80"/>
    <w:p>
      <w:pPr>
        <w:spacing w:after="0"/>
        <w:ind w:left="0"/>
        <w:jc w:val="both"/>
      </w:pPr>
      <w:r>
        <w:rPr>
          <w:rFonts w:ascii="Times New Roman"/>
          <w:b w:val="false"/>
          <w:i w:val="false"/>
          <w:color w:val="000000"/>
          <w:sz w:val="28"/>
        </w:rPr>
        <w:t>
      справки-рекомендации от участкового инспектора полиции по месту жительства;</w:t>
      </w:r>
    </w:p>
    <w:bookmarkEnd w:id="80"/>
    <w:bookmarkStart w:name="z91" w:id="81"/>
    <w:p>
      <w:pPr>
        <w:spacing w:after="0"/>
        <w:ind w:left="0"/>
        <w:jc w:val="both"/>
      </w:pPr>
      <w:r>
        <w:rPr>
          <w:rFonts w:ascii="Times New Roman"/>
          <w:b w:val="false"/>
          <w:i w:val="false"/>
          <w:color w:val="000000"/>
          <w:sz w:val="28"/>
        </w:rPr>
        <w:t>
      заключение по специальной проверке;</w:t>
      </w:r>
    </w:p>
    <w:bookmarkEnd w:id="81"/>
    <w:bookmarkStart w:name="z92" w:id="82"/>
    <w:p>
      <w:pPr>
        <w:spacing w:after="0"/>
        <w:ind w:left="0"/>
        <w:jc w:val="both"/>
      </w:pPr>
      <w:r>
        <w:rPr>
          <w:rFonts w:ascii="Times New Roman"/>
          <w:b w:val="false"/>
          <w:i w:val="false"/>
          <w:color w:val="000000"/>
          <w:sz w:val="28"/>
        </w:rPr>
        <w:t>
      материалы по дополнительной проверке.</w:t>
      </w:r>
    </w:p>
    <w:bookmarkEnd w:id="82"/>
    <w:bookmarkStart w:name="z93" w:id="83"/>
    <w:p>
      <w:pPr>
        <w:spacing w:after="0"/>
        <w:ind w:left="0"/>
        <w:jc w:val="both"/>
      </w:pPr>
      <w:r>
        <w:rPr>
          <w:rFonts w:ascii="Times New Roman"/>
          <w:b w:val="false"/>
          <w:i w:val="false"/>
          <w:color w:val="000000"/>
          <w:sz w:val="28"/>
        </w:rPr>
        <w:t>
      Обложка личного дела изготавливается типографским способом из плотного картона, имеет боковой, верхний и нижний клапан, плотные завязки.</w:t>
      </w:r>
    </w:p>
    <w:bookmarkEnd w:id="83"/>
    <w:bookmarkStart w:name="z94" w:id="84"/>
    <w:p>
      <w:pPr>
        <w:spacing w:after="0"/>
        <w:ind w:left="0"/>
        <w:jc w:val="both"/>
      </w:pPr>
      <w:r>
        <w:rPr>
          <w:rFonts w:ascii="Times New Roman"/>
          <w:b w:val="false"/>
          <w:i w:val="false"/>
          <w:color w:val="000000"/>
          <w:sz w:val="28"/>
        </w:rPr>
        <w:t xml:space="preserve">
      Обложка личного дела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4"/>
    <w:bookmarkStart w:name="z95" w:id="85"/>
    <w:p>
      <w:pPr>
        <w:spacing w:after="0"/>
        <w:ind w:left="0"/>
        <w:jc w:val="both"/>
      </w:pPr>
      <w:r>
        <w:rPr>
          <w:rFonts w:ascii="Times New Roman"/>
          <w:b w:val="false"/>
          <w:i w:val="false"/>
          <w:color w:val="000000"/>
          <w:sz w:val="28"/>
        </w:rPr>
        <w:t>
      Личное дело вкладывается в папку-чехол (размером 250х320 миллиметров), изготовленную из плотного картона, на верхнем корешке которой указывается номер личного дела согласно инвентарной книге.</w:t>
      </w:r>
    </w:p>
    <w:bookmarkEnd w:id="85"/>
    <w:bookmarkStart w:name="z96" w:id="86"/>
    <w:p>
      <w:pPr>
        <w:spacing w:after="0"/>
        <w:ind w:left="0"/>
        <w:jc w:val="both"/>
      </w:pPr>
      <w:r>
        <w:rPr>
          <w:rFonts w:ascii="Times New Roman"/>
          <w:b w:val="false"/>
          <w:i w:val="false"/>
          <w:color w:val="000000"/>
          <w:sz w:val="28"/>
        </w:rPr>
        <w:t>
      Обложка и папка - чехол личного дела оформляются единообразно, без использования рукописного текста.</w:t>
      </w:r>
    </w:p>
    <w:bookmarkEnd w:id="86"/>
    <w:bookmarkStart w:name="z97" w:id="87"/>
    <w:p>
      <w:pPr>
        <w:spacing w:after="0"/>
        <w:ind w:left="0"/>
        <w:jc w:val="both"/>
      </w:pPr>
      <w:r>
        <w:rPr>
          <w:rFonts w:ascii="Times New Roman"/>
          <w:b w:val="false"/>
          <w:i w:val="false"/>
          <w:color w:val="000000"/>
          <w:sz w:val="28"/>
        </w:rPr>
        <w:t xml:space="preserve">
      На оборотной стороне титульной обложки личного дела прикрепляется цветная фотокарточка (анфас, бюст) сотрудника в деловом стиле одежды на белом фоне без головного убора. На оборотной стороне фотокарточки записываются фамилия, имя, отчество (при его наличии) сотрудника, которые заверяются подписью сотрудника (работника) кадровой службы или непосредственного руководителя и заверяется оттиском печати кадровой службы. </w:t>
      </w:r>
    </w:p>
    <w:bookmarkEnd w:id="87"/>
    <w:bookmarkStart w:name="z98" w:id="88"/>
    <w:p>
      <w:pPr>
        <w:spacing w:after="0"/>
        <w:ind w:left="0"/>
        <w:jc w:val="both"/>
      </w:pPr>
      <w:r>
        <w:rPr>
          <w:rFonts w:ascii="Times New Roman"/>
          <w:b w:val="false"/>
          <w:i w:val="false"/>
          <w:color w:val="000000"/>
          <w:sz w:val="28"/>
        </w:rPr>
        <w:t>
      На второй внутренней стороне обложки располагается приклеенный конверт размером 200х280 миллиметров, клапан вверху. В конверте хранятся следующие документы:</w:t>
      </w:r>
    </w:p>
    <w:bookmarkEnd w:id="88"/>
    <w:bookmarkStart w:name="z99" w:id="89"/>
    <w:p>
      <w:pPr>
        <w:spacing w:after="0"/>
        <w:ind w:left="0"/>
        <w:jc w:val="both"/>
      </w:pPr>
      <w:r>
        <w:rPr>
          <w:rFonts w:ascii="Times New Roman"/>
          <w:b w:val="false"/>
          <w:i w:val="false"/>
          <w:color w:val="000000"/>
          <w:sz w:val="28"/>
        </w:rPr>
        <w:t>
      1) копия удостоверения личности, заверенная сотрудником (работником) кадровой службы;</w:t>
      </w:r>
    </w:p>
    <w:bookmarkEnd w:id="89"/>
    <w:bookmarkStart w:name="z100" w:id="90"/>
    <w:p>
      <w:pPr>
        <w:spacing w:after="0"/>
        <w:ind w:left="0"/>
        <w:jc w:val="both"/>
      </w:pPr>
      <w:r>
        <w:rPr>
          <w:rFonts w:ascii="Times New Roman"/>
          <w:b w:val="false"/>
          <w:i w:val="false"/>
          <w:color w:val="000000"/>
          <w:sz w:val="28"/>
        </w:rPr>
        <w:t>
      2) копии документов о высшем образовании, заверенные нотариально;</w:t>
      </w:r>
    </w:p>
    <w:bookmarkEnd w:id="90"/>
    <w:bookmarkStart w:name="z101" w:id="91"/>
    <w:p>
      <w:pPr>
        <w:spacing w:after="0"/>
        <w:ind w:left="0"/>
        <w:jc w:val="both"/>
      </w:pPr>
      <w:r>
        <w:rPr>
          <w:rFonts w:ascii="Times New Roman"/>
          <w:b w:val="false"/>
          <w:i w:val="false"/>
          <w:color w:val="000000"/>
          <w:sz w:val="28"/>
        </w:rPr>
        <w:t>
      3) копии документов о семейном положении, рождении детей, заверенные сотрудником (работником) (кадровой службы);</w:t>
      </w:r>
    </w:p>
    <w:bookmarkEnd w:id="91"/>
    <w:bookmarkStart w:name="z102" w:id="92"/>
    <w:p>
      <w:pPr>
        <w:spacing w:after="0"/>
        <w:ind w:left="0"/>
        <w:jc w:val="both"/>
      </w:pPr>
      <w:r>
        <w:rPr>
          <w:rFonts w:ascii="Times New Roman"/>
          <w:b w:val="false"/>
          <w:i w:val="false"/>
          <w:color w:val="000000"/>
          <w:sz w:val="28"/>
        </w:rPr>
        <w:t>
      4) трудовая книжка;</w:t>
      </w:r>
    </w:p>
    <w:bookmarkEnd w:id="92"/>
    <w:bookmarkStart w:name="z103" w:id="93"/>
    <w:p>
      <w:pPr>
        <w:spacing w:after="0"/>
        <w:ind w:left="0"/>
        <w:jc w:val="both"/>
      </w:pPr>
      <w:r>
        <w:rPr>
          <w:rFonts w:ascii="Times New Roman"/>
          <w:b w:val="false"/>
          <w:i w:val="false"/>
          <w:color w:val="000000"/>
          <w:sz w:val="28"/>
        </w:rPr>
        <w:t>
      5) документ воинского учета (для военнообязанных лиц);</w:t>
      </w:r>
    </w:p>
    <w:bookmarkEnd w:id="93"/>
    <w:bookmarkStart w:name="z104" w:id="94"/>
    <w:p>
      <w:pPr>
        <w:spacing w:after="0"/>
        <w:ind w:left="0"/>
        <w:jc w:val="both"/>
      </w:pPr>
      <w:r>
        <w:rPr>
          <w:rFonts w:ascii="Times New Roman"/>
          <w:b w:val="false"/>
          <w:i w:val="false"/>
          <w:color w:val="000000"/>
          <w:sz w:val="28"/>
        </w:rPr>
        <w:t>
      6) копии справок о сдаче декларации о доходах и имуществе, в том числе, на супругу (га) (за последние пять лет).</w:t>
      </w:r>
    </w:p>
    <w:bookmarkEnd w:id="94"/>
    <w:bookmarkStart w:name="z105" w:id="95"/>
    <w:p>
      <w:pPr>
        <w:spacing w:after="0"/>
        <w:ind w:left="0"/>
        <w:jc w:val="both"/>
      </w:pPr>
      <w:r>
        <w:rPr>
          <w:rFonts w:ascii="Times New Roman"/>
          <w:b w:val="false"/>
          <w:i w:val="false"/>
          <w:color w:val="000000"/>
          <w:sz w:val="28"/>
        </w:rPr>
        <w:t xml:space="preserve">
      На внешнюю сторону конверта прикрепляется опись документов, находящихся в конверте личного дела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5"/>
    <w:bookmarkStart w:name="z106" w:id="96"/>
    <w:p>
      <w:pPr>
        <w:spacing w:after="0"/>
        <w:ind w:left="0"/>
        <w:jc w:val="both"/>
      </w:pPr>
      <w:r>
        <w:rPr>
          <w:rFonts w:ascii="Times New Roman"/>
          <w:b w:val="false"/>
          <w:i w:val="false"/>
          <w:color w:val="000000"/>
          <w:sz w:val="28"/>
        </w:rPr>
        <w:t xml:space="preserve">
      11. Послужной список является документом, отражающим прохождение сотрудником правоохранительной службы, и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96"/>
    <w:bookmarkStart w:name="z107" w:id="97"/>
    <w:p>
      <w:pPr>
        <w:spacing w:after="0"/>
        <w:ind w:left="0"/>
        <w:jc w:val="both"/>
      </w:pPr>
      <w:r>
        <w:rPr>
          <w:rFonts w:ascii="Times New Roman"/>
          <w:b w:val="false"/>
          <w:i w:val="false"/>
          <w:color w:val="000000"/>
          <w:sz w:val="28"/>
        </w:rPr>
        <w:t>
      Записи производятся чернилами синего цвета, разборчиво, аккуратно, от руки без сокращений и подчисток.</w:t>
      </w:r>
    </w:p>
    <w:bookmarkEnd w:id="97"/>
    <w:bookmarkStart w:name="z108" w:id="98"/>
    <w:p>
      <w:pPr>
        <w:spacing w:after="0"/>
        <w:ind w:left="0"/>
        <w:jc w:val="both"/>
      </w:pPr>
      <w:r>
        <w:rPr>
          <w:rFonts w:ascii="Times New Roman"/>
          <w:b w:val="false"/>
          <w:i w:val="false"/>
          <w:color w:val="000000"/>
          <w:sz w:val="28"/>
        </w:rPr>
        <w:t>
      В случаях, если в последующей работе выявлены неточности и искажения в произведенных в послужном списке записях, вносятся исправления. Все исправления заверяются фразой: "Исправленному верить", подписью сотрудника (работника) кадровой службы, заверенной оттиском печати кадровой службы.</w:t>
      </w:r>
    </w:p>
    <w:bookmarkEnd w:id="98"/>
    <w:bookmarkStart w:name="z109" w:id="99"/>
    <w:p>
      <w:pPr>
        <w:spacing w:after="0"/>
        <w:ind w:left="0"/>
        <w:jc w:val="both"/>
      </w:pPr>
      <w:r>
        <w:rPr>
          <w:rFonts w:ascii="Times New Roman"/>
          <w:b w:val="false"/>
          <w:i w:val="false"/>
          <w:color w:val="000000"/>
          <w:sz w:val="28"/>
        </w:rPr>
        <w:t xml:space="preserve">
      Оформление и последующее внесение записей в послужной список осуществляется на казахском или русском языках в зависимости от языка делопроизводства антикоррупционной службы. Цифровое оформление различных записей в послужном списке, описях и других документах личного дела осуществляется с использованием только арабских цифр. </w:t>
      </w:r>
    </w:p>
    <w:bookmarkEnd w:id="99"/>
    <w:bookmarkStart w:name="z110" w:id="100"/>
    <w:p>
      <w:pPr>
        <w:spacing w:after="0"/>
        <w:ind w:left="0"/>
        <w:jc w:val="both"/>
      </w:pPr>
      <w:r>
        <w:rPr>
          <w:rFonts w:ascii="Times New Roman"/>
          <w:b w:val="false"/>
          <w:i w:val="false"/>
          <w:color w:val="000000"/>
          <w:sz w:val="28"/>
        </w:rPr>
        <w:t>
      В послужном списке ставятся штампы (о постановке на специальный учет, об установлении выслуги лет и другие штампы).</w:t>
      </w:r>
    </w:p>
    <w:bookmarkEnd w:id="100"/>
    <w:bookmarkStart w:name="z111" w:id="101"/>
    <w:p>
      <w:pPr>
        <w:spacing w:after="0"/>
        <w:ind w:left="0"/>
        <w:jc w:val="both"/>
      </w:pPr>
      <w:r>
        <w:rPr>
          <w:rFonts w:ascii="Times New Roman"/>
          <w:b w:val="false"/>
          <w:i w:val="false"/>
          <w:color w:val="000000"/>
          <w:sz w:val="28"/>
        </w:rPr>
        <w:t>
      Штампы имеют ясный оттиск. Не допускается внесение в послужной список данных, не предусмотренных его формой.</w:t>
      </w:r>
    </w:p>
    <w:bookmarkEnd w:id="101"/>
    <w:bookmarkStart w:name="z112" w:id="102"/>
    <w:p>
      <w:pPr>
        <w:spacing w:after="0"/>
        <w:ind w:left="0"/>
        <w:jc w:val="both"/>
      </w:pPr>
      <w:r>
        <w:rPr>
          <w:rFonts w:ascii="Times New Roman"/>
          <w:b w:val="false"/>
          <w:i w:val="false"/>
          <w:color w:val="000000"/>
          <w:sz w:val="28"/>
        </w:rPr>
        <w:t>
      Если при заполнении разделов послужного списка отсутствует какая-либо информация, или она носит непостоянный характер (не имеет, не замужем), запись делается простым карандашом в виде примечания "не имеет", "не владеет" (например, в разделе "Сведения об ученой степени и ученом звании" – не имеет).</w:t>
      </w:r>
    </w:p>
    <w:bookmarkEnd w:id="102"/>
    <w:bookmarkStart w:name="z113" w:id="103"/>
    <w:p>
      <w:pPr>
        <w:spacing w:after="0"/>
        <w:ind w:left="0"/>
        <w:jc w:val="both"/>
      </w:pPr>
      <w:r>
        <w:rPr>
          <w:rFonts w:ascii="Times New Roman"/>
          <w:b w:val="false"/>
          <w:i w:val="false"/>
          <w:color w:val="000000"/>
          <w:sz w:val="28"/>
        </w:rPr>
        <w:t>
      При составлении и последующем ведении послужного списка необходимо руководствоваться следующим:</w:t>
      </w:r>
    </w:p>
    <w:bookmarkEnd w:id="103"/>
    <w:bookmarkStart w:name="z114" w:id="104"/>
    <w:p>
      <w:pPr>
        <w:spacing w:after="0"/>
        <w:ind w:left="0"/>
        <w:jc w:val="both"/>
      </w:pPr>
      <w:r>
        <w:rPr>
          <w:rFonts w:ascii="Times New Roman"/>
          <w:b w:val="false"/>
          <w:i w:val="false"/>
          <w:color w:val="000000"/>
          <w:sz w:val="28"/>
        </w:rPr>
        <w:t>
      1) на титульном листе послужного списка в графе фамилия, имя, отчество (при его наличии) указываются полностью и разборчиво фамилия, имя и отчество (при его наличии) сотрудника в точном соответствии с удостоверением личности, без искажения с учетом лексикографического оформления слов.</w:t>
      </w:r>
    </w:p>
    <w:bookmarkEnd w:id="104"/>
    <w:bookmarkStart w:name="z115" w:id="105"/>
    <w:p>
      <w:pPr>
        <w:spacing w:after="0"/>
        <w:ind w:left="0"/>
        <w:jc w:val="both"/>
      </w:pPr>
      <w:r>
        <w:rPr>
          <w:rFonts w:ascii="Times New Roman"/>
          <w:b w:val="false"/>
          <w:i w:val="false"/>
          <w:color w:val="000000"/>
          <w:sz w:val="28"/>
        </w:rPr>
        <w:t>
      В случаях изменения фамилии, имени или отчества (при его наличии), прежние данные аккуратно берутся в круглые скобки, не зачеркиваются. Рядом разборчиво вносятся измененные сведения. В левом нижнем углу проставляется штамп по изменению учетных данных, где фиксируется: прежние и измененные данные, номер и дата приказа, название инстанции, издавшей приказ;</w:t>
      </w:r>
    </w:p>
    <w:bookmarkEnd w:id="105"/>
    <w:bookmarkStart w:name="z116" w:id="106"/>
    <w:p>
      <w:pPr>
        <w:spacing w:after="0"/>
        <w:ind w:left="0"/>
        <w:jc w:val="both"/>
      </w:pPr>
      <w:r>
        <w:rPr>
          <w:rFonts w:ascii="Times New Roman"/>
          <w:b w:val="false"/>
          <w:i w:val="false"/>
          <w:color w:val="000000"/>
          <w:sz w:val="28"/>
        </w:rPr>
        <w:t>
      2) в таблице специальных (воинских) званий, звания, указанные в военном билете вновь принимаемого лица, не указываются. Основаниями для заполнения таблицы выступают приказы по личному составу об установлении квалификационных классов;</w:t>
      </w:r>
    </w:p>
    <w:bookmarkEnd w:id="106"/>
    <w:bookmarkStart w:name="z117" w:id="107"/>
    <w:p>
      <w:pPr>
        <w:spacing w:after="0"/>
        <w:ind w:left="0"/>
        <w:jc w:val="both"/>
      </w:pPr>
      <w:r>
        <w:rPr>
          <w:rFonts w:ascii="Times New Roman"/>
          <w:b w:val="false"/>
          <w:i w:val="false"/>
          <w:color w:val="000000"/>
          <w:sz w:val="28"/>
        </w:rPr>
        <w:t>
      3) в раздел 1 "Сведения о дате рождения" вносится запись в строгом соответствии с удостоверением личности сотрудника и записывается полностью в текстовой зоне словесно-цифровым способом;</w:t>
      </w:r>
    </w:p>
    <w:bookmarkEnd w:id="107"/>
    <w:bookmarkStart w:name="z118" w:id="108"/>
    <w:p>
      <w:pPr>
        <w:spacing w:after="0"/>
        <w:ind w:left="0"/>
        <w:jc w:val="both"/>
      </w:pPr>
      <w:r>
        <w:rPr>
          <w:rFonts w:ascii="Times New Roman"/>
          <w:b w:val="false"/>
          <w:i w:val="false"/>
          <w:color w:val="000000"/>
          <w:sz w:val="28"/>
        </w:rPr>
        <w:t>
      4) в раздел 2 "Место рождения" вносится запись на основании удостоверения личности, сверенная с анкетой;</w:t>
      </w:r>
    </w:p>
    <w:bookmarkEnd w:id="108"/>
    <w:bookmarkStart w:name="z119" w:id="109"/>
    <w:p>
      <w:pPr>
        <w:spacing w:after="0"/>
        <w:ind w:left="0"/>
        <w:jc w:val="both"/>
      </w:pPr>
      <w:r>
        <w:rPr>
          <w:rFonts w:ascii="Times New Roman"/>
          <w:b w:val="false"/>
          <w:i w:val="false"/>
          <w:color w:val="000000"/>
          <w:sz w:val="28"/>
        </w:rPr>
        <w:t>
      5) в раздел 3 "Национальность" вносится запись в строгом соответствии с документом, удостоверяющим личность;</w:t>
      </w:r>
    </w:p>
    <w:bookmarkEnd w:id="109"/>
    <w:bookmarkStart w:name="z120" w:id="110"/>
    <w:p>
      <w:pPr>
        <w:spacing w:after="0"/>
        <w:ind w:left="0"/>
        <w:jc w:val="both"/>
      </w:pPr>
      <w:r>
        <w:rPr>
          <w:rFonts w:ascii="Times New Roman"/>
          <w:b w:val="false"/>
          <w:i w:val="false"/>
          <w:color w:val="000000"/>
          <w:sz w:val="28"/>
        </w:rPr>
        <w:t xml:space="preserve">
      6) раздел 4 "Образование" заполняется на основании документов об образовании. </w:t>
      </w:r>
    </w:p>
    <w:bookmarkEnd w:id="110"/>
    <w:bookmarkStart w:name="z121" w:id="111"/>
    <w:p>
      <w:pPr>
        <w:spacing w:after="0"/>
        <w:ind w:left="0"/>
        <w:jc w:val="both"/>
      </w:pPr>
      <w:r>
        <w:rPr>
          <w:rFonts w:ascii="Times New Roman"/>
          <w:b w:val="false"/>
          <w:i w:val="false"/>
          <w:color w:val="000000"/>
          <w:sz w:val="28"/>
        </w:rPr>
        <w:t>
      В структурные элементы раздела 4 вносятся наименование организации образования, серия и номер диплома, год окончания, квалификация, направление или специальность по диплому, указывается присвоенная ученая степень (при ее наличии);</w:t>
      </w:r>
    </w:p>
    <w:bookmarkEnd w:id="111"/>
    <w:bookmarkStart w:name="z122" w:id="112"/>
    <w:p>
      <w:pPr>
        <w:spacing w:after="0"/>
        <w:ind w:left="0"/>
        <w:jc w:val="both"/>
      </w:pPr>
      <w:r>
        <w:rPr>
          <w:rFonts w:ascii="Times New Roman"/>
          <w:b w:val="false"/>
          <w:i w:val="false"/>
          <w:color w:val="000000"/>
          <w:sz w:val="28"/>
        </w:rPr>
        <w:t>
      7) в раздел 5 "Знание языков" запись вносится на основании заполненной сотрудником анкеты. Языки, которыми владеет сотрудник, указываются полностью, без сокращений. Степень знания языка в текстовой форме указывается следующим образом: "владеет свободно", "читает и может объясняться", "читает и переводит со словарем";</w:t>
      </w:r>
    </w:p>
    <w:bookmarkEnd w:id="112"/>
    <w:bookmarkStart w:name="z123" w:id="113"/>
    <w:p>
      <w:pPr>
        <w:spacing w:after="0"/>
        <w:ind w:left="0"/>
        <w:jc w:val="both"/>
      </w:pPr>
      <w:r>
        <w:rPr>
          <w:rFonts w:ascii="Times New Roman"/>
          <w:b w:val="false"/>
          <w:i w:val="false"/>
          <w:color w:val="000000"/>
          <w:sz w:val="28"/>
        </w:rPr>
        <w:t>
      8) в разделе 6 "Сведения об ученой степени и звании" записи вносятся на основании документов, выданных уполномоченным государственным органом в области образования и науки. В данном разделе указывается ученая степень и (или) ученое звание, дата присуждения ученой степени или присвоения ученого звания, кем выдан документ, номер (серия) документа. Также указывается шифр специальности и область научных исследований;</w:t>
      </w:r>
    </w:p>
    <w:bookmarkEnd w:id="113"/>
    <w:bookmarkStart w:name="z124" w:id="114"/>
    <w:p>
      <w:pPr>
        <w:spacing w:after="0"/>
        <w:ind w:left="0"/>
        <w:jc w:val="both"/>
      </w:pPr>
      <w:r>
        <w:rPr>
          <w:rFonts w:ascii="Times New Roman"/>
          <w:b w:val="false"/>
          <w:i w:val="false"/>
          <w:color w:val="000000"/>
          <w:sz w:val="28"/>
        </w:rPr>
        <w:t>
      9) в разделе 7 "Сведения о наличии научных трудов и изобретений" указываются названия тем диссертаций, записи вносятся на основании поданного сотрудником списка научных трудов и изобретений установленного образца. При невозможности отразить в данном разделе весь перечень трудов и изобретений, предоставленный сотрудником, список подшивается в четвертую часть личного дела;</w:t>
      </w:r>
    </w:p>
    <w:bookmarkEnd w:id="114"/>
    <w:bookmarkStart w:name="z125" w:id="115"/>
    <w:p>
      <w:pPr>
        <w:spacing w:after="0"/>
        <w:ind w:left="0"/>
        <w:jc w:val="both"/>
      </w:pPr>
      <w:r>
        <w:rPr>
          <w:rFonts w:ascii="Times New Roman"/>
          <w:b w:val="false"/>
          <w:i w:val="false"/>
          <w:color w:val="000000"/>
          <w:sz w:val="28"/>
        </w:rPr>
        <w:t>
      10) в раздел 8 "Самостоятельная трудовая деятельность" заносятся данные о выполняемой работе с начала трудовой деятельности, исключая службу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государств-участников Содружества Независимых Государств на основании соответствующих документов, подтверждающих трудовую деятельность. В данном разделе отражаются сведения об очном обучении в гражданских учебных заведениях, работе в качестве рабочих и служащих в Вооруженных Силах, других войсках и воинских формированиях Республики Казахстан, специальных государственных и правоохранительных органов, аналогичных структурах и правоохранительных органах государств-участников Содружества Независимых Государств.</w:t>
      </w:r>
    </w:p>
    <w:bookmarkEnd w:id="115"/>
    <w:bookmarkStart w:name="z126" w:id="116"/>
    <w:p>
      <w:pPr>
        <w:spacing w:after="0"/>
        <w:ind w:left="0"/>
        <w:jc w:val="both"/>
      </w:pPr>
      <w:r>
        <w:rPr>
          <w:rFonts w:ascii="Times New Roman"/>
          <w:b w:val="false"/>
          <w:i w:val="false"/>
          <w:color w:val="000000"/>
          <w:sz w:val="28"/>
        </w:rPr>
        <w:t>
      В конце раздела зафиксированные сведения заверяются подписью лица, оформляющего послужной список, с указанием его должности, фамилии и инициалов, также отражаются реквизиты документа, подтверждающего трудовую деятельность, и на основании которого произведены записи. Подпись заверяется печатью кадровой службы;</w:t>
      </w:r>
    </w:p>
    <w:bookmarkEnd w:id="116"/>
    <w:bookmarkStart w:name="z127" w:id="117"/>
    <w:p>
      <w:pPr>
        <w:spacing w:after="0"/>
        <w:ind w:left="0"/>
        <w:jc w:val="both"/>
      </w:pPr>
      <w:r>
        <w:rPr>
          <w:rFonts w:ascii="Times New Roman"/>
          <w:b w:val="false"/>
          <w:i w:val="false"/>
          <w:color w:val="000000"/>
          <w:sz w:val="28"/>
        </w:rPr>
        <w:t>
      11) в разделе 9 "Прохождение службы" записи производятся в хронологическом порядке. Сведения о прохождении срочной воинской службы в Вооруженных Силах – на основании военного билета, сведения о прохождении первоначального специального обучения – на основании сертификата (свидетельства), обучение на очных отделениях организаций образования правоохранительных органов – на основании приказов о зачислении на учебу и об окончании обучения соответствующих учебных заведений, прохождение службы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государств-участников Содружества Независимых Государств – на основании приказов по личному составу соответствующих инстанций.</w:t>
      </w:r>
    </w:p>
    <w:bookmarkEnd w:id="117"/>
    <w:bookmarkStart w:name="z128" w:id="118"/>
    <w:p>
      <w:pPr>
        <w:spacing w:after="0"/>
        <w:ind w:left="0"/>
        <w:jc w:val="both"/>
      </w:pPr>
      <w:r>
        <w:rPr>
          <w:rFonts w:ascii="Times New Roman"/>
          <w:b w:val="false"/>
          <w:i w:val="false"/>
          <w:color w:val="000000"/>
          <w:sz w:val="28"/>
        </w:rPr>
        <w:t>
      В настоящий раздел вносятся сведения:</w:t>
      </w:r>
    </w:p>
    <w:bookmarkEnd w:id="118"/>
    <w:bookmarkStart w:name="z129" w:id="119"/>
    <w:p>
      <w:pPr>
        <w:spacing w:after="0"/>
        <w:ind w:left="0"/>
        <w:jc w:val="both"/>
      </w:pPr>
      <w:r>
        <w:rPr>
          <w:rFonts w:ascii="Times New Roman"/>
          <w:b w:val="false"/>
          <w:i w:val="false"/>
          <w:color w:val="000000"/>
          <w:sz w:val="28"/>
        </w:rPr>
        <w:t xml:space="preserve">
      1) о трудовой деятельности по должностям на основании приказов по личному составу соответствующих инстанций; </w:t>
      </w:r>
    </w:p>
    <w:bookmarkEnd w:id="119"/>
    <w:bookmarkStart w:name="z130" w:id="120"/>
    <w:p>
      <w:pPr>
        <w:spacing w:after="0"/>
        <w:ind w:left="0"/>
        <w:jc w:val="both"/>
      </w:pPr>
      <w:r>
        <w:rPr>
          <w:rFonts w:ascii="Times New Roman"/>
          <w:b w:val="false"/>
          <w:i w:val="false"/>
          <w:color w:val="000000"/>
          <w:sz w:val="28"/>
        </w:rPr>
        <w:t xml:space="preserve">
      2) о прикомандировании военнослужащих, сотрудников к отдельным государственным органам Республики Казахстан; </w:t>
      </w:r>
    </w:p>
    <w:bookmarkEnd w:id="120"/>
    <w:bookmarkStart w:name="z131" w:id="121"/>
    <w:p>
      <w:pPr>
        <w:spacing w:after="0"/>
        <w:ind w:left="0"/>
        <w:jc w:val="both"/>
      </w:pPr>
      <w:r>
        <w:rPr>
          <w:rFonts w:ascii="Times New Roman"/>
          <w:b w:val="false"/>
          <w:i w:val="false"/>
          <w:color w:val="000000"/>
          <w:sz w:val="28"/>
        </w:rPr>
        <w:t>
      3)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 представленных зарубежными учебными учреждениями или самими обучающимися.</w:t>
      </w:r>
    </w:p>
    <w:bookmarkEnd w:id="121"/>
    <w:bookmarkStart w:name="z132" w:id="122"/>
    <w:p>
      <w:pPr>
        <w:spacing w:after="0"/>
        <w:ind w:left="0"/>
        <w:jc w:val="both"/>
      </w:pPr>
      <w:r>
        <w:rPr>
          <w:rFonts w:ascii="Times New Roman"/>
          <w:b w:val="false"/>
          <w:i w:val="false"/>
          <w:color w:val="000000"/>
          <w:sz w:val="28"/>
        </w:rPr>
        <w:t>
      Также в этом разделе на основании соответствующих приказов ставятся штампы об установлении стажа службы для определения размера должностного оклада.</w:t>
      </w:r>
    </w:p>
    <w:bookmarkEnd w:id="122"/>
    <w:bookmarkStart w:name="z133" w:id="123"/>
    <w:p>
      <w:pPr>
        <w:spacing w:after="0"/>
        <w:ind w:left="0"/>
        <w:jc w:val="both"/>
      </w:pPr>
      <w:r>
        <w:rPr>
          <w:rFonts w:ascii="Times New Roman"/>
          <w:b w:val="false"/>
          <w:i w:val="false"/>
          <w:color w:val="000000"/>
          <w:sz w:val="28"/>
        </w:rPr>
        <w:t>
      Номер, дата приказа и наименование инстанции, его издавшей, записываются против каждого периода службы, подтвержденного данным приказом. При записи перемещений лиц начальствующего состава с высшей должности на низшие, указывается причина перемещения, например: "назначен с понижением в порядке дисциплинарного взыскания" или "назначен с понижением в связи с сокращением штатов" или "назначен с понижением по личной просьбе". Запись о причинах понижения в должности производится только на основании приказа по личному составу.</w:t>
      </w:r>
    </w:p>
    <w:bookmarkEnd w:id="123"/>
    <w:bookmarkStart w:name="z134" w:id="124"/>
    <w:p>
      <w:pPr>
        <w:spacing w:after="0"/>
        <w:ind w:left="0"/>
        <w:jc w:val="both"/>
      </w:pPr>
      <w:r>
        <w:rPr>
          <w:rFonts w:ascii="Times New Roman"/>
          <w:b w:val="false"/>
          <w:i w:val="false"/>
          <w:color w:val="000000"/>
          <w:sz w:val="28"/>
        </w:rPr>
        <w:t>
      В случаях откомандирования, увольнения сотрудника со службы или его исключения из списков личного состава, записи, произведенные в разделе 9, заверяются подписью руководителя кадровой службы или лицом его заменяющим, и скрепляются печатью кадровой службы;</w:t>
      </w:r>
    </w:p>
    <w:bookmarkEnd w:id="124"/>
    <w:bookmarkStart w:name="z135" w:id="125"/>
    <w:p>
      <w:pPr>
        <w:spacing w:after="0"/>
        <w:ind w:left="0"/>
        <w:jc w:val="both"/>
      </w:pPr>
      <w:r>
        <w:rPr>
          <w:rFonts w:ascii="Times New Roman"/>
          <w:b w:val="false"/>
          <w:i w:val="false"/>
          <w:color w:val="000000"/>
          <w:sz w:val="28"/>
        </w:rPr>
        <w:t>
      12) в разделе 10 послужного списка "Периоды службы, подлежащие зачету в выслугу лет на льготных условиях" записываются периоды службы, подлежащие зачету в выслугу лет при назначении пенсии на льготных условиях.</w:t>
      </w:r>
    </w:p>
    <w:bookmarkEnd w:id="125"/>
    <w:bookmarkStart w:name="z136" w:id="126"/>
    <w:p>
      <w:pPr>
        <w:spacing w:after="0"/>
        <w:ind w:left="0"/>
        <w:jc w:val="both"/>
      </w:pPr>
      <w:r>
        <w:rPr>
          <w:rFonts w:ascii="Times New Roman"/>
          <w:b w:val="false"/>
          <w:i w:val="false"/>
          <w:color w:val="000000"/>
          <w:sz w:val="28"/>
        </w:rPr>
        <w:t>
      В данном разделе послужного списка производится запись следующего содержания.</w:t>
      </w:r>
    </w:p>
    <w:bookmarkEnd w:id="126"/>
    <w:bookmarkStart w:name="z137" w:id="127"/>
    <w:p>
      <w:pPr>
        <w:spacing w:after="0"/>
        <w:ind w:left="0"/>
        <w:jc w:val="both"/>
      </w:pPr>
      <w:r>
        <w:rPr>
          <w:rFonts w:ascii="Times New Roman"/>
          <w:b w:val="false"/>
          <w:i w:val="false"/>
          <w:color w:val="000000"/>
          <w:sz w:val="28"/>
        </w:rPr>
        <w:t>
      "Период службы в выслугу лет для назначения пенсии с ______ по _________ считать на льготных условиях: один месяц за _______ месяца. Основание: _____________________________________________________</w:t>
      </w:r>
    </w:p>
    <w:bookmarkEnd w:id="127"/>
    <w:bookmarkStart w:name="z138" w:id="128"/>
    <w:p>
      <w:pPr>
        <w:spacing w:after="0"/>
        <w:ind w:left="0"/>
        <w:jc w:val="both"/>
      </w:pPr>
      <w:r>
        <w:rPr>
          <w:rFonts w:ascii="Times New Roman"/>
          <w:b w:val="false"/>
          <w:i w:val="false"/>
          <w:color w:val="000000"/>
          <w:sz w:val="28"/>
        </w:rPr>
        <w:t>
       (приказы, документы для льготного исчисления выслуги лет)".</w:t>
      </w:r>
    </w:p>
    <w:bookmarkEnd w:id="128"/>
    <w:bookmarkStart w:name="z139" w:id="129"/>
    <w:p>
      <w:pPr>
        <w:spacing w:after="0"/>
        <w:ind w:left="0"/>
        <w:jc w:val="both"/>
      </w:pPr>
      <w:r>
        <w:rPr>
          <w:rFonts w:ascii="Times New Roman"/>
          <w:b w:val="false"/>
          <w:i w:val="false"/>
          <w:color w:val="000000"/>
          <w:sz w:val="28"/>
        </w:rPr>
        <w:t>
      Сведения об участии в войнах и других боевых действиях записываются последовательно, в хронологическом порядке, с указанием воинских частей, соединений, учреждений, в составе которых сотрудник принимал участие в боевых действиях. Записи подтверждаются ссылкой на перечни Вооруженных Сил, приказы, справки архивов или другие официальные документы с указанием номера, даты и наименования органа, их выдавшего.</w:t>
      </w:r>
    </w:p>
    <w:bookmarkEnd w:id="129"/>
    <w:bookmarkStart w:name="z140" w:id="130"/>
    <w:p>
      <w:pPr>
        <w:spacing w:after="0"/>
        <w:ind w:left="0"/>
        <w:jc w:val="both"/>
      </w:pPr>
      <w:r>
        <w:rPr>
          <w:rFonts w:ascii="Times New Roman"/>
          <w:b w:val="false"/>
          <w:i w:val="false"/>
          <w:color w:val="000000"/>
          <w:sz w:val="28"/>
        </w:rPr>
        <w:t xml:space="preserve">
      Записи о службе сотрудника в отдаленных и высокогорных местностях производятся со ссылкой на </w:t>
      </w:r>
      <w:r>
        <w:rPr>
          <w:rFonts w:ascii="Times New Roman"/>
          <w:b w:val="false"/>
          <w:i w:val="false"/>
          <w:color w:val="000000"/>
          <w:sz w:val="28"/>
        </w:rPr>
        <w:t>Правила</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утвержденные постановлением Правительства Республики Казахстан от 24 февраля 2014 года № 129.</w:t>
      </w:r>
    </w:p>
    <w:bookmarkEnd w:id="130"/>
    <w:bookmarkStart w:name="z141" w:id="131"/>
    <w:p>
      <w:pPr>
        <w:spacing w:after="0"/>
        <w:ind w:left="0"/>
        <w:jc w:val="both"/>
      </w:pPr>
      <w:r>
        <w:rPr>
          <w:rFonts w:ascii="Times New Roman"/>
          <w:b w:val="false"/>
          <w:i w:val="false"/>
          <w:color w:val="000000"/>
          <w:sz w:val="28"/>
        </w:rPr>
        <w:t>
      Записи, произведенные в разделе 10, заверяются подписью руководителя кадровой службы или лицом, его заменяющим, и печатью кадровой службы;</w:t>
      </w:r>
    </w:p>
    <w:bookmarkEnd w:id="131"/>
    <w:bookmarkStart w:name="z142" w:id="132"/>
    <w:p>
      <w:pPr>
        <w:spacing w:after="0"/>
        <w:ind w:left="0"/>
        <w:jc w:val="both"/>
      </w:pPr>
      <w:r>
        <w:rPr>
          <w:rFonts w:ascii="Times New Roman"/>
          <w:b w:val="false"/>
          <w:i w:val="false"/>
          <w:color w:val="000000"/>
          <w:sz w:val="28"/>
        </w:rPr>
        <w:t xml:space="preserve">
      13) в разделе 11 "Подготовка, повышение квалификации и переподготовка" на основании подтверждающих документов (сертификаты, дипломы) вносятся записи о повышении квалификации и переподготовке сотрудников в организациях образования, а также подготовке, повышении квалификации и переподготовке сотрудников в организациях образования других министерств, ведомств, в том числе, зарубежных стран. Указывается период времени и учебное заведение или ведомство, в котором осуществлялась подготовка, повышение квалификации и переподготовка, профиль и вид обучения, полученная специальность и квалификация, реквизиты подтверждающего документа. </w:t>
      </w:r>
    </w:p>
    <w:bookmarkEnd w:id="132"/>
    <w:bookmarkStart w:name="z143" w:id="133"/>
    <w:p>
      <w:pPr>
        <w:spacing w:after="0"/>
        <w:ind w:left="0"/>
        <w:jc w:val="both"/>
      </w:pPr>
      <w:r>
        <w:rPr>
          <w:rFonts w:ascii="Times New Roman"/>
          <w:b w:val="false"/>
          <w:i w:val="false"/>
          <w:color w:val="000000"/>
          <w:sz w:val="28"/>
        </w:rPr>
        <w:t>
      К примеру, Алматинская академия Министерства внутренних дел Республики Казахстан, с 11 по 15 июля 2016 года, повышение квалификации руководителей оперативных подразделений, Сертификат № ___ от 15 июля 2016 года;</w:t>
      </w:r>
    </w:p>
    <w:bookmarkEnd w:id="133"/>
    <w:bookmarkStart w:name="z144" w:id="134"/>
    <w:p>
      <w:pPr>
        <w:spacing w:after="0"/>
        <w:ind w:left="0"/>
        <w:jc w:val="both"/>
      </w:pPr>
      <w:r>
        <w:rPr>
          <w:rFonts w:ascii="Times New Roman"/>
          <w:b w:val="false"/>
          <w:i w:val="false"/>
          <w:color w:val="000000"/>
          <w:sz w:val="28"/>
        </w:rPr>
        <w:t>
      14) в разделе 12 "Сведения об аттестации" вносятся сведения о дате проведения аттестации, принятом аттестационной комиссией решении и о рекомендациях.</w:t>
      </w:r>
    </w:p>
    <w:bookmarkEnd w:id="134"/>
    <w:bookmarkStart w:name="z145" w:id="135"/>
    <w:p>
      <w:pPr>
        <w:spacing w:after="0"/>
        <w:ind w:left="0"/>
        <w:jc w:val="both"/>
      </w:pPr>
      <w:r>
        <w:rPr>
          <w:rFonts w:ascii="Times New Roman"/>
          <w:b w:val="false"/>
          <w:i w:val="false"/>
          <w:color w:val="000000"/>
          <w:sz w:val="28"/>
        </w:rPr>
        <w:t>
      Основанием для внесения записей является подписанный председателем и членами аттестационной комиссии аттестационный лист;</w:t>
      </w:r>
    </w:p>
    <w:bookmarkEnd w:id="135"/>
    <w:bookmarkStart w:name="z146" w:id="136"/>
    <w:p>
      <w:pPr>
        <w:spacing w:after="0"/>
        <w:ind w:left="0"/>
        <w:jc w:val="both"/>
      </w:pPr>
      <w:r>
        <w:rPr>
          <w:rFonts w:ascii="Times New Roman"/>
          <w:b w:val="false"/>
          <w:i w:val="false"/>
          <w:color w:val="000000"/>
          <w:sz w:val="28"/>
        </w:rPr>
        <w:t>
      15) в разделе 13 послужного списка "Награды и поощрения" заносятся сведения о полученных в период прохождения службы сотрудником государственных наградах Республики Казахстан и иностранных государств, а также поощрений. Основанием для записей являются указы Президента Республики Казахстан о награждении, приказы соответствующих инстанций о поощрении;</w:t>
      </w:r>
    </w:p>
    <w:bookmarkEnd w:id="136"/>
    <w:bookmarkStart w:name="z147" w:id="137"/>
    <w:p>
      <w:pPr>
        <w:spacing w:after="0"/>
        <w:ind w:left="0"/>
        <w:jc w:val="both"/>
      </w:pPr>
      <w:r>
        <w:rPr>
          <w:rFonts w:ascii="Times New Roman"/>
          <w:b w:val="false"/>
          <w:i w:val="false"/>
          <w:color w:val="000000"/>
          <w:sz w:val="28"/>
        </w:rPr>
        <w:t>
      16) в разделе 14 послужного списка "Дисциплинарные взыскания" записываются дисциплинарные взыскания, налагаемые на сотрудников в период прохождения ими службы. Основаниями для внесения записей являются приказы о привлечении сотрудника к дисциплинарной ответственности, при этом, в графах раздела полностью отражается какое наложено взыскание и за что, в точном соответствии с приказом;</w:t>
      </w:r>
    </w:p>
    <w:bookmarkEnd w:id="137"/>
    <w:bookmarkStart w:name="z148" w:id="138"/>
    <w:p>
      <w:pPr>
        <w:spacing w:after="0"/>
        <w:ind w:left="0"/>
        <w:jc w:val="both"/>
      </w:pPr>
      <w:r>
        <w:rPr>
          <w:rFonts w:ascii="Times New Roman"/>
          <w:b w:val="false"/>
          <w:i w:val="false"/>
          <w:color w:val="000000"/>
          <w:sz w:val="28"/>
        </w:rPr>
        <w:t>
      17) в разделе 15 "Сведения о ранениях и контузиях, полученных при исполнении служебного долга", производятся записи о ранениях, контузиях, травмах, увечьях, заболеваниях, полученных сотрудником при исполнении им служебных обязанностей или служебного долга. Основанием для записей служат документы, выданные лечебными учреждениями, архивными справками со ссылкой на номер и дату подтверждающих документов, при этом указывается характер ранений, контузий, травм, увечий, заболеваний, когда и где они были получены;</w:t>
      </w:r>
    </w:p>
    <w:bookmarkEnd w:id="138"/>
    <w:bookmarkStart w:name="z149" w:id="139"/>
    <w:p>
      <w:pPr>
        <w:spacing w:after="0"/>
        <w:ind w:left="0"/>
        <w:jc w:val="both"/>
      </w:pPr>
      <w:r>
        <w:rPr>
          <w:rFonts w:ascii="Times New Roman"/>
          <w:b w:val="false"/>
          <w:i w:val="false"/>
          <w:color w:val="000000"/>
          <w:sz w:val="28"/>
        </w:rPr>
        <w:t>
      18) в разделе 16 "Пребывание за границей" записываются все выезды (на постоянную работу, учебу, в командировки, отпуска, туристические поездки) за границу (ближнее и дальнее зарубежье). В первичной стадии заполнения послужного списка основаниями для записи являются данные, отраженные в анкете, заполненной сотрудником (кандидатом), и при необходимости, отметки в паспорте кандидата. В последующей стадии заполнения данного раздела послужного списка основаниями для записей являются: корешки отпускных удостоверений с отметками и (или) копии визы и (или) копия паспорта гражданина Республики Казахстан, при направлении на обучение и в служебные командировки – приказы отправляющих инстанций и (или) корешки командировочных удостоверений;</w:t>
      </w:r>
    </w:p>
    <w:bookmarkEnd w:id="139"/>
    <w:bookmarkStart w:name="z150" w:id="140"/>
    <w:p>
      <w:pPr>
        <w:spacing w:after="0"/>
        <w:ind w:left="0"/>
        <w:jc w:val="both"/>
      </w:pPr>
      <w:r>
        <w:rPr>
          <w:rFonts w:ascii="Times New Roman"/>
          <w:b w:val="false"/>
          <w:i w:val="false"/>
          <w:color w:val="000000"/>
          <w:sz w:val="28"/>
        </w:rPr>
        <w:t>
      19) в разделе 17 "Сведения о родителях сотрудника" указываются фамилия, имя, отчество (при его наличии) отца и матери, их местожительство. Основанием для записи являются проверенные данные, отраженные в анкете и автобиографии сотрудника;</w:t>
      </w:r>
    </w:p>
    <w:bookmarkEnd w:id="140"/>
    <w:bookmarkStart w:name="z151" w:id="141"/>
    <w:p>
      <w:pPr>
        <w:spacing w:after="0"/>
        <w:ind w:left="0"/>
        <w:jc w:val="both"/>
      </w:pPr>
      <w:r>
        <w:rPr>
          <w:rFonts w:ascii="Times New Roman"/>
          <w:b w:val="false"/>
          <w:i w:val="false"/>
          <w:color w:val="000000"/>
          <w:sz w:val="28"/>
        </w:rPr>
        <w:t>
      20) в разделе 18 "Сведения о семейном положении" справа от названия раздела записываются следующие возможные значения: "женат (замужем)"; "холост (не замужем)"; "разведен (разведена)", "вдовец (вдова)". В таблице настоящего раздела записываются фамилия (в том числе девичья), имя, отчество (при его наличии) супруги (супруга) и детей сотрудника (в том числе усыновленных, удочеренных). Записи сведений о семейном положении сотрудника производится только на основании соответствующих документов, выдаваемых органами, осуществляющими государственную регистрацию актов гражданского состояния.</w:t>
      </w:r>
    </w:p>
    <w:bookmarkEnd w:id="141"/>
    <w:bookmarkStart w:name="z152" w:id="142"/>
    <w:p>
      <w:pPr>
        <w:spacing w:after="0"/>
        <w:ind w:left="0"/>
        <w:jc w:val="both"/>
      </w:pPr>
      <w:r>
        <w:rPr>
          <w:rFonts w:ascii="Times New Roman"/>
          <w:b w:val="false"/>
          <w:i w:val="false"/>
          <w:color w:val="000000"/>
          <w:sz w:val="28"/>
        </w:rPr>
        <w:t>
      Данный раздел дополнен графой "Примечание", где отображаются дополнительные сведения (о расторжении брака, смерти);</w:t>
      </w:r>
    </w:p>
    <w:bookmarkEnd w:id="142"/>
    <w:bookmarkStart w:name="z153" w:id="143"/>
    <w:p>
      <w:pPr>
        <w:spacing w:after="0"/>
        <w:ind w:left="0"/>
        <w:jc w:val="both"/>
      </w:pPr>
      <w:r>
        <w:rPr>
          <w:rFonts w:ascii="Times New Roman"/>
          <w:b w:val="false"/>
          <w:i w:val="false"/>
          <w:color w:val="000000"/>
          <w:sz w:val="28"/>
        </w:rPr>
        <w:t>
      21) раздел 19 "Адрес места жительства сотрудника" заполняется на основании адресной справки с места жительства и данных, отраженных в заполненной сотрудником анкете, автобиографии. Адрес указывается двумя позициями (если таковое имеет место), адрес регистрации и фактического проживания. Номера домашнего и мобильного телефонов по которым можно связаться с ним указываются со слов сотрудника. Записи номеров домашнего и мобильного телефонов производятся простым карандашом;</w:t>
      </w:r>
    </w:p>
    <w:bookmarkEnd w:id="143"/>
    <w:bookmarkStart w:name="z154" w:id="144"/>
    <w:p>
      <w:pPr>
        <w:spacing w:after="0"/>
        <w:ind w:left="0"/>
        <w:jc w:val="both"/>
      </w:pPr>
      <w:r>
        <w:rPr>
          <w:rFonts w:ascii="Times New Roman"/>
          <w:b w:val="false"/>
          <w:i w:val="false"/>
          <w:color w:val="000000"/>
          <w:sz w:val="28"/>
        </w:rPr>
        <w:t>
      22) в конце послужного списка указывается должность, фамилия и инициалы сотрудника (работника) кадровой службы, составившего послужной список, ставится его подпись и дата. С составленным послужным списком ознакамливается лицо и в подтверждение правильности записанных о нем сведений расписывается в послужном списке. После этого послужной список утверждается руководителем кадровой службы или лицом, его заменяющим, заверяется печатью кадровой службы.</w:t>
      </w:r>
    </w:p>
    <w:bookmarkEnd w:id="144"/>
    <w:bookmarkStart w:name="z155" w:id="145"/>
    <w:p>
      <w:pPr>
        <w:spacing w:after="0"/>
        <w:ind w:left="0"/>
        <w:jc w:val="both"/>
      </w:pPr>
      <w:r>
        <w:rPr>
          <w:rFonts w:ascii="Times New Roman"/>
          <w:b w:val="false"/>
          <w:i w:val="false"/>
          <w:color w:val="000000"/>
          <w:sz w:val="28"/>
        </w:rPr>
        <w:t>
      Количество листов в послужном списке составляет 12 (двенадцать) листов, последний двенадцатый лист предназначен для скрепления печатью.</w:t>
      </w:r>
    </w:p>
    <w:bookmarkEnd w:id="145"/>
    <w:bookmarkStart w:name="z156" w:id="146"/>
    <w:p>
      <w:pPr>
        <w:spacing w:after="0"/>
        <w:ind w:left="0"/>
        <w:jc w:val="both"/>
      </w:pPr>
      <w:r>
        <w:rPr>
          <w:rFonts w:ascii="Times New Roman"/>
          <w:b w:val="false"/>
          <w:i w:val="false"/>
          <w:color w:val="000000"/>
          <w:sz w:val="28"/>
        </w:rPr>
        <w:t>
      В период прохождения службы не реже одного раза в пять лет сотрудники знакомятся с записями в послужном списке, а также перед убытием к новому месту службы, после увольнения и в других случаях с разрешения руководителя кадровой службы или лица, его заменяющего.</w:t>
      </w:r>
    </w:p>
    <w:bookmarkEnd w:id="146"/>
    <w:bookmarkStart w:name="z157" w:id="147"/>
    <w:p>
      <w:pPr>
        <w:spacing w:after="0"/>
        <w:ind w:left="0"/>
        <w:jc w:val="both"/>
      </w:pPr>
      <w:r>
        <w:rPr>
          <w:rFonts w:ascii="Times New Roman"/>
          <w:b w:val="false"/>
          <w:i w:val="false"/>
          <w:color w:val="000000"/>
          <w:sz w:val="28"/>
        </w:rPr>
        <w:t>
      Послужной список ведется на протяжении всей служебной деятельности сотрудника.</w:t>
      </w:r>
    </w:p>
    <w:bookmarkEnd w:id="147"/>
    <w:bookmarkStart w:name="z158" w:id="148"/>
    <w:p>
      <w:pPr>
        <w:spacing w:after="0"/>
        <w:ind w:left="0"/>
        <w:jc w:val="both"/>
      </w:pPr>
      <w:r>
        <w:rPr>
          <w:rFonts w:ascii="Times New Roman"/>
          <w:b w:val="false"/>
          <w:i w:val="false"/>
          <w:color w:val="000000"/>
          <w:sz w:val="28"/>
        </w:rPr>
        <w:t>
      Переоформление послужных списков допускается лишь в случаях прихода их в полную негодность, по мотивированному заключению кадровой службы, утвержденному руководителем кадровой службы или лицом, его заменяющим. При этом прежний послужной список не уничтожается, а подшивается в четвертую часть личного дела.</w:t>
      </w:r>
    </w:p>
    <w:bookmarkEnd w:id="148"/>
    <w:bookmarkStart w:name="z159" w:id="149"/>
    <w:p>
      <w:pPr>
        <w:spacing w:after="0"/>
        <w:ind w:left="0"/>
        <w:jc w:val="both"/>
      </w:pPr>
      <w:r>
        <w:rPr>
          <w:rFonts w:ascii="Times New Roman"/>
          <w:b w:val="false"/>
          <w:i w:val="false"/>
          <w:color w:val="000000"/>
          <w:sz w:val="28"/>
        </w:rPr>
        <w:t>
      12. Последующие изменения и дополнения в сведениях социально-демографического (фамилия, дата и место рождения, образование, семейное положение), административного характера (должность и место службы, поощрения и взыскания), а также в данных, характеризующих личные и деловые качества сотрудника, отражаются в послужном списке личного дела теми кадровыми подразделениями, в которых эти дела находятся на учете.</w:t>
      </w:r>
    </w:p>
    <w:bookmarkEnd w:id="149"/>
    <w:bookmarkStart w:name="z160" w:id="150"/>
    <w:p>
      <w:pPr>
        <w:spacing w:after="0"/>
        <w:ind w:left="0"/>
        <w:jc w:val="both"/>
      </w:pPr>
      <w:r>
        <w:rPr>
          <w:rFonts w:ascii="Times New Roman"/>
          <w:b w:val="false"/>
          <w:i w:val="false"/>
          <w:color w:val="000000"/>
          <w:sz w:val="28"/>
        </w:rPr>
        <w:t>
      13. При возникновении новых обстоятельств (вступление в брак, выезд за границу, достижение детьми и другими близкими родственниками совершеннолетнего возраста), значительных изменений биографического характера, выявления сведений, противоречащих данным послужного списка, проводятся проверочные мероприятия, от сотрудника истребуются новые автобиография, анкета, а также другие необходимые документы.</w:t>
      </w:r>
    </w:p>
    <w:bookmarkEnd w:id="150"/>
    <w:bookmarkStart w:name="z836" w:id="151"/>
    <w:p>
      <w:pPr>
        <w:spacing w:after="0"/>
        <w:ind w:left="0"/>
        <w:jc w:val="both"/>
      </w:pPr>
      <w:r>
        <w:rPr>
          <w:rFonts w:ascii="Times New Roman"/>
          <w:b w:val="false"/>
          <w:i w:val="false"/>
          <w:color w:val="000000"/>
          <w:sz w:val="28"/>
        </w:rPr>
        <w:t xml:space="preserve">
      О результатах составляется заключение по автобиографической проверке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которое согласовывается с руководителем антикоррупционной службы, руководителем территориального органа антикоррупционной службы, и вместе с дополнительными материалами специальной проверки приобщаются к материалам специальной проверки.</w:t>
      </w:r>
    </w:p>
    <w:bookmarkEnd w:id="151"/>
    <w:bookmarkStart w:name="z162" w:id="152"/>
    <w:p>
      <w:pPr>
        <w:spacing w:after="0"/>
        <w:ind w:left="0"/>
        <w:jc w:val="both"/>
      </w:pPr>
      <w:r>
        <w:rPr>
          <w:rFonts w:ascii="Times New Roman"/>
          <w:b w:val="false"/>
          <w:i w:val="false"/>
          <w:color w:val="000000"/>
          <w:sz w:val="28"/>
        </w:rPr>
        <w:t>
      Сотрудник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докладывает об этом рапортом непосредственному руководителю в срок до трех календарных дней. Рапорт, с принятым решением руководителя органа, подразделения, передается в кадровую службу и приобщается к личному делу сотрудника.</w:t>
      </w:r>
    </w:p>
    <w:bookmarkEnd w:id="152"/>
    <w:p>
      <w:pPr>
        <w:spacing w:after="0"/>
        <w:ind w:left="0"/>
        <w:jc w:val="both"/>
      </w:pPr>
      <w:r>
        <w:rPr>
          <w:rFonts w:ascii="Times New Roman"/>
          <w:b w:val="false"/>
          <w:i w:val="false"/>
          <w:color w:val="000000"/>
          <w:sz w:val="28"/>
        </w:rPr>
        <w:t>
      Деятельность по своевременному оформлению, уточнению, проверке изменений и дополнений в учетных данных сотрудников, сбору необходимых материалов и документов, возлагается на сотрудников кадровой службы, ответственных за вопросы комплектования.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14. Контроль за состоянием личных дел и соответствием их требованиям настоящих Правил осуществляется периодически, но не реже одного раза в два года, путем проведения ревизии личных дел с составлением дефектной ведомости с указанием конкретных сроков устранения недостатков.</w:t>
      </w:r>
    </w:p>
    <w:bookmarkEnd w:id="153"/>
    <w:bookmarkStart w:name="z165" w:id="154"/>
    <w:p>
      <w:pPr>
        <w:spacing w:after="0"/>
        <w:ind w:left="0"/>
        <w:jc w:val="both"/>
      </w:pPr>
      <w:r>
        <w:rPr>
          <w:rFonts w:ascii="Times New Roman"/>
          <w:b w:val="false"/>
          <w:i w:val="false"/>
          <w:color w:val="000000"/>
          <w:sz w:val="28"/>
        </w:rPr>
        <w:t xml:space="preserve">
      Проведение ревизии, составление дефектной ведомости и устранение выявленных недостатков возлагается на сотрудников (работников) кадровой службы, ответственных за вопросы комплектования. Контроль за исполнением дефектной ведомости возлагается на сотрудников (работников) кадровой службы, которыми фиксируются в карточке контроля результаты данной деятельности. Карточка контроля оформления личного дела находится в каждом личном деле и заполняется на протяжении всей службы сотрудника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4"/>
    <w:bookmarkStart w:name="z837" w:id="155"/>
    <w:p>
      <w:pPr>
        <w:spacing w:after="0"/>
        <w:ind w:left="0"/>
        <w:jc w:val="both"/>
      </w:pPr>
      <w:r>
        <w:rPr>
          <w:rFonts w:ascii="Times New Roman"/>
          <w:b w:val="false"/>
          <w:i w:val="false"/>
          <w:color w:val="000000"/>
          <w:sz w:val="28"/>
        </w:rPr>
        <w:t xml:space="preserve">
      15. Документы, хранящиеся в каждой части личного дела, нумеруются отдельно и вносятся во внутренние описи соответствующих частей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количество листов внутренней описи не ограничивается. Нумерация листов каждой части производится простым карандашом, в правом верхнем углу. При этом сами листы внутренней описи личного дела не нумеруются.</w:t>
      </w:r>
    </w:p>
    <w:bookmarkEnd w:id="155"/>
    <w:bookmarkStart w:name="z167" w:id="156"/>
    <w:p>
      <w:pPr>
        <w:spacing w:after="0"/>
        <w:ind w:left="0"/>
        <w:jc w:val="both"/>
      </w:pPr>
      <w:r>
        <w:rPr>
          <w:rFonts w:ascii="Times New Roman"/>
          <w:b w:val="false"/>
          <w:i w:val="false"/>
          <w:color w:val="000000"/>
          <w:sz w:val="28"/>
        </w:rPr>
        <w:t>
      Документы каждой части личного дела располагаются в хронологическом порядке. Вначале во внутреннюю опись вносятся документы, которые были приняты или оформлены при приеме сотрудника на службу, а далее – в хронологическом порядке по мере поступления их в кадровую службу.</w:t>
      </w:r>
    </w:p>
    <w:bookmarkEnd w:id="156"/>
    <w:bookmarkStart w:name="z168" w:id="157"/>
    <w:p>
      <w:pPr>
        <w:spacing w:after="0"/>
        <w:ind w:left="0"/>
        <w:jc w:val="both"/>
      </w:pPr>
      <w:r>
        <w:rPr>
          <w:rFonts w:ascii="Times New Roman"/>
          <w:b w:val="false"/>
          <w:i w:val="false"/>
          <w:color w:val="000000"/>
          <w:sz w:val="28"/>
        </w:rPr>
        <w:t>
      Каждый документ личного дела заносится в опись отдельно. Внутренняя опись составляется и заверяется подписью сотрудника (работника) кадровой службы напротив каждого документа в соответствующей графе. Общее количество документов и листов внутренней описи указывается при увольнении сотрудника в соответствующих разделах внутренней описи, при этом общее количество документов отражается цифровым и прописным способом, указывается должность, фамилия, имя, отчество (при его наличии) сотрудника (работника) кадровой службы, заполнившего опись, его подпись и заверяется печатью кадровой службы, ставится дата.</w:t>
      </w:r>
    </w:p>
    <w:bookmarkEnd w:id="157"/>
    <w:bookmarkStart w:name="z169" w:id="158"/>
    <w:p>
      <w:pPr>
        <w:spacing w:after="0"/>
        <w:ind w:left="0"/>
        <w:jc w:val="both"/>
      </w:pPr>
      <w:r>
        <w:rPr>
          <w:rFonts w:ascii="Times New Roman"/>
          <w:b w:val="false"/>
          <w:i w:val="false"/>
          <w:color w:val="000000"/>
          <w:sz w:val="28"/>
        </w:rPr>
        <w:t>
      Изменения (исправления) в содержании записей, внесенных во внутреннюю опись, заверяются подписью сотрудника (работника) кадровой службы, ответственного за учет личных дел, и печатью этого подразделения.</w:t>
      </w:r>
    </w:p>
    <w:bookmarkEnd w:id="158"/>
    <w:p>
      <w:pPr>
        <w:spacing w:after="0"/>
        <w:ind w:left="0"/>
        <w:jc w:val="both"/>
      </w:pPr>
      <w:r>
        <w:rPr>
          <w:rFonts w:ascii="Times New Roman"/>
          <w:b w:val="false"/>
          <w:i w:val="false"/>
          <w:color w:val="000000"/>
          <w:sz w:val="28"/>
        </w:rPr>
        <w:t>
      Сокращенные военные дела офицеров запаса, проходящих антикоррупционную службу, приобщаются к основному личному делу в не расшитом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9"/>
    <w:p>
      <w:pPr>
        <w:spacing w:after="0"/>
        <w:ind w:left="0"/>
        <w:jc w:val="left"/>
      </w:pPr>
      <w:r>
        <w:rPr>
          <w:rFonts w:ascii="Times New Roman"/>
          <w:b/>
          <w:i w:val="false"/>
          <w:color w:val="000000"/>
        </w:rPr>
        <w:t xml:space="preserve"> Глава 3. Учет, хранение и выдача (высылка) личных дел сотрудников антикоррупционной службы</w:t>
      </w:r>
    </w:p>
    <w:bookmarkEnd w:id="159"/>
    <w:bookmarkStart w:name="z172" w:id="160"/>
    <w:p>
      <w:pPr>
        <w:spacing w:after="0"/>
        <w:ind w:left="0"/>
        <w:jc w:val="both"/>
      </w:pPr>
      <w:r>
        <w:rPr>
          <w:rFonts w:ascii="Times New Roman"/>
          <w:b w:val="false"/>
          <w:i w:val="false"/>
          <w:color w:val="000000"/>
          <w:sz w:val="28"/>
        </w:rPr>
        <w:t>
      16. Учет и хранение личных дел сотрудников организуется кадровыми службами. Личные дела подлежат регистрации и сдаче в хранилище кадровой службы не позднее 15 календарных дней после издания приказа о назначении на должность. На хранение принимаются личные дела, оформленные в соответствии с настоящими Правилами.</w:t>
      </w:r>
    </w:p>
    <w:bookmarkEnd w:id="160"/>
    <w:bookmarkStart w:name="z173" w:id="161"/>
    <w:p>
      <w:pPr>
        <w:spacing w:after="0"/>
        <w:ind w:left="0"/>
        <w:jc w:val="both"/>
      </w:pPr>
      <w:r>
        <w:rPr>
          <w:rFonts w:ascii="Times New Roman"/>
          <w:b w:val="false"/>
          <w:i w:val="false"/>
          <w:color w:val="000000"/>
          <w:sz w:val="28"/>
        </w:rPr>
        <w:t xml:space="preserve">
      Учет личных дел производится по инвентарной книге личных дел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Количество номеров в ней соответствуют количеству личных дел, подлежащих хранению. В целях более длительного пользования книгой под каждым номером предусматривается место для последующих пяти записей. Номер, за которым в инвентарной книге учтено личное дело, проставляется на лицевой части обложки личного дела. Личные дела хранятся по порядку номеров.</w:t>
      </w:r>
    </w:p>
    <w:bookmarkEnd w:id="161"/>
    <w:bookmarkStart w:name="z174" w:id="162"/>
    <w:p>
      <w:pPr>
        <w:spacing w:after="0"/>
        <w:ind w:left="0"/>
        <w:jc w:val="both"/>
      </w:pPr>
      <w:r>
        <w:rPr>
          <w:rFonts w:ascii="Times New Roman"/>
          <w:b w:val="false"/>
          <w:i w:val="false"/>
          <w:color w:val="000000"/>
          <w:sz w:val="28"/>
        </w:rPr>
        <w:t>
      Не реже одного раза в два года производится инвентаризация личных дел (сверка наличия личных дел с записями в инвентарной книге), о чем составляется акт наличия личных дел в произвольной форме, в котором указывается количество дел на период проверки.</w:t>
      </w:r>
    </w:p>
    <w:bookmarkEnd w:id="162"/>
    <w:bookmarkStart w:name="z175" w:id="163"/>
    <w:p>
      <w:pPr>
        <w:spacing w:after="0"/>
        <w:ind w:left="0"/>
        <w:jc w:val="both"/>
      </w:pPr>
      <w:r>
        <w:rPr>
          <w:rFonts w:ascii="Times New Roman"/>
          <w:b w:val="false"/>
          <w:i w:val="false"/>
          <w:color w:val="000000"/>
          <w:sz w:val="28"/>
        </w:rPr>
        <w:t>
      17.Личные дела хранятся в отдельной комнате (хранилище), оборудованной стеллажами, сейфами, шкафами, отвечающей требованиям Инструкции по обеспечению режима секретности в Республике Казахстан, утвержденной постановлением Правительства Республики Казахстан от 14 марта 2000 года № 390-16 (далее –Инструкция).</w:t>
      </w:r>
    </w:p>
    <w:bookmarkEnd w:id="163"/>
    <w:bookmarkStart w:name="z176" w:id="164"/>
    <w:p>
      <w:pPr>
        <w:spacing w:after="0"/>
        <w:ind w:left="0"/>
        <w:jc w:val="both"/>
      </w:pPr>
      <w:r>
        <w:rPr>
          <w:rFonts w:ascii="Times New Roman"/>
          <w:b w:val="false"/>
          <w:i w:val="false"/>
          <w:color w:val="000000"/>
          <w:sz w:val="28"/>
        </w:rPr>
        <w:t>
      18. Учет и хранение личных дел возлагается на специально отведенных сотрудников (работников) кадровых служб, имеющих соответствующий допуск к секретным работам и документам, и в обязанности которых входит данная деятельность согласно должностным инструкциям (функциональным обязанностям).</w:t>
      </w:r>
    </w:p>
    <w:bookmarkEnd w:id="164"/>
    <w:bookmarkStart w:name="z177" w:id="165"/>
    <w:p>
      <w:pPr>
        <w:spacing w:after="0"/>
        <w:ind w:left="0"/>
        <w:jc w:val="both"/>
      </w:pPr>
      <w:r>
        <w:rPr>
          <w:rFonts w:ascii="Times New Roman"/>
          <w:b w:val="false"/>
          <w:i w:val="false"/>
          <w:color w:val="000000"/>
          <w:sz w:val="28"/>
        </w:rPr>
        <w:t>
      19. В случаях, если в последующей работе с личными делами выявлены неточности и искажения в записях, вносятся исправления с указанием документов, на основании которых они внесены. Все исправления заверяются подписью лица, ответственного за учет и хранение личных дел, печатью кадровой службы.</w:t>
      </w:r>
    </w:p>
    <w:bookmarkEnd w:id="165"/>
    <w:bookmarkStart w:name="z178" w:id="166"/>
    <w:p>
      <w:pPr>
        <w:spacing w:after="0"/>
        <w:ind w:left="0"/>
        <w:jc w:val="both"/>
      </w:pPr>
      <w:r>
        <w:rPr>
          <w:rFonts w:ascii="Times New Roman"/>
          <w:b w:val="false"/>
          <w:i w:val="false"/>
          <w:color w:val="000000"/>
          <w:sz w:val="28"/>
        </w:rPr>
        <w:t>
      20. Изъятие документов из личного дела, а также хранение документов, не предусмотренных настоящими Правилами, не допускается. Снятие копий с документов, находящихся в личном деле, производится только с разрешения руководителя кадровой службы или лица его заменяющего. В этих случаях на подлинном документе делается пометка, для кого и когда снята копия.</w:t>
      </w:r>
    </w:p>
    <w:bookmarkEnd w:id="166"/>
    <w:bookmarkStart w:name="z179" w:id="167"/>
    <w:p>
      <w:pPr>
        <w:spacing w:after="0"/>
        <w:ind w:left="0"/>
        <w:jc w:val="both"/>
      </w:pPr>
      <w:r>
        <w:rPr>
          <w:rFonts w:ascii="Times New Roman"/>
          <w:b w:val="false"/>
          <w:i w:val="false"/>
          <w:color w:val="000000"/>
          <w:sz w:val="28"/>
        </w:rPr>
        <w:t xml:space="preserve">
      Личные дела сотрудников, назначенных на должности по номенклатуре Председателя Агентства Республики Казахстан по делам государственной службы и противодействию коррупции, хранятся в кадровой службе Национального бюро. В кадровых службах, где осуществляется персональный учет кадров по личным делам, оформляются дубликаты личных дел обозначенных сотрудников. Пометки в оригинале личного дела о снятии копий не производятся. В правом верхнем углу личного дела делается пометка "Дубликат". После увольнения сотрудника дубликат личного дела хранится в кадровой службе в течение одного года, после чего уничтожается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декабря 1998 года "О национальном архивном фонде и архивах" (далее – Закон о национальном архиве).</w:t>
      </w:r>
    </w:p>
    <w:bookmarkEnd w:id="167"/>
    <w:bookmarkStart w:name="z180" w:id="168"/>
    <w:p>
      <w:pPr>
        <w:spacing w:after="0"/>
        <w:ind w:left="0"/>
        <w:jc w:val="both"/>
      </w:pPr>
      <w:r>
        <w:rPr>
          <w:rFonts w:ascii="Times New Roman"/>
          <w:b w:val="false"/>
          <w:i w:val="false"/>
          <w:color w:val="000000"/>
          <w:sz w:val="28"/>
        </w:rPr>
        <w:t>
      21. Выдача (высылка) личных дел осуществляется сотрудниками (работниками) кадровой службы с письменного указания (разрешения) заместителей руководителя органа.</w:t>
      </w:r>
    </w:p>
    <w:bookmarkEnd w:id="168"/>
    <w:bookmarkStart w:name="z181" w:id="169"/>
    <w:p>
      <w:pPr>
        <w:spacing w:after="0"/>
        <w:ind w:left="0"/>
        <w:jc w:val="both"/>
      </w:pPr>
      <w:r>
        <w:rPr>
          <w:rFonts w:ascii="Times New Roman"/>
          <w:b w:val="false"/>
          <w:i w:val="false"/>
          <w:color w:val="000000"/>
          <w:sz w:val="28"/>
        </w:rPr>
        <w:t xml:space="preserve">
      По запросу руководителя органа или уполномоченного руководителя кадровой службой в Вооруженные Силы Республики Казахстан, другие войска и воинские формирования Республики Казахстан, специальные государственные и правоохранительные органы направляются характеризующие сотрудника материалы (копия послужного списка, заключение по последней аттестации, расчет выслуги лет). </w:t>
      </w:r>
    </w:p>
    <w:bookmarkEnd w:id="169"/>
    <w:bookmarkStart w:name="z182" w:id="170"/>
    <w:p>
      <w:pPr>
        <w:spacing w:after="0"/>
        <w:ind w:left="0"/>
        <w:jc w:val="both"/>
      </w:pPr>
      <w:r>
        <w:rPr>
          <w:rFonts w:ascii="Times New Roman"/>
          <w:b w:val="false"/>
          <w:i w:val="false"/>
          <w:color w:val="000000"/>
          <w:sz w:val="28"/>
        </w:rPr>
        <w:t>
      На откомандированных сотрудников личные дела высылаются по новому месту их службы не позднее пяти рабочих дней со дня издания приказа об откомандировании.</w:t>
      </w:r>
    </w:p>
    <w:bookmarkEnd w:id="170"/>
    <w:bookmarkStart w:name="z183" w:id="171"/>
    <w:p>
      <w:pPr>
        <w:spacing w:after="0"/>
        <w:ind w:left="0"/>
        <w:jc w:val="both"/>
      </w:pPr>
      <w:r>
        <w:rPr>
          <w:rFonts w:ascii="Times New Roman"/>
          <w:b w:val="false"/>
          <w:i w:val="false"/>
          <w:color w:val="000000"/>
          <w:sz w:val="28"/>
        </w:rPr>
        <w:t>
      Личные дела выдаются сотрудникам (работникам) кадровых служб для временного пользования до конца рабочего дня, после чего сдаются в хранилище.</w:t>
      </w:r>
    </w:p>
    <w:bookmarkEnd w:id="171"/>
    <w:bookmarkStart w:name="z184" w:id="172"/>
    <w:p>
      <w:pPr>
        <w:spacing w:after="0"/>
        <w:ind w:left="0"/>
        <w:jc w:val="both"/>
      </w:pPr>
      <w:r>
        <w:rPr>
          <w:rFonts w:ascii="Times New Roman"/>
          <w:b w:val="false"/>
          <w:i w:val="false"/>
          <w:color w:val="000000"/>
          <w:sz w:val="28"/>
        </w:rPr>
        <w:t xml:space="preserve">
      Фиксация выдачи (высылки) личных дел для временного пользования производится в контрольной карточке личного дела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находящейся в каждом личном деле, лицом, ответственным за учет и хранение личных дел. Контрольные карточки выданных (высланных) личных дел хранятся в специальной картотеке в номерном порядке.</w:t>
      </w:r>
    </w:p>
    <w:bookmarkEnd w:id="172"/>
    <w:bookmarkStart w:name="z185" w:id="173"/>
    <w:p>
      <w:pPr>
        <w:spacing w:after="0"/>
        <w:ind w:left="0"/>
        <w:jc w:val="both"/>
      </w:pPr>
      <w:r>
        <w:rPr>
          <w:rFonts w:ascii="Times New Roman"/>
          <w:b w:val="false"/>
          <w:i w:val="false"/>
          <w:color w:val="000000"/>
          <w:sz w:val="28"/>
        </w:rPr>
        <w:t>
      При возвращении личного дела в него вкладывается контрольная карточка с указанием в ней даты возвращения и подписи принявшего лица. Личные дела по соответствующим запросам высылаются на срок не более одного месяца, в исключительных случаях срок продлевается по письменному запросу.</w:t>
      </w:r>
    </w:p>
    <w:bookmarkEnd w:id="173"/>
    <w:bookmarkStart w:name="z186" w:id="174"/>
    <w:p>
      <w:pPr>
        <w:spacing w:after="0"/>
        <w:ind w:left="0"/>
        <w:jc w:val="both"/>
      </w:pPr>
      <w:r>
        <w:rPr>
          <w:rFonts w:ascii="Times New Roman"/>
          <w:b w:val="false"/>
          <w:i w:val="false"/>
          <w:color w:val="000000"/>
          <w:sz w:val="28"/>
        </w:rPr>
        <w:t xml:space="preserve">
      В инвентарной книге личных дел делается соответствующая запись с указанием, когда, куда и при каком исходящем номере выслано личное дело. Контрольные карточки личных дел откомандированных сотрудников подлежат уничтожению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национальном архиве.</w:t>
      </w:r>
    </w:p>
    <w:bookmarkEnd w:id="174"/>
    <w:bookmarkStart w:name="z187" w:id="175"/>
    <w:p>
      <w:pPr>
        <w:spacing w:after="0"/>
        <w:ind w:left="0"/>
        <w:jc w:val="both"/>
      </w:pPr>
      <w:r>
        <w:rPr>
          <w:rFonts w:ascii="Times New Roman"/>
          <w:b w:val="false"/>
          <w:i w:val="false"/>
          <w:color w:val="000000"/>
          <w:sz w:val="28"/>
        </w:rPr>
        <w:t xml:space="preserve">
      22. Личные дела сотрудников, уволенных из антикоррупционной службы, сдаются на хранение в ведомственные архивы. Порядок и сроки оформления и передачи личных дел уволенных сотрудников осуществляется в строгом соответствии с требованиями Инструкции и </w:t>
      </w:r>
      <w:r>
        <w:rPr>
          <w:rFonts w:ascii="Times New Roman"/>
          <w:b w:val="false"/>
          <w:i w:val="false"/>
          <w:color w:val="000000"/>
          <w:sz w:val="28"/>
        </w:rPr>
        <w:t>Законом</w:t>
      </w:r>
      <w:r>
        <w:rPr>
          <w:rFonts w:ascii="Times New Roman"/>
          <w:b w:val="false"/>
          <w:i w:val="false"/>
          <w:color w:val="000000"/>
          <w:sz w:val="28"/>
        </w:rPr>
        <w:t xml:space="preserve"> о национальном архиве.</w:t>
      </w:r>
    </w:p>
    <w:bookmarkEnd w:id="175"/>
    <w:bookmarkStart w:name="z188" w:id="176"/>
    <w:p>
      <w:pPr>
        <w:spacing w:after="0"/>
        <w:ind w:left="0"/>
        <w:jc w:val="both"/>
      </w:pPr>
      <w:r>
        <w:rPr>
          <w:rFonts w:ascii="Times New Roman"/>
          <w:b w:val="false"/>
          <w:i w:val="false"/>
          <w:color w:val="000000"/>
          <w:sz w:val="28"/>
        </w:rPr>
        <w:t>
      При решении вопросов о восстановлении на антикоррупционную службу архивные личные дела уволенных сотрудников не расшиваются, изменения вносятся после издания приказа о назначении.</w:t>
      </w:r>
    </w:p>
    <w:bookmarkEnd w:id="176"/>
    <w:bookmarkStart w:name="z189" w:id="177"/>
    <w:p>
      <w:pPr>
        <w:spacing w:after="0"/>
        <w:ind w:left="0"/>
        <w:jc w:val="both"/>
      </w:pPr>
      <w:r>
        <w:rPr>
          <w:rFonts w:ascii="Times New Roman"/>
          <w:b w:val="false"/>
          <w:i w:val="false"/>
          <w:color w:val="000000"/>
          <w:sz w:val="28"/>
        </w:rPr>
        <w:t xml:space="preserve">
      23.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и хранения трудовых книжек, утвержденными приказом Министра здравоохранения и социального развития Республики Казахстан от 30 ноября 2015 года № 929 (зарегистрирован в Реестре государственной регистрации нормативных правовых актов за № 12621), кадровой службой ведется Книга учета движения трудовых книжек и вкладышей в них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которой регистрируются все трудовые книжки, принятые от сотрудников при поступлении на службу, а также трудовые книжки и вкладыши в них, выданные сотрудникам вновь. Номер регистрации трудовой книжки фиксируется в служебной или личной карточке и на конверте личного дела.</w:t>
      </w:r>
    </w:p>
    <w:bookmarkEnd w:id="177"/>
    <w:bookmarkStart w:name="z190" w:id="178"/>
    <w:p>
      <w:pPr>
        <w:spacing w:after="0"/>
        <w:ind w:left="0"/>
        <w:jc w:val="both"/>
      </w:pPr>
      <w:r>
        <w:rPr>
          <w:rFonts w:ascii="Times New Roman"/>
          <w:b w:val="false"/>
          <w:i w:val="false"/>
          <w:color w:val="000000"/>
          <w:sz w:val="28"/>
        </w:rPr>
        <w:t xml:space="preserve">
      При получении трудовой книжки в связи с увольнением, сотрудник расписывается в Книге учета движения трудовых книжек и вкладышей в них. Трудовые книжки, не полученные сотрудниками при увольнении либо в случае их смерти, хранятся в течение двух лет в кадровой службе. По истечении указанного срока невостребованные трудовые книжки хранятся в ведомственном архиве в течение 50 лет, а затем подлежат уничтожению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национальном архиве.</w:t>
      </w:r>
    </w:p>
    <w:bookmarkEnd w:id="178"/>
    <w:bookmarkStart w:name="z191" w:id="179"/>
    <w:p>
      <w:pPr>
        <w:spacing w:after="0"/>
        <w:ind w:left="0"/>
        <w:jc w:val="both"/>
      </w:pPr>
      <w:r>
        <w:rPr>
          <w:rFonts w:ascii="Times New Roman"/>
          <w:b w:val="false"/>
          <w:i w:val="false"/>
          <w:color w:val="000000"/>
          <w:sz w:val="28"/>
        </w:rPr>
        <w:t xml:space="preserve">
      24. Сотрудникам, уволенным с антикоррупционной службы, соответствующие кадровые службы выдают трудовые книжки с внесенной в них записью об увольнении, возвращают военные билеты и выдают предписание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воинского учета военнообязанных и призывников, утвержденных постановлением Правительства Республики Казахстан от 27 июня 2012 года № 859.</w:t>
      </w:r>
    </w:p>
    <w:bookmarkEnd w:id="179"/>
    <w:bookmarkStart w:name="z192" w:id="180"/>
    <w:p>
      <w:pPr>
        <w:spacing w:after="0"/>
        <w:ind w:left="0"/>
        <w:jc w:val="both"/>
      </w:pPr>
      <w:r>
        <w:rPr>
          <w:rFonts w:ascii="Times New Roman"/>
          <w:b w:val="false"/>
          <w:i w:val="false"/>
          <w:color w:val="000000"/>
          <w:sz w:val="28"/>
        </w:rPr>
        <w:t xml:space="preserve">
      По офицерам запаса кадровая служба в течение 30 календарных дней направляет их сокращенные воинские дела (при их наличии) вместе с жетоном в органы военного управления по месту жительства. </w:t>
      </w:r>
    </w:p>
    <w:bookmarkEnd w:id="180"/>
    <w:bookmarkStart w:name="z193" w:id="181"/>
    <w:p>
      <w:pPr>
        <w:spacing w:after="0"/>
        <w:ind w:left="0"/>
        <w:jc w:val="both"/>
      </w:pPr>
      <w:r>
        <w:rPr>
          <w:rFonts w:ascii="Times New Roman"/>
          <w:b w:val="false"/>
          <w:i w:val="false"/>
          <w:color w:val="000000"/>
          <w:sz w:val="28"/>
        </w:rPr>
        <w:t>
      При этом на второй внутренней стороне обложки личного дела в описи документов, хранящихся в конверте личного дела, делается запись о выдаче личных документов, которая заверяется подписью получившего сотрудника. Дополнительно о получении трудовой книжки производится соответствующая запись в Книгу учета движения трудовых книжек и вкладышей в них.</w:t>
      </w:r>
    </w:p>
    <w:bookmarkEnd w:id="181"/>
    <w:bookmarkStart w:name="z194" w:id="182"/>
    <w:p>
      <w:pPr>
        <w:spacing w:after="0"/>
        <w:ind w:left="0"/>
        <w:jc w:val="both"/>
      </w:pPr>
      <w:r>
        <w:rPr>
          <w:rFonts w:ascii="Times New Roman"/>
          <w:b w:val="false"/>
          <w:i w:val="false"/>
          <w:color w:val="000000"/>
          <w:sz w:val="28"/>
        </w:rPr>
        <w:t>
      Сотрудникам-женщинам, ранее до антикоррупционной службы не состоявших на воинском учете, после увольнения со службы предписания о направлении для постановки на воинский учет не выдаются.</w:t>
      </w:r>
    </w:p>
    <w:bookmarkEnd w:id="182"/>
    <w:bookmarkStart w:name="z195" w:id="183"/>
    <w:p>
      <w:pPr>
        <w:spacing w:after="0"/>
        <w:ind w:left="0"/>
        <w:jc w:val="both"/>
      </w:pPr>
      <w:r>
        <w:rPr>
          <w:rFonts w:ascii="Times New Roman"/>
          <w:b w:val="false"/>
          <w:i w:val="false"/>
          <w:color w:val="000000"/>
          <w:sz w:val="28"/>
        </w:rPr>
        <w:t>
      25. При внесении записей об антикоррупционной службе в трудовую книжку следует руководствоваться следующим:</w:t>
      </w:r>
    </w:p>
    <w:bookmarkEnd w:id="183"/>
    <w:bookmarkStart w:name="z196" w:id="184"/>
    <w:p>
      <w:pPr>
        <w:spacing w:after="0"/>
        <w:ind w:left="0"/>
        <w:jc w:val="both"/>
      </w:pPr>
      <w:r>
        <w:rPr>
          <w:rFonts w:ascii="Times New Roman"/>
          <w:b w:val="false"/>
          <w:i w:val="false"/>
          <w:color w:val="000000"/>
          <w:sz w:val="28"/>
        </w:rPr>
        <w:t>
      1) перечисление занимаемых должностей и наименование территориальных подразделений не вносится;</w:t>
      </w:r>
    </w:p>
    <w:bookmarkEnd w:id="184"/>
    <w:bookmarkStart w:name="z197" w:id="185"/>
    <w:p>
      <w:pPr>
        <w:spacing w:after="0"/>
        <w:ind w:left="0"/>
        <w:jc w:val="both"/>
      </w:pPr>
      <w:r>
        <w:rPr>
          <w:rFonts w:ascii="Times New Roman"/>
          <w:b w:val="false"/>
          <w:i w:val="false"/>
          <w:color w:val="000000"/>
          <w:sz w:val="28"/>
        </w:rPr>
        <w:t>
      2) в соответствующие графы трудовой книжки вносятся сведения о всех награждениях и поощрениях за время пребывания на антикоррупционной службе;</w:t>
      </w:r>
    </w:p>
    <w:bookmarkEnd w:id="185"/>
    <w:bookmarkStart w:name="z198" w:id="186"/>
    <w:p>
      <w:pPr>
        <w:spacing w:after="0"/>
        <w:ind w:left="0"/>
        <w:jc w:val="both"/>
      </w:pPr>
      <w:r>
        <w:rPr>
          <w:rFonts w:ascii="Times New Roman"/>
          <w:b w:val="false"/>
          <w:i w:val="false"/>
          <w:color w:val="000000"/>
          <w:sz w:val="28"/>
        </w:rPr>
        <w:t>
      3) сведения о дисциплинарных взысканиях в трудовую книжку не записываются;</w:t>
      </w:r>
    </w:p>
    <w:bookmarkEnd w:id="186"/>
    <w:bookmarkStart w:name="z199" w:id="187"/>
    <w:p>
      <w:pPr>
        <w:spacing w:after="0"/>
        <w:ind w:left="0"/>
        <w:jc w:val="both"/>
      </w:pPr>
      <w:r>
        <w:rPr>
          <w:rFonts w:ascii="Times New Roman"/>
          <w:b w:val="false"/>
          <w:i w:val="false"/>
          <w:color w:val="000000"/>
          <w:sz w:val="28"/>
        </w:rPr>
        <w:t>
      4) основания увольнения, пункт и статья Закона Республики Казахстан, в соответствии с которым сотрудник уволен из антикоррупционной службы, в трудовой книжке не указываются;</w:t>
      </w:r>
    </w:p>
    <w:bookmarkEnd w:id="187"/>
    <w:bookmarkStart w:name="z200" w:id="188"/>
    <w:p>
      <w:pPr>
        <w:spacing w:after="0"/>
        <w:ind w:left="0"/>
        <w:jc w:val="both"/>
      </w:pPr>
      <w:r>
        <w:rPr>
          <w:rFonts w:ascii="Times New Roman"/>
          <w:b w:val="false"/>
          <w:i w:val="false"/>
          <w:color w:val="000000"/>
          <w:sz w:val="28"/>
        </w:rPr>
        <w:t>
      5) все записи о датах пребывания на службе, награждения и поощрения (число и месяц двузначными цифрами, год указывается полностью) производятся арабскими цифрами со ссылкой на соответствующий приказ.</w:t>
      </w:r>
    </w:p>
    <w:bookmarkEnd w:id="188"/>
    <w:bookmarkStart w:name="z201" w:id="189"/>
    <w:p>
      <w:pPr>
        <w:spacing w:after="0"/>
        <w:ind w:left="0"/>
        <w:jc w:val="both"/>
      </w:pPr>
      <w:r>
        <w:rPr>
          <w:rFonts w:ascii="Times New Roman"/>
          <w:b w:val="false"/>
          <w:i w:val="false"/>
          <w:color w:val="000000"/>
          <w:sz w:val="28"/>
        </w:rPr>
        <w:t>
      При увольнении сотрудников из антикоррупционной службы все записи о службе, награждениях и поощрениях, внесенные в трудовую книжку заверяются подписью руководителя кадровой службы или лицом, его заменяющим, и печатью кадровой службы органа антикоррупционной службы.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90"/>
    <w:p>
      <w:pPr>
        <w:spacing w:after="0"/>
        <w:ind w:left="0"/>
        <w:jc w:val="left"/>
      </w:pPr>
      <w:r>
        <w:rPr>
          <w:rFonts w:ascii="Times New Roman"/>
          <w:b/>
          <w:i w:val="false"/>
          <w:color w:val="000000"/>
        </w:rPr>
        <w:t xml:space="preserve"> Подписка</w:t>
      </w:r>
    </w:p>
    <w:bookmarkEnd w:id="190"/>
    <w:bookmarkStart w:name="z205" w:id="191"/>
    <w:p>
      <w:pPr>
        <w:spacing w:after="0"/>
        <w:ind w:left="0"/>
        <w:jc w:val="both"/>
      </w:pPr>
      <w:r>
        <w:rPr>
          <w:rFonts w:ascii="Times New Roman"/>
          <w:b w:val="false"/>
          <w:i w:val="false"/>
          <w:color w:val="000000"/>
          <w:sz w:val="28"/>
        </w:rPr>
        <w:t>
      Я,_____________________________________________________________________________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предупрежден(а):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w:t>
      </w:r>
      <w:r>
        <w:br/>
      </w:r>
      <w:r>
        <w:rPr>
          <w:rFonts w:ascii="Times New Roman"/>
          <w:b w:val="false"/>
          <w:i w:val="false"/>
          <w:color w:val="000000"/>
          <w:sz w:val="28"/>
        </w:rPr>
        <w:t>секретах" должностное лицо или гражданин Республики Казахстан, допущенные или ранее</w:t>
      </w:r>
      <w:r>
        <w:br/>
      </w:r>
      <w:r>
        <w:rPr>
          <w:rFonts w:ascii="Times New Roman"/>
          <w:b w:val="false"/>
          <w:i w:val="false"/>
          <w:color w:val="000000"/>
          <w:sz w:val="28"/>
        </w:rPr>
        <w:t>допускавшиеся к государственным секретам, временно ограничены в своих правах выезда за</w:t>
      </w:r>
      <w:r>
        <w:br/>
      </w:r>
      <w:r>
        <w:rPr>
          <w:rFonts w:ascii="Times New Roman"/>
          <w:b w:val="false"/>
          <w:i w:val="false"/>
          <w:color w:val="000000"/>
          <w:sz w:val="28"/>
        </w:rPr>
        <w:t>границу до истечения срока секретности, но не более чем на 5 лет (после прекращения работы со</w:t>
      </w:r>
      <w:r>
        <w:br/>
      </w:r>
      <w:r>
        <w:rPr>
          <w:rFonts w:ascii="Times New Roman"/>
          <w:b w:val="false"/>
          <w:i w:val="false"/>
          <w:color w:val="000000"/>
          <w:sz w:val="28"/>
        </w:rPr>
        <w:t>сведениями, составляющими государственную тайну);</w:t>
      </w:r>
      <w:r>
        <w:br/>
      </w:r>
      <w:r>
        <w:rPr>
          <w:rFonts w:ascii="Times New Roman"/>
          <w:b w:val="false"/>
          <w:i w:val="false"/>
          <w:color w:val="000000"/>
          <w:sz w:val="28"/>
        </w:rPr>
        <w:t xml:space="preserve">       что за разглашение сведений, составляющих государственные секреты, или утрату</w:t>
      </w:r>
      <w:r>
        <w:br/>
      </w:r>
      <w:r>
        <w:rPr>
          <w:rFonts w:ascii="Times New Roman"/>
          <w:b w:val="false"/>
          <w:i w:val="false"/>
          <w:color w:val="000000"/>
          <w:sz w:val="28"/>
        </w:rPr>
        <w:t>документов и предметов, содержащих такие сведения, а также иные нарушения режима</w:t>
      </w:r>
      <w:r>
        <w:br/>
      </w:r>
      <w:r>
        <w:rPr>
          <w:rFonts w:ascii="Times New Roman"/>
          <w:b w:val="false"/>
          <w:i w:val="false"/>
          <w:color w:val="000000"/>
          <w:sz w:val="28"/>
        </w:rPr>
        <w:t>секретности буду привлечен(а) к ответственности в соответствии с действующим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Обязуюсь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16 Закона Республики Казахстан</w:t>
      </w:r>
      <w:r>
        <w:br/>
      </w:r>
      <w:r>
        <w:rPr>
          <w:rFonts w:ascii="Times New Roman"/>
          <w:b w:val="false"/>
          <w:i w:val="false"/>
          <w:color w:val="000000"/>
          <w:sz w:val="28"/>
        </w:rPr>
        <w:t>"О правоохранительной службе" хранить государственные секреты и иную охраняемую законом</w:t>
      </w:r>
      <w:r>
        <w:br/>
      </w:r>
      <w:r>
        <w:rPr>
          <w:rFonts w:ascii="Times New Roman"/>
          <w:b w:val="false"/>
          <w:i w:val="false"/>
          <w:color w:val="000000"/>
          <w:sz w:val="28"/>
        </w:rPr>
        <w:t>тайну, в том числе и после прекращения правоохранительной службы в течение времени,</w:t>
      </w:r>
      <w:r>
        <w:br/>
      </w:r>
      <w:r>
        <w:rPr>
          <w:rFonts w:ascii="Times New Roman"/>
          <w:b w:val="false"/>
          <w:i w:val="false"/>
          <w:color w:val="000000"/>
          <w:sz w:val="28"/>
        </w:rPr>
        <w:t>установленного законом.</w:t>
      </w:r>
    </w:p>
    <w:bookmarkEnd w:id="191"/>
    <w:bookmarkStart w:name="z206" w:id="192"/>
    <w:p>
      <w:pPr>
        <w:spacing w:after="0"/>
        <w:ind w:left="0"/>
        <w:jc w:val="both"/>
      </w:pPr>
      <w:r>
        <w:rPr>
          <w:rFonts w:ascii="Times New Roman"/>
          <w:b w:val="false"/>
          <w:i w:val="false"/>
          <w:color w:val="000000"/>
          <w:sz w:val="28"/>
        </w:rPr>
        <w:t>
      "____" _____________ 20 __ года Подпись ______________________</w:t>
      </w:r>
    </w:p>
    <w:bookmarkEnd w:id="192"/>
    <w:bookmarkStart w:name="z207" w:id="193"/>
    <w:p>
      <w:pPr>
        <w:spacing w:after="0"/>
        <w:ind w:left="0"/>
        <w:jc w:val="both"/>
      </w:pPr>
      <w:r>
        <w:rPr>
          <w:rFonts w:ascii="Times New Roman"/>
          <w:b w:val="false"/>
          <w:i w:val="false"/>
          <w:color w:val="000000"/>
          <w:sz w:val="28"/>
        </w:rPr>
        <w:t>
      Сотрудник (работник) кадровой службы ________________________</w:t>
      </w:r>
    </w:p>
    <w:bookmarkEnd w:id="193"/>
    <w:bookmarkStart w:name="z208" w:id="194"/>
    <w:p>
      <w:pPr>
        <w:spacing w:after="0"/>
        <w:ind w:left="0"/>
        <w:jc w:val="both"/>
      </w:pPr>
      <w:r>
        <w:rPr>
          <w:rFonts w:ascii="Times New Roman"/>
          <w:b w:val="false"/>
          <w:i w:val="false"/>
          <w:color w:val="000000"/>
          <w:sz w:val="28"/>
        </w:rPr>
        <w:t>
       "____" _____________ 20 __ года Подпись 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95"/>
    <w:p>
      <w:pPr>
        <w:spacing w:after="0"/>
        <w:ind w:left="0"/>
        <w:jc w:val="left"/>
      </w:pPr>
      <w:r>
        <w:rPr>
          <w:rFonts w:ascii="Times New Roman"/>
          <w:b/>
          <w:i w:val="false"/>
          <w:color w:val="000000"/>
        </w:rPr>
        <w:t xml:space="preserve"> Обязательство</w:t>
      </w:r>
    </w:p>
    <w:bookmarkEnd w:id="195"/>
    <w:bookmarkStart w:name="z212" w:id="196"/>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являясь сотрудником антикоррупционной службы,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17</w:t>
      </w:r>
      <w:r>
        <w:br/>
      </w:r>
      <w:r>
        <w:rPr>
          <w:rFonts w:ascii="Times New Roman"/>
          <w:b w:val="false"/>
          <w:i w:val="false"/>
          <w:color w:val="000000"/>
          <w:sz w:val="28"/>
        </w:rPr>
        <w:t xml:space="preserve">Закона Республики Казахстан "О правоохранительной службе",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w:t>
      </w:r>
      <w:r>
        <w:br/>
      </w:r>
      <w:r>
        <w:rPr>
          <w:rFonts w:ascii="Times New Roman"/>
          <w:b w:val="false"/>
          <w:i w:val="false"/>
          <w:color w:val="000000"/>
          <w:sz w:val="28"/>
        </w:rPr>
        <w:t xml:space="preserve">Казахстан "О противодействии коррупции"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государственной службе Республики Казахстан",</w:t>
      </w:r>
    </w:p>
    <w:bookmarkEnd w:id="196"/>
    <w:bookmarkStart w:name="z213" w:id="197"/>
    <w:p>
      <w:pPr>
        <w:spacing w:after="0"/>
        <w:ind w:left="0"/>
        <w:jc w:val="both"/>
      </w:pPr>
      <w:r>
        <w:rPr>
          <w:rFonts w:ascii="Times New Roman"/>
          <w:b w:val="false"/>
          <w:i w:val="false"/>
          <w:color w:val="000000"/>
          <w:sz w:val="28"/>
        </w:rPr>
        <w:t xml:space="preserve">
      </w:t>
      </w:r>
      <w:r>
        <w:rPr>
          <w:rFonts w:ascii="Times New Roman"/>
          <w:b/>
          <w:i w:val="false"/>
          <w:color w:val="000000"/>
          <w:sz w:val="28"/>
        </w:rPr>
        <w:t>Предупрежден(а):</w:t>
      </w:r>
    </w:p>
    <w:bookmarkEnd w:id="197"/>
    <w:bookmarkStart w:name="z214" w:id="198"/>
    <w:p>
      <w:pPr>
        <w:spacing w:after="0"/>
        <w:ind w:left="0"/>
        <w:jc w:val="both"/>
      </w:pPr>
      <w:r>
        <w:rPr>
          <w:rFonts w:ascii="Times New Roman"/>
          <w:b w:val="false"/>
          <w:i w:val="false"/>
          <w:color w:val="000000"/>
          <w:sz w:val="28"/>
        </w:rPr>
        <w:t>
      что не вправе:</w:t>
      </w:r>
      <w:r>
        <w:br/>
      </w:r>
      <w:r>
        <w:rPr>
          <w:rFonts w:ascii="Times New Roman"/>
          <w:b w:val="false"/>
          <w:i w:val="false"/>
          <w:color w:val="000000"/>
          <w:sz w:val="28"/>
        </w:rPr>
        <w:t xml:space="preserve">       быть депутатом представительных органов и членом органов местного самоуправления,</w:t>
      </w:r>
      <w:r>
        <w:br/>
      </w:r>
      <w:r>
        <w:rPr>
          <w:rFonts w:ascii="Times New Roman"/>
          <w:b w:val="false"/>
          <w:i w:val="false"/>
          <w:color w:val="000000"/>
          <w:sz w:val="28"/>
        </w:rPr>
        <w:t>состоять в партиях, профессиональных союзах, выступать в поддержку какой-либо</w:t>
      </w:r>
      <w:r>
        <w:br/>
      </w:r>
      <w:r>
        <w:rPr>
          <w:rFonts w:ascii="Times New Roman"/>
          <w:b w:val="false"/>
          <w:i w:val="false"/>
          <w:color w:val="000000"/>
          <w:sz w:val="28"/>
        </w:rPr>
        <w:t>политической партии, создавать в системе правоохранительных органов общественные</w:t>
      </w:r>
      <w:r>
        <w:br/>
      </w:r>
      <w:r>
        <w:rPr>
          <w:rFonts w:ascii="Times New Roman"/>
          <w:b w:val="false"/>
          <w:i w:val="false"/>
          <w:color w:val="000000"/>
          <w:sz w:val="28"/>
        </w:rPr>
        <w:t>объединения, преследующие политические цели, основанные на общности их</w:t>
      </w:r>
      <w:r>
        <w:br/>
      </w:r>
      <w:r>
        <w:rPr>
          <w:rFonts w:ascii="Times New Roman"/>
          <w:b w:val="false"/>
          <w:i w:val="false"/>
          <w:color w:val="000000"/>
          <w:sz w:val="28"/>
        </w:rPr>
        <w:t>профессиональных интересов для представления защиты трудовых, а также других</w:t>
      </w:r>
      <w:r>
        <w:br/>
      </w:r>
      <w:r>
        <w:rPr>
          <w:rFonts w:ascii="Times New Roman"/>
          <w:b w:val="false"/>
          <w:i w:val="false"/>
          <w:color w:val="000000"/>
          <w:sz w:val="28"/>
        </w:rPr>
        <w:t>социально-экономических прав и интересов своих членов и улучшения условий труда;</w:t>
      </w:r>
      <w:r>
        <w:br/>
      </w:r>
      <w:r>
        <w:rPr>
          <w:rFonts w:ascii="Times New Roman"/>
          <w:b w:val="false"/>
          <w:i w:val="false"/>
          <w:color w:val="000000"/>
          <w:sz w:val="28"/>
        </w:rPr>
        <w:t xml:space="preserve">       заниматься другой оплачиваемой деятельностью, кроме педагогической, научной и</w:t>
      </w:r>
      <w:r>
        <w:br/>
      </w:r>
      <w:r>
        <w:rPr>
          <w:rFonts w:ascii="Times New Roman"/>
          <w:b w:val="false"/>
          <w:i w:val="false"/>
          <w:color w:val="000000"/>
          <w:sz w:val="28"/>
        </w:rPr>
        <w:t>творческой деятельности;</w:t>
      </w:r>
      <w:r>
        <w:br/>
      </w:r>
      <w:r>
        <w:rPr>
          <w:rFonts w:ascii="Times New Roman"/>
          <w:b w:val="false"/>
          <w:i w:val="false"/>
          <w:color w:val="000000"/>
          <w:sz w:val="28"/>
        </w:rPr>
        <w:t xml:space="preserve">       заниматься предпринимательской деятельностью, в том числе участвовать в управлении</w:t>
      </w:r>
      <w:r>
        <w:br/>
      </w:r>
      <w:r>
        <w:rPr>
          <w:rFonts w:ascii="Times New Roman"/>
          <w:b w:val="false"/>
          <w:i w:val="false"/>
          <w:color w:val="000000"/>
          <w:sz w:val="28"/>
        </w:rPr>
        <w:t>коммерческой организацией независимо от ее организационно-правовой формы;</w:t>
      </w:r>
      <w:r>
        <w:br/>
      </w:r>
      <w:r>
        <w:rPr>
          <w:rFonts w:ascii="Times New Roman"/>
          <w:b w:val="false"/>
          <w:i w:val="false"/>
          <w:color w:val="000000"/>
          <w:sz w:val="28"/>
        </w:rPr>
        <w:t xml:space="preserve">       быть представителем по делам третьих лиц, за исключением случаев, предусмотренных</w:t>
      </w:r>
      <w:r>
        <w:br/>
      </w:r>
      <w:r>
        <w:rPr>
          <w:rFonts w:ascii="Times New Roman"/>
          <w:b w:val="false"/>
          <w:i w:val="false"/>
          <w:color w:val="000000"/>
          <w:sz w:val="28"/>
        </w:rPr>
        <w:t>законами;</w:t>
      </w:r>
      <w:r>
        <w:br/>
      </w:r>
      <w:r>
        <w:rPr>
          <w:rFonts w:ascii="Times New Roman"/>
          <w:b w:val="false"/>
          <w:i w:val="false"/>
          <w:color w:val="000000"/>
          <w:sz w:val="28"/>
        </w:rPr>
        <w:t xml:space="preserve">       использовать в неслужебных целях средства материально-технического, финансового и</w:t>
      </w:r>
      <w:r>
        <w:br/>
      </w:r>
      <w:r>
        <w:rPr>
          <w:rFonts w:ascii="Times New Roman"/>
          <w:b w:val="false"/>
          <w:i w:val="false"/>
          <w:color w:val="000000"/>
          <w:sz w:val="28"/>
        </w:rPr>
        <w:t>информационного обеспечения, другое государственное имущество и служебную информацию;</w:t>
      </w:r>
      <w:r>
        <w:br/>
      </w:r>
      <w:r>
        <w:rPr>
          <w:rFonts w:ascii="Times New Roman"/>
          <w:b w:val="false"/>
          <w:i w:val="false"/>
          <w:color w:val="000000"/>
          <w:sz w:val="28"/>
        </w:rPr>
        <w:t xml:space="preserve">       участвовать в действиях, препятствующих нормальному функционированию</w:t>
      </w:r>
      <w:r>
        <w:br/>
      </w:r>
      <w:r>
        <w:rPr>
          <w:rFonts w:ascii="Times New Roman"/>
          <w:b w:val="false"/>
          <w:i w:val="false"/>
          <w:color w:val="000000"/>
          <w:sz w:val="28"/>
        </w:rPr>
        <w:t>государственных органов и выполнению служебных обязанностей, включая забастовки;</w:t>
      </w:r>
      <w:r>
        <w:br/>
      </w:r>
      <w:r>
        <w:rPr>
          <w:rFonts w:ascii="Times New Roman"/>
          <w:b w:val="false"/>
          <w:i w:val="false"/>
          <w:color w:val="000000"/>
          <w:sz w:val="28"/>
        </w:rPr>
        <w:t xml:space="preserve">       в связи с исполнением должностных полномочий пользоваться в личных целях услугами</w:t>
      </w:r>
      <w:r>
        <w:br/>
      </w:r>
      <w:r>
        <w:rPr>
          <w:rFonts w:ascii="Times New Roman"/>
          <w:b w:val="false"/>
          <w:i w:val="false"/>
          <w:color w:val="000000"/>
          <w:sz w:val="28"/>
        </w:rPr>
        <w:t>физических и юридических лиц;</w:t>
      </w:r>
      <w:r>
        <w:br/>
      </w:r>
      <w:r>
        <w:rPr>
          <w:rFonts w:ascii="Times New Roman"/>
          <w:b w:val="false"/>
          <w:i w:val="false"/>
          <w:color w:val="000000"/>
          <w:sz w:val="28"/>
        </w:rPr>
        <w:t xml:space="preserve">       использовать свое служебное положение в корыстных целях, в том числе путем сговора</w:t>
      </w:r>
      <w:r>
        <w:br/>
      </w:r>
      <w:r>
        <w:rPr>
          <w:rFonts w:ascii="Times New Roman"/>
          <w:b w:val="false"/>
          <w:i w:val="false"/>
          <w:color w:val="000000"/>
          <w:sz w:val="28"/>
        </w:rPr>
        <w:t>с должностными и иными лицами;</w:t>
      </w:r>
      <w:r>
        <w:br/>
      </w:r>
      <w:r>
        <w:rPr>
          <w:rFonts w:ascii="Times New Roman"/>
          <w:b w:val="false"/>
          <w:i w:val="false"/>
          <w:color w:val="000000"/>
          <w:sz w:val="28"/>
        </w:rPr>
        <w:t xml:space="preserve">       занимать должность, находящуюся в непосредственной подчиненности должности,</w:t>
      </w:r>
      <w:r>
        <w:br/>
      </w:r>
      <w:r>
        <w:rPr>
          <w:rFonts w:ascii="Times New Roman"/>
          <w:b w:val="false"/>
          <w:i w:val="false"/>
          <w:color w:val="000000"/>
          <w:sz w:val="28"/>
        </w:rPr>
        <w:t>занимаемой близкими родственниками (родителями, детьми, усыновителями, усыновленными,</w:t>
      </w:r>
      <w:r>
        <w:br/>
      </w:r>
      <w:r>
        <w:rPr>
          <w:rFonts w:ascii="Times New Roman"/>
          <w:b w:val="false"/>
          <w:i w:val="false"/>
          <w:color w:val="000000"/>
          <w:sz w:val="28"/>
        </w:rPr>
        <w:t>полнородными и неполнородными братьями и сестрами, дедушками, бабушками, внуками) или</w:t>
      </w:r>
      <w:r>
        <w:br/>
      </w:r>
      <w:r>
        <w:rPr>
          <w:rFonts w:ascii="Times New Roman"/>
          <w:b w:val="false"/>
          <w:i w:val="false"/>
          <w:color w:val="000000"/>
          <w:sz w:val="28"/>
        </w:rPr>
        <w:t xml:space="preserve">супругом (супругой). </w:t>
      </w:r>
      <w:r>
        <w:br/>
      </w:r>
      <w:r>
        <w:rPr>
          <w:rFonts w:ascii="Times New Roman"/>
          <w:b w:val="false"/>
          <w:i w:val="false"/>
          <w:color w:val="000000"/>
          <w:sz w:val="28"/>
        </w:rPr>
        <w:t xml:space="preserve">       осуществлять деятельность, не совместимую с выполнением государственных функций;</w:t>
      </w:r>
      <w:r>
        <w:br/>
      </w:r>
      <w:r>
        <w:rPr>
          <w:rFonts w:ascii="Times New Roman"/>
          <w:b w:val="false"/>
          <w:i w:val="false"/>
          <w:color w:val="000000"/>
          <w:sz w:val="28"/>
        </w:rPr>
        <w:t xml:space="preserve">       использовать служебную и иную информацию, не подлежащую официальному</w:t>
      </w:r>
      <w:r>
        <w:br/>
      </w:r>
      <w:r>
        <w:rPr>
          <w:rFonts w:ascii="Times New Roman"/>
          <w:b w:val="false"/>
          <w:i w:val="false"/>
          <w:color w:val="000000"/>
          <w:sz w:val="28"/>
        </w:rPr>
        <w:t>распространению, в целях получения или извлечения имущественных и неимущественных благ</w:t>
      </w:r>
      <w:r>
        <w:br/>
      </w:r>
      <w:r>
        <w:rPr>
          <w:rFonts w:ascii="Times New Roman"/>
          <w:b w:val="false"/>
          <w:i w:val="false"/>
          <w:color w:val="000000"/>
          <w:sz w:val="28"/>
        </w:rPr>
        <w:t>и преимуществ;</w:t>
      </w:r>
    </w:p>
    <w:bookmarkEnd w:id="198"/>
    <w:bookmarkStart w:name="z215" w:id="199"/>
    <w:p>
      <w:pPr>
        <w:spacing w:after="0"/>
        <w:ind w:left="0"/>
        <w:jc w:val="both"/>
      </w:pPr>
      <w:r>
        <w:rPr>
          <w:rFonts w:ascii="Times New Roman"/>
          <w:b w:val="false"/>
          <w:i w:val="false"/>
          <w:color w:val="000000"/>
          <w:sz w:val="28"/>
        </w:rPr>
        <w:t xml:space="preserve">
      </w:t>
      </w:r>
      <w:r>
        <w:rPr>
          <w:rFonts w:ascii="Times New Roman"/>
          <w:b/>
          <w:i w:val="false"/>
          <w:color w:val="000000"/>
          <w:sz w:val="28"/>
        </w:rPr>
        <w:t>Кроме того, обязуюсь:</w:t>
      </w:r>
    </w:p>
    <w:bookmarkEnd w:id="199"/>
    <w:bookmarkStart w:name="z216" w:id="200"/>
    <w:p>
      <w:pPr>
        <w:spacing w:after="0"/>
        <w:ind w:left="0"/>
        <w:jc w:val="both"/>
      </w:pPr>
      <w:r>
        <w:rPr>
          <w:rFonts w:ascii="Times New Roman"/>
          <w:b w:val="false"/>
          <w:i w:val="false"/>
          <w:color w:val="000000"/>
          <w:sz w:val="28"/>
        </w:rPr>
        <w:t xml:space="preserve">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w:t>
      </w:r>
      <w:r>
        <w:br/>
      </w:r>
      <w:r>
        <w:rPr>
          <w:rFonts w:ascii="Times New Roman"/>
          <w:b w:val="false"/>
          <w:i w:val="false"/>
          <w:color w:val="000000"/>
          <w:sz w:val="28"/>
        </w:rPr>
        <w:t xml:space="preserve">       обеспечивать соблюдение и защиту прав и свобод человека и гражданина, а также законных</w:t>
      </w:r>
      <w:r>
        <w:br/>
      </w:r>
      <w:r>
        <w:rPr>
          <w:rFonts w:ascii="Times New Roman"/>
          <w:b w:val="false"/>
          <w:i w:val="false"/>
          <w:color w:val="000000"/>
          <w:sz w:val="28"/>
        </w:rPr>
        <w:t>интересов физических и юридических лиц, государства;</w:t>
      </w:r>
      <w:r>
        <w:br/>
      </w:r>
      <w:r>
        <w:rPr>
          <w:rFonts w:ascii="Times New Roman"/>
          <w:b w:val="false"/>
          <w:i w:val="false"/>
          <w:color w:val="000000"/>
          <w:sz w:val="28"/>
        </w:rPr>
        <w:t xml:space="preserve">       рассматривать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w:t>
      </w:r>
      <w:r>
        <w:br/>
      </w:r>
      <w:r>
        <w:rPr>
          <w:rFonts w:ascii="Times New Roman"/>
          <w:b w:val="false"/>
          <w:i w:val="false"/>
          <w:color w:val="000000"/>
          <w:sz w:val="28"/>
        </w:rPr>
        <w:t>рассмотрений обращений физических и юридических лиц", обращения физических и юридических</w:t>
      </w:r>
      <w:r>
        <w:br/>
      </w:r>
      <w:r>
        <w:rPr>
          <w:rFonts w:ascii="Times New Roman"/>
          <w:b w:val="false"/>
          <w:i w:val="false"/>
          <w:color w:val="000000"/>
          <w:sz w:val="28"/>
        </w:rPr>
        <w:t>лиц, принимать по ним необходимые меры;</w:t>
      </w:r>
      <w:r>
        <w:br/>
      </w:r>
      <w:r>
        <w:rPr>
          <w:rFonts w:ascii="Times New Roman"/>
          <w:b w:val="false"/>
          <w:i w:val="false"/>
          <w:color w:val="000000"/>
          <w:sz w:val="28"/>
        </w:rPr>
        <w:t xml:space="preserve">       осуществлять полномочия в пределах предоставленных прав и в соответствии с должностными</w:t>
      </w:r>
      <w:r>
        <w:br/>
      </w:r>
      <w:r>
        <w:rPr>
          <w:rFonts w:ascii="Times New Roman"/>
          <w:b w:val="false"/>
          <w:i w:val="false"/>
          <w:color w:val="000000"/>
          <w:sz w:val="28"/>
        </w:rPr>
        <w:t xml:space="preserve">обязанностями; </w:t>
      </w:r>
      <w:r>
        <w:br/>
      </w:r>
      <w:r>
        <w:rPr>
          <w:rFonts w:ascii="Times New Roman"/>
          <w:b w:val="false"/>
          <w:i w:val="false"/>
          <w:color w:val="000000"/>
          <w:sz w:val="28"/>
        </w:rPr>
        <w:t xml:space="preserve">       соблюдать служебную и трудовую дисциплину;</w:t>
      </w:r>
      <w:r>
        <w:br/>
      </w:r>
      <w:r>
        <w:rPr>
          <w:rFonts w:ascii="Times New Roman"/>
          <w:b w:val="false"/>
          <w:i w:val="false"/>
          <w:color w:val="000000"/>
          <w:sz w:val="28"/>
        </w:rPr>
        <w:t xml:space="preserve">       принимать на себя ограничения, связанные с пребыванием на правоохранительной службе, и</w:t>
      </w:r>
      <w:r>
        <w:br/>
      </w:r>
      <w:r>
        <w:rPr>
          <w:rFonts w:ascii="Times New Roman"/>
          <w:b w:val="false"/>
          <w:i w:val="false"/>
          <w:color w:val="000000"/>
          <w:sz w:val="28"/>
        </w:rPr>
        <w:t xml:space="preserve">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w:t>
      </w:r>
      <w:r>
        <w:br/>
      </w:r>
      <w:r>
        <w:rPr>
          <w:rFonts w:ascii="Times New Roman"/>
          <w:b w:val="false"/>
          <w:i w:val="false"/>
          <w:color w:val="000000"/>
          <w:sz w:val="28"/>
        </w:rPr>
        <w:t>коррупции";</w:t>
      </w:r>
      <w:r>
        <w:br/>
      </w:r>
      <w:r>
        <w:rPr>
          <w:rFonts w:ascii="Times New Roman"/>
          <w:b w:val="false"/>
          <w:i w:val="false"/>
          <w:color w:val="000000"/>
          <w:sz w:val="28"/>
        </w:rPr>
        <w:t xml:space="preserve">       соблюдать требования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w:t>
      </w:r>
      <w:r>
        <w:br/>
      </w:r>
      <w:r>
        <w:rPr>
          <w:rFonts w:ascii="Times New Roman"/>
          <w:b w:val="false"/>
          <w:i w:val="false"/>
          <w:color w:val="000000"/>
          <w:sz w:val="28"/>
        </w:rPr>
        <w:t>(Правил служебной этики государственных служащих), утвержденного Указом Президента Республики</w:t>
      </w:r>
      <w:r>
        <w:br/>
      </w:r>
      <w:r>
        <w:rPr>
          <w:rFonts w:ascii="Times New Roman"/>
          <w:b w:val="false"/>
          <w:i w:val="false"/>
          <w:color w:val="000000"/>
          <w:sz w:val="28"/>
        </w:rPr>
        <w:t>Казахстан от 29 декабря 2015 года № 153;</w:t>
      </w:r>
      <w:r>
        <w:br/>
      </w:r>
      <w:r>
        <w:rPr>
          <w:rFonts w:ascii="Times New Roman"/>
          <w:b w:val="false"/>
          <w:i w:val="false"/>
          <w:color w:val="000000"/>
          <w:sz w:val="28"/>
        </w:rPr>
        <w:t xml:space="preserve">       выполнять законные приказы и распоряжения руководителей, решения и указания вышестоящих</w:t>
      </w:r>
      <w:r>
        <w:br/>
      </w:r>
      <w:r>
        <w:rPr>
          <w:rFonts w:ascii="Times New Roman"/>
          <w:b w:val="false"/>
          <w:i w:val="false"/>
          <w:color w:val="000000"/>
          <w:sz w:val="28"/>
        </w:rPr>
        <w:t>органов и должностных лиц, изданные в пределах их полномочий;</w:t>
      </w:r>
      <w:r>
        <w:br/>
      </w:r>
      <w:r>
        <w:rPr>
          <w:rFonts w:ascii="Times New Roman"/>
          <w:b w:val="false"/>
          <w:i w:val="false"/>
          <w:color w:val="000000"/>
          <w:sz w:val="28"/>
        </w:rPr>
        <w:t xml:space="preserve">       хранить государственные секреты и иную охраняемую законом тайну, в том числе и после</w:t>
      </w:r>
      <w:r>
        <w:br/>
      </w:r>
      <w:r>
        <w:rPr>
          <w:rFonts w:ascii="Times New Roman"/>
          <w:b w:val="false"/>
          <w:i w:val="false"/>
          <w:color w:val="000000"/>
          <w:sz w:val="28"/>
        </w:rPr>
        <w:t>прекращения правоохранительной службы в течение времени, установленного законом, о чем дается</w:t>
      </w:r>
      <w:r>
        <w:br/>
      </w:r>
      <w:r>
        <w:rPr>
          <w:rFonts w:ascii="Times New Roman"/>
          <w:b w:val="false"/>
          <w:i w:val="false"/>
          <w:color w:val="000000"/>
          <w:sz w:val="28"/>
        </w:rPr>
        <w:t>подписка;</w:t>
      </w:r>
      <w:r>
        <w:br/>
      </w:r>
      <w:r>
        <w:rPr>
          <w:rFonts w:ascii="Times New Roman"/>
          <w:b w:val="false"/>
          <w:i w:val="false"/>
          <w:color w:val="000000"/>
          <w:sz w:val="28"/>
        </w:rPr>
        <w:t xml:space="preserve">       сохранять в тайне получаемые при исполнении служебных обязанностей сведения, затрагивающие</w:t>
      </w:r>
      <w:r>
        <w:br/>
      </w:r>
      <w:r>
        <w:rPr>
          <w:rFonts w:ascii="Times New Roman"/>
          <w:b w:val="false"/>
          <w:i w:val="false"/>
          <w:color w:val="000000"/>
          <w:sz w:val="28"/>
        </w:rPr>
        <w:t>частную жизнь, честь и достоинство граждан, и не требовать от них предоставления такой информации,</w:t>
      </w:r>
      <w:r>
        <w:br/>
      </w:r>
      <w:r>
        <w:rPr>
          <w:rFonts w:ascii="Times New Roman"/>
          <w:b w:val="false"/>
          <w:i w:val="false"/>
          <w:color w:val="000000"/>
          <w:sz w:val="28"/>
        </w:rPr>
        <w:t>за исключением случаев, предусмотренных законами;</w:t>
      </w:r>
      <w:r>
        <w:br/>
      </w:r>
      <w:r>
        <w:rPr>
          <w:rFonts w:ascii="Times New Roman"/>
          <w:b w:val="false"/>
          <w:i w:val="false"/>
          <w:color w:val="000000"/>
          <w:sz w:val="28"/>
        </w:rPr>
        <w:t xml:space="preserve">       обеспечивать сохранность государственного имущества;</w:t>
      </w:r>
      <w:r>
        <w:br/>
      </w:r>
      <w:r>
        <w:rPr>
          <w:rFonts w:ascii="Times New Roman"/>
          <w:b w:val="false"/>
          <w:i w:val="false"/>
          <w:color w:val="000000"/>
          <w:sz w:val="28"/>
        </w:rPr>
        <w:t xml:space="preserve">       подать рапорт в письменной форме и незамедлительно информировать непосредственного и</w:t>
      </w:r>
      <w:r>
        <w:br/>
      </w:r>
      <w:r>
        <w:rPr>
          <w:rFonts w:ascii="Times New Roman"/>
          <w:b w:val="false"/>
          <w:i w:val="false"/>
          <w:color w:val="000000"/>
          <w:sz w:val="28"/>
        </w:rPr>
        <w:t>уполномоченного руководителя в случаях, когда мои частные интересы пересекутся или войдут в</w:t>
      </w:r>
      <w:r>
        <w:br/>
      </w:r>
      <w:r>
        <w:rPr>
          <w:rFonts w:ascii="Times New Roman"/>
          <w:b w:val="false"/>
          <w:i w:val="false"/>
          <w:color w:val="000000"/>
          <w:sz w:val="28"/>
        </w:rPr>
        <w:t>противоречие с моими полномочиями;</w:t>
      </w:r>
      <w:r>
        <w:br/>
      </w:r>
      <w:r>
        <w:rPr>
          <w:rFonts w:ascii="Times New Roman"/>
          <w:b w:val="false"/>
          <w:i w:val="false"/>
          <w:color w:val="000000"/>
          <w:sz w:val="28"/>
        </w:rPr>
        <w:t xml:space="preserve">       повышать свой профессиональный уровень и квалификацию;</w:t>
      </w:r>
      <w:r>
        <w:br/>
      </w:r>
      <w:r>
        <w:rPr>
          <w:rFonts w:ascii="Times New Roman"/>
          <w:b w:val="false"/>
          <w:i w:val="false"/>
          <w:color w:val="000000"/>
          <w:sz w:val="28"/>
        </w:rPr>
        <w:t xml:space="preserve">       не допускать публичных выступлений, причиняющих вред интересам государственной службы;</w:t>
      </w:r>
      <w:r>
        <w:br/>
      </w:r>
      <w:r>
        <w:rPr>
          <w:rFonts w:ascii="Times New Roman"/>
          <w:b w:val="false"/>
          <w:i w:val="false"/>
          <w:color w:val="000000"/>
          <w:sz w:val="28"/>
        </w:rPr>
        <w:t xml:space="preserve">       сообщить непосредственному руководителю о подаче заявления о выходе из гражданства</w:t>
      </w:r>
      <w:r>
        <w:br/>
      </w:r>
      <w:r>
        <w:rPr>
          <w:rFonts w:ascii="Times New Roman"/>
          <w:b w:val="false"/>
          <w:i w:val="false"/>
          <w:color w:val="000000"/>
          <w:sz w:val="28"/>
        </w:rPr>
        <w:t>Республики Казахстан в день его подачи;</w:t>
      </w:r>
      <w:r>
        <w:br/>
      </w:r>
      <w:r>
        <w:rPr>
          <w:rFonts w:ascii="Times New Roman"/>
          <w:b w:val="false"/>
          <w:i w:val="false"/>
          <w:color w:val="000000"/>
          <w:sz w:val="28"/>
        </w:rPr>
        <w:t xml:space="preserve">       представлять в орган государственных доходов по месту жительства декларацию о доходах, об</w:t>
      </w:r>
      <w:r>
        <w:br/>
      </w:r>
      <w:r>
        <w:rPr>
          <w:rFonts w:ascii="Times New Roman"/>
          <w:b w:val="false"/>
          <w:i w:val="false"/>
          <w:color w:val="000000"/>
          <w:sz w:val="28"/>
        </w:rPr>
        <w:t>имуществе, являющемся объектом налогообложения;</w:t>
      </w:r>
      <w:r>
        <w:br/>
      </w:r>
      <w:r>
        <w:rPr>
          <w:rFonts w:ascii="Times New Roman"/>
          <w:b w:val="false"/>
          <w:i w:val="false"/>
          <w:color w:val="000000"/>
          <w:sz w:val="28"/>
        </w:rPr>
        <w:t xml:space="preserve">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в течение месяца после вступления в должность на время прохождения правоохранительной службы</w:t>
      </w:r>
      <w:r>
        <w:br/>
      </w:r>
      <w:r>
        <w:rPr>
          <w:rFonts w:ascii="Times New Roman"/>
          <w:b w:val="false"/>
          <w:i w:val="false"/>
          <w:color w:val="000000"/>
          <w:sz w:val="28"/>
        </w:rPr>
        <w:t>передать в доверительное управление находящиеся в собственности акции (доли участия в уставном</w:t>
      </w:r>
      <w:r>
        <w:br/>
      </w:r>
      <w:r>
        <w:rPr>
          <w:rFonts w:ascii="Times New Roman"/>
          <w:b w:val="false"/>
          <w:i w:val="false"/>
          <w:color w:val="000000"/>
          <w:sz w:val="28"/>
        </w:rPr>
        <w:t>капитале) коммерческих организаций, и иное имущество, использование которого влечет получение</w:t>
      </w:r>
      <w:r>
        <w:br/>
      </w:r>
      <w:r>
        <w:rPr>
          <w:rFonts w:ascii="Times New Roman"/>
          <w:b w:val="false"/>
          <w:i w:val="false"/>
          <w:color w:val="000000"/>
          <w:sz w:val="28"/>
        </w:rPr>
        <w:t>доходов, за исключением денег, облигаций, паев открытых и интервальных паевых инвестиционных</w:t>
      </w:r>
      <w:r>
        <w:br/>
      </w:r>
      <w:r>
        <w:rPr>
          <w:rFonts w:ascii="Times New Roman"/>
          <w:b w:val="false"/>
          <w:i w:val="false"/>
          <w:color w:val="000000"/>
          <w:sz w:val="28"/>
        </w:rPr>
        <w:t>фондов, законно принадлежащих ему, а также иного имущества, переданного в имущественный наем;</w:t>
      </w:r>
      <w:r>
        <w:br/>
      </w:r>
      <w:r>
        <w:rPr>
          <w:rFonts w:ascii="Times New Roman"/>
          <w:b w:val="false"/>
          <w:i w:val="false"/>
          <w:color w:val="000000"/>
          <w:sz w:val="28"/>
        </w:rPr>
        <w:t xml:space="preserve">       предоставить нотариально засвидетельствованную копию договора на доверительное управление</w:t>
      </w:r>
      <w:r>
        <w:br/>
      </w:r>
      <w:r>
        <w:rPr>
          <w:rFonts w:ascii="Times New Roman"/>
          <w:b w:val="false"/>
          <w:i w:val="false"/>
          <w:color w:val="000000"/>
          <w:sz w:val="28"/>
        </w:rPr>
        <w:t>имуществом в десятидневный срок со дня нотариального засвидетельствования в кадровую службу.</w:t>
      </w:r>
      <w:r>
        <w:br/>
      </w:r>
      <w:r>
        <w:rPr>
          <w:rFonts w:ascii="Times New Roman"/>
          <w:b w:val="false"/>
          <w:i w:val="false"/>
          <w:color w:val="000000"/>
          <w:sz w:val="28"/>
        </w:rPr>
        <w:t>В случае расторжения договора на доверительное управление имуществом одной из сторон, уведомить</w:t>
      </w:r>
      <w:r>
        <w:br/>
      </w:r>
      <w:r>
        <w:rPr>
          <w:rFonts w:ascii="Times New Roman"/>
          <w:b w:val="false"/>
          <w:i w:val="false"/>
          <w:color w:val="000000"/>
          <w:sz w:val="28"/>
        </w:rPr>
        <w:t>об этом в месячный срок кадровую службу, а имущество, подлежащее передаче в доверительное</w:t>
      </w:r>
      <w:r>
        <w:br/>
      </w:r>
      <w:r>
        <w:rPr>
          <w:rFonts w:ascii="Times New Roman"/>
          <w:b w:val="false"/>
          <w:i w:val="false"/>
          <w:color w:val="000000"/>
          <w:sz w:val="28"/>
        </w:rPr>
        <w:t>управление, в месячный срок после расторжения договора вновь передать в доверительное управление</w:t>
      </w:r>
      <w:r>
        <w:br/>
      </w:r>
      <w:r>
        <w:rPr>
          <w:rFonts w:ascii="Times New Roman"/>
          <w:b w:val="false"/>
          <w:i w:val="false"/>
          <w:color w:val="000000"/>
          <w:sz w:val="28"/>
        </w:rPr>
        <w:t>с предоставлением в кадровую службу по месту работы нотариально засвидетельствованной копии</w:t>
      </w:r>
      <w:r>
        <w:br/>
      </w:r>
      <w:r>
        <w:rPr>
          <w:rFonts w:ascii="Times New Roman"/>
          <w:b w:val="false"/>
          <w:i w:val="false"/>
          <w:color w:val="000000"/>
          <w:sz w:val="28"/>
        </w:rPr>
        <w:t>договора;</w:t>
      </w:r>
      <w:r>
        <w:br/>
      </w:r>
      <w:r>
        <w:rPr>
          <w:rFonts w:ascii="Times New Roman"/>
          <w:b w:val="false"/>
          <w:i w:val="false"/>
          <w:color w:val="000000"/>
          <w:sz w:val="28"/>
        </w:rPr>
        <w:t xml:space="preserve">       при осуществлении должностных полномочий быть беспристрастным и независимым от</w:t>
      </w:r>
      <w:r>
        <w:br/>
      </w:r>
      <w:r>
        <w:rPr>
          <w:rFonts w:ascii="Times New Roman"/>
          <w:b w:val="false"/>
          <w:i w:val="false"/>
          <w:color w:val="000000"/>
          <w:sz w:val="28"/>
        </w:rPr>
        <w:t>деятельности политических партий, общественных и религиозных объединений;</w:t>
      </w:r>
      <w:r>
        <w:br/>
      </w:r>
      <w:r>
        <w:rPr>
          <w:rFonts w:ascii="Times New Roman"/>
          <w:b w:val="false"/>
          <w:i w:val="false"/>
          <w:color w:val="000000"/>
          <w:sz w:val="28"/>
        </w:rPr>
        <w:t xml:space="preserve">       незамедлительно доводить до руководства о ставших мне известными случаях коррупционных</w:t>
      </w:r>
      <w:r>
        <w:br/>
      </w:r>
      <w:r>
        <w:rPr>
          <w:rFonts w:ascii="Times New Roman"/>
          <w:b w:val="false"/>
          <w:i w:val="false"/>
          <w:color w:val="000000"/>
          <w:sz w:val="28"/>
        </w:rPr>
        <w:t>правонарушений;</w:t>
      </w:r>
      <w:r>
        <w:br/>
      </w:r>
      <w:r>
        <w:rPr>
          <w:rFonts w:ascii="Times New Roman"/>
          <w:b w:val="false"/>
          <w:i w:val="false"/>
          <w:color w:val="000000"/>
          <w:sz w:val="28"/>
        </w:rPr>
        <w:t xml:space="preserve">       обеспечивать информационную безопасность в процессе работы с информационными ресурсами</w:t>
      </w:r>
      <w:r>
        <w:br/>
      </w:r>
      <w:r>
        <w:rPr>
          <w:rFonts w:ascii="Times New Roman"/>
          <w:b w:val="false"/>
          <w:i w:val="false"/>
          <w:color w:val="000000"/>
          <w:sz w:val="28"/>
        </w:rPr>
        <w:t>Национального бюро по противодействию коррупции и его территориальных органов.</w:t>
      </w:r>
    </w:p>
    <w:bookmarkEnd w:id="200"/>
    <w:bookmarkStart w:name="z217" w:id="201"/>
    <w:p>
      <w:pPr>
        <w:spacing w:after="0"/>
        <w:ind w:left="0"/>
        <w:jc w:val="both"/>
      </w:pPr>
      <w:r>
        <w:rPr>
          <w:rFonts w:ascii="Times New Roman"/>
          <w:b w:val="false"/>
          <w:i w:val="false"/>
          <w:color w:val="000000"/>
          <w:sz w:val="28"/>
        </w:rPr>
        <w:t>
      "____" _____________ 20 __ года Подпись ______________________</w:t>
      </w:r>
    </w:p>
    <w:bookmarkEnd w:id="201"/>
    <w:bookmarkStart w:name="z218" w:id="202"/>
    <w:p>
      <w:pPr>
        <w:spacing w:after="0"/>
        <w:ind w:left="0"/>
        <w:jc w:val="both"/>
      </w:pPr>
      <w:r>
        <w:rPr>
          <w:rFonts w:ascii="Times New Roman"/>
          <w:b w:val="false"/>
          <w:i w:val="false"/>
          <w:color w:val="000000"/>
          <w:sz w:val="28"/>
        </w:rPr>
        <w:t>
      Сотрудник (работник) кадровой службы ________________________</w:t>
      </w:r>
    </w:p>
    <w:bookmarkEnd w:id="202"/>
    <w:bookmarkStart w:name="z219" w:id="203"/>
    <w:p>
      <w:pPr>
        <w:spacing w:after="0"/>
        <w:ind w:left="0"/>
        <w:jc w:val="both"/>
      </w:pPr>
      <w:r>
        <w:rPr>
          <w:rFonts w:ascii="Times New Roman"/>
          <w:b w:val="false"/>
          <w:i w:val="false"/>
          <w:color w:val="000000"/>
          <w:sz w:val="28"/>
        </w:rPr>
        <w:t>
      "____" _____________ 20__ года Подпись 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204"/>
    <w:p>
      <w:pPr>
        <w:spacing w:after="0"/>
        <w:ind w:left="0"/>
        <w:jc w:val="left"/>
      </w:pPr>
      <w:r>
        <w:rPr>
          <w:rFonts w:ascii="Times New Roman"/>
          <w:b/>
          <w:i w:val="false"/>
          <w:color w:val="000000"/>
        </w:rPr>
        <w:t xml:space="preserve"> Антикоррупционные ограничения</w:t>
      </w:r>
    </w:p>
    <w:bookmarkEnd w:id="204"/>
    <w:bookmarkStart w:name="z223" w:id="205"/>
    <w:p>
      <w:pPr>
        <w:spacing w:after="0"/>
        <w:ind w:left="0"/>
        <w:jc w:val="both"/>
      </w:pPr>
      <w:r>
        <w:rPr>
          <w:rFonts w:ascii="Times New Roman"/>
          <w:b w:val="false"/>
          <w:i w:val="false"/>
          <w:color w:val="000000"/>
          <w:sz w:val="28"/>
        </w:rPr>
        <w:t>
      Я, 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в целях соблюдения антикоррупционного законодательства Республики Казахстан</w:t>
      </w:r>
      <w:r>
        <w:br/>
      </w:r>
      <w:r>
        <w:rPr>
          <w:rFonts w:ascii="Times New Roman"/>
          <w:b w:val="false"/>
          <w:i w:val="false"/>
          <w:color w:val="000000"/>
          <w:sz w:val="28"/>
        </w:rPr>
        <w:t>добровольно и осознанно принимаю на себя ограничения, связанные с запретом на:</w:t>
      </w:r>
      <w:r>
        <w:br/>
      </w:r>
      <w:r>
        <w:rPr>
          <w:rFonts w:ascii="Times New Roman"/>
          <w:b w:val="false"/>
          <w:i w:val="false"/>
          <w:color w:val="000000"/>
          <w:sz w:val="28"/>
        </w:rPr>
        <w:t xml:space="preserve">       совершение коррупционных правонарушений или создание условий для проявления</w:t>
      </w:r>
      <w:r>
        <w:br/>
      </w:r>
      <w:r>
        <w:rPr>
          <w:rFonts w:ascii="Times New Roman"/>
          <w:b w:val="false"/>
          <w:i w:val="false"/>
          <w:color w:val="000000"/>
          <w:sz w:val="28"/>
        </w:rPr>
        <w:t>коррупции;</w:t>
      </w:r>
      <w:r>
        <w:br/>
      </w:r>
      <w:r>
        <w:rPr>
          <w:rFonts w:ascii="Times New Roman"/>
          <w:b w:val="false"/>
          <w:i w:val="false"/>
          <w:color w:val="000000"/>
          <w:sz w:val="28"/>
        </w:rPr>
        <w:t xml:space="preserve">       склонение или поощрение других лиц на совершение коррупционных правонарушений;</w:t>
      </w:r>
      <w:r>
        <w:br/>
      </w:r>
      <w:r>
        <w:rPr>
          <w:rFonts w:ascii="Times New Roman"/>
          <w:b w:val="false"/>
          <w:i w:val="false"/>
          <w:color w:val="000000"/>
          <w:sz w:val="28"/>
        </w:rPr>
        <w:t xml:space="preserve">       игнорирование, умалчивание и сокрытие информации о совершенных или готовящихся</w:t>
      </w:r>
      <w:r>
        <w:br/>
      </w:r>
      <w:r>
        <w:rPr>
          <w:rFonts w:ascii="Times New Roman"/>
          <w:b w:val="false"/>
          <w:i w:val="false"/>
          <w:color w:val="000000"/>
          <w:sz w:val="28"/>
        </w:rPr>
        <w:t>коррупционных правонарушениях, либо о случаях моего склонения другими лицами</w:t>
      </w:r>
      <w:r>
        <w:br/>
      </w:r>
      <w:r>
        <w:rPr>
          <w:rFonts w:ascii="Times New Roman"/>
          <w:b w:val="false"/>
          <w:i w:val="false"/>
          <w:color w:val="000000"/>
          <w:sz w:val="28"/>
        </w:rPr>
        <w:t>к совершению коррупционных правонарушений;</w:t>
      </w:r>
      <w:r>
        <w:br/>
      </w:r>
      <w:r>
        <w:rPr>
          <w:rFonts w:ascii="Times New Roman"/>
          <w:b w:val="false"/>
          <w:i w:val="false"/>
          <w:color w:val="000000"/>
          <w:sz w:val="28"/>
        </w:rPr>
        <w:t xml:space="preserve">       допущение возникновения конфликта интересов и непринятие мер по их</w:t>
      </w:r>
      <w:r>
        <w:br/>
      </w:r>
      <w:r>
        <w:rPr>
          <w:rFonts w:ascii="Times New Roman"/>
          <w:b w:val="false"/>
          <w:i w:val="false"/>
          <w:color w:val="000000"/>
          <w:sz w:val="28"/>
        </w:rPr>
        <w:t>предотвращению;</w:t>
      </w:r>
      <w:r>
        <w:br/>
      </w:r>
      <w:r>
        <w:rPr>
          <w:rFonts w:ascii="Times New Roman"/>
          <w:b w:val="false"/>
          <w:i w:val="false"/>
          <w:color w:val="000000"/>
          <w:sz w:val="28"/>
        </w:rPr>
        <w:t xml:space="preserve">       принятие подарков в связи с исполнением служебных полномочий в соответствии</w:t>
      </w:r>
      <w:r>
        <w:br/>
      </w:r>
      <w:r>
        <w:rPr>
          <w:rFonts w:ascii="Times New Roman"/>
          <w:b w:val="false"/>
          <w:i w:val="false"/>
          <w:color w:val="000000"/>
          <w:sz w:val="28"/>
        </w:rPr>
        <w:t>с законодательством Республики Казахстан;</w:t>
      </w:r>
      <w:r>
        <w:br/>
      </w:r>
      <w:r>
        <w:rPr>
          <w:rFonts w:ascii="Times New Roman"/>
          <w:b w:val="false"/>
          <w:i w:val="false"/>
          <w:color w:val="000000"/>
          <w:sz w:val="28"/>
        </w:rPr>
        <w:t xml:space="preserve">       использование служебной и иной информации, не подлежащей официальному</w:t>
      </w:r>
      <w:r>
        <w:br/>
      </w:r>
      <w:r>
        <w:rPr>
          <w:rFonts w:ascii="Times New Roman"/>
          <w:b w:val="false"/>
          <w:i w:val="false"/>
          <w:color w:val="000000"/>
          <w:sz w:val="28"/>
        </w:rPr>
        <w:t>распространению, в целях получения или извлечения имущественных и неимущественных благ</w:t>
      </w:r>
      <w:r>
        <w:br/>
      </w:r>
      <w:r>
        <w:rPr>
          <w:rFonts w:ascii="Times New Roman"/>
          <w:b w:val="false"/>
          <w:i w:val="false"/>
          <w:color w:val="000000"/>
          <w:sz w:val="28"/>
        </w:rPr>
        <w:t>и преимуществ;</w:t>
      </w:r>
      <w:r>
        <w:br/>
      </w:r>
      <w:r>
        <w:rPr>
          <w:rFonts w:ascii="Times New Roman"/>
          <w:b w:val="false"/>
          <w:i w:val="false"/>
          <w:color w:val="000000"/>
          <w:sz w:val="28"/>
        </w:rPr>
        <w:t xml:space="preserve">       дарение подарков и оказание неслужебных услуг вышестоящим официальным лицам;</w:t>
      </w:r>
      <w:r>
        <w:br/>
      </w:r>
      <w:r>
        <w:rPr>
          <w:rFonts w:ascii="Times New Roman"/>
          <w:b w:val="false"/>
          <w:i w:val="false"/>
          <w:color w:val="000000"/>
          <w:sz w:val="28"/>
        </w:rPr>
        <w:t xml:space="preserve">       оказание содействия кому-либо в осуществлении предпринимательской и иной</w:t>
      </w:r>
      <w:r>
        <w:br/>
      </w:r>
      <w:r>
        <w:rPr>
          <w:rFonts w:ascii="Times New Roman"/>
          <w:b w:val="false"/>
          <w:i w:val="false"/>
          <w:color w:val="000000"/>
          <w:sz w:val="28"/>
        </w:rPr>
        <w:t>деятельности, связанной с извлечением доходов;</w:t>
      </w:r>
      <w:r>
        <w:br/>
      </w:r>
      <w:r>
        <w:rPr>
          <w:rFonts w:ascii="Times New Roman"/>
          <w:b w:val="false"/>
          <w:i w:val="false"/>
          <w:color w:val="000000"/>
          <w:sz w:val="28"/>
        </w:rPr>
        <w:t xml:space="preserve">       неправомерное вмешательство в деятельность других государственных органов,</w:t>
      </w:r>
      <w:r>
        <w:br/>
      </w:r>
      <w:r>
        <w:rPr>
          <w:rFonts w:ascii="Times New Roman"/>
          <w:b w:val="false"/>
          <w:i w:val="false"/>
          <w:color w:val="000000"/>
          <w:sz w:val="28"/>
        </w:rPr>
        <w:t>организаций и субъектов предпринимательства;</w:t>
      </w:r>
      <w:r>
        <w:br/>
      </w:r>
      <w:r>
        <w:rPr>
          <w:rFonts w:ascii="Times New Roman"/>
          <w:b w:val="false"/>
          <w:i w:val="false"/>
          <w:color w:val="000000"/>
          <w:sz w:val="28"/>
        </w:rPr>
        <w:t xml:space="preserve">       использование статуса государственного служащего и основанного на нем авторитета,</w:t>
      </w:r>
      <w:r>
        <w:br/>
      </w:r>
      <w:r>
        <w:rPr>
          <w:rFonts w:ascii="Times New Roman"/>
          <w:b w:val="false"/>
          <w:i w:val="false"/>
          <w:color w:val="000000"/>
          <w:sz w:val="28"/>
        </w:rPr>
        <w:t>служебных полномочий и информации в личных, групповых и иных неслужебных интересах;</w:t>
      </w:r>
      <w:r>
        <w:br/>
      </w:r>
      <w:r>
        <w:rPr>
          <w:rFonts w:ascii="Times New Roman"/>
          <w:b w:val="false"/>
          <w:i w:val="false"/>
          <w:color w:val="000000"/>
          <w:sz w:val="28"/>
        </w:rPr>
        <w:t xml:space="preserve">       контакты с лицами, в отношении которых проводятся проверочные мероприятия или</w:t>
      </w:r>
      <w:r>
        <w:br/>
      </w:r>
      <w:r>
        <w:rPr>
          <w:rFonts w:ascii="Times New Roman"/>
          <w:b w:val="false"/>
          <w:i w:val="false"/>
          <w:color w:val="000000"/>
          <w:sz w:val="28"/>
        </w:rPr>
        <w:t>осуществляется уголовное преследование, либо с членами их семьи, близкими родственниками,</w:t>
      </w:r>
      <w:r>
        <w:br/>
      </w:r>
      <w:r>
        <w:rPr>
          <w:rFonts w:ascii="Times New Roman"/>
          <w:b w:val="false"/>
          <w:i w:val="false"/>
          <w:color w:val="000000"/>
          <w:sz w:val="28"/>
        </w:rPr>
        <w:t>друзьями, сослуживцами, если это не связано с исполнением служебных обязанностей;</w:t>
      </w:r>
      <w:r>
        <w:br/>
      </w:r>
      <w:r>
        <w:rPr>
          <w:rFonts w:ascii="Times New Roman"/>
          <w:b w:val="false"/>
          <w:i w:val="false"/>
          <w:color w:val="000000"/>
          <w:sz w:val="28"/>
        </w:rPr>
        <w:t xml:space="preserve">       нарушение и воспрепятствование в реализации прав и законных интересов физических</w:t>
      </w:r>
      <w:r>
        <w:br/>
      </w:r>
      <w:r>
        <w:rPr>
          <w:rFonts w:ascii="Times New Roman"/>
          <w:b w:val="false"/>
          <w:i w:val="false"/>
          <w:color w:val="000000"/>
          <w:sz w:val="28"/>
        </w:rPr>
        <w:t>и юридических лиц.</w:t>
      </w:r>
      <w:r>
        <w:br/>
      </w:r>
      <w:r>
        <w:rPr>
          <w:rFonts w:ascii="Times New Roman"/>
          <w:b w:val="false"/>
          <w:i w:val="false"/>
          <w:color w:val="000000"/>
          <w:sz w:val="28"/>
        </w:rPr>
        <w:t xml:space="preserve">       Использование в рабочее время дорогостоящих:</w:t>
      </w:r>
      <w:r>
        <w:br/>
      </w:r>
      <w:r>
        <w:rPr>
          <w:rFonts w:ascii="Times New Roman"/>
          <w:b w:val="false"/>
          <w:i w:val="false"/>
          <w:color w:val="000000"/>
          <w:sz w:val="28"/>
        </w:rPr>
        <w:t xml:space="preserve">       1) автотранспортных средств (стоимостью. свыше 2900 месячных расчетных показателей);</w:t>
      </w:r>
      <w:r>
        <w:br/>
      </w:r>
      <w:r>
        <w:rPr>
          <w:rFonts w:ascii="Times New Roman"/>
          <w:b w:val="false"/>
          <w:i w:val="false"/>
          <w:color w:val="000000"/>
          <w:sz w:val="28"/>
        </w:rPr>
        <w:t xml:space="preserve">       2) одежды (стоимостью ее отдельных элементов свыше 100 месячных показателей тенге,</w:t>
      </w:r>
      <w:r>
        <w:br/>
      </w:r>
      <w:r>
        <w:rPr>
          <w:rFonts w:ascii="Times New Roman"/>
          <w:b w:val="false"/>
          <w:i w:val="false"/>
          <w:color w:val="000000"/>
          <w:sz w:val="28"/>
        </w:rPr>
        <w:t>а для верхней одежды стоимостью свыше 500 месячных расчетных показателей);</w:t>
      </w:r>
      <w:r>
        <w:br/>
      </w:r>
      <w:r>
        <w:rPr>
          <w:rFonts w:ascii="Times New Roman"/>
          <w:b w:val="false"/>
          <w:i w:val="false"/>
          <w:color w:val="000000"/>
          <w:sz w:val="28"/>
        </w:rPr>
        <w:t xml:space="preserve">       3) часов и ювелирных изделий (стоимостью на момент приобретения свыше 100 месячных</w:t>
      </w:r>
      <w:r>
        <w:br/>
      </w:r>
      <w:r>
        <w:rPr>
          <w:rFonts w:ascii="Times New Roman"/>
          <w:b w:val="false"/>
          <w:i w:val="false"/>
          <w:color w:val="000000"/>
          <w:sz w:val="28"/>
        </w:rPr>
        <w:t>расчетных показателей);</w:t>
      </w:r>
      <w:r>
        <w:br/>
      </w:r>
      <w:r>
        <w:rPr>
          <w:rFonts w:ascii="Times New Roman"/>
          <w:b w:val="false"/>
          <w:i w:val="false"/>
          <w:color w:val="000000"/>
          <w:sz w:val="28"/>
        </w:rPr>
        <w:t xml:space="preserve">       4) аксессуаров (стоимостью на момент приобретения свыше 100 месячных расчетных</w:t>
      </w:r>
      <w:r>
        <w:br/>
      </w:r>
      <w:r>
        <w:rPr>
          <w:rFonts w:ascii="Times New Roman"/>
          <w:b w:val="false"/>
          <w:i w:val="false"/>
          <w:color w:val="000000"/>
          <w:sz w:val="28"/>
        </w:rPr>
        <w:t>показателей);</w:t>
      </w:r>
      <w:r>
        <w:br/>
      </w:r>
      <w:r>
        <w:rPr>
          <w:rFonts w:ascii="Times New Roman"/>
          <w:b w:val="false"/>
          <w:i w:val="false"/>
          <w:color w:val="000000"/>
          <w:sz w:val="28"/>
        </w:rPr>
        <w:t xml:space="preserve">       размещение в интернет-пространстве и социальных сетях изображений дорогостоящего</w:t>
      </w:r>
      <w:r>
        <w:br/>
      </w:r>
      <w:r>
        <w:rPr>
          <w:rFonts w:ascii="Times New Roman"/>
          <w:b w:val="false"/>
          <w:i w:val="false"/>
          <w:color w:val="000000"/>
          <w:sz w:val="28"/>
        </w:rPr>
        <w:t>движимого и недвижимого имущества, автотранспортных средств, принадлежащих сотруднику</w:t>
      </w:r>
      <w:r>
        <w:br/>
      </w:r>
      <w:r>
        <w:rPr>
          <w:rFonts w:ascii="Times New Roman"/>
          <w:b w:val="false"/>
          <w:i w:val="false"/>
          <w:color w:val="000000"/>
          <w:sz w:val="28"/>
        </w:rPr>
        <w:t>(работнику), либо членам его семьи, а также фотографий с мест отдыха в увеселительных</w:t>
      </w:r>
      <w:r>
        <w:br/>
      </w:r>
      <w:r>
        <w:rPr>
          <w:rFonts w:ascii="Times New Roman"/>
          <w:b w:val="false"/>
          <w:i w:val="false"/>
          <w:color w:val="000000"/>
          <w:sz w:val="28"/>
        </w:rPr>
        <w:t>заведениях.</w:t>
      </w:r>
      <w:r>
        <w:br/>
      </w:r>
      <w:r>
        <w:rPr>
          <w:rFonts w:ascii="Times New Roman"/>
          <w:b w:val="false"/>
          <w:i w:val="false"/>
          <w:color w:val="000000"/>
          <w:sz w:val="28"/>
        </w:rPr>
        <w:t xml:space="preserve">       Одновременно я поставлен в известность, что в случае несоблюдения мною</w:t>
      </w:r>
      <w:r>
        <w:br/>
      </w:r>
      <w:r>
        <w:rPr>
          <w:rFonts w:ascii="Times New Roman"/>
          <w:b w:val="false"/>
          <w:i w:val="false"/>
          <w:color w:val="000000"/>
          <w:sz w:val="28"/>
        </w:rPr>
        <w:t>антикоррупционных ограничений (при отсутствии признаков уголовно наказуемого деяния и</w:t>
      </w:r>
      <w:r>
        <w:br/>
      </w:r>
      <w:r>
        <w:rPr>
          <w:rFonts w:ascii="Times New Roman"/>
          <w:b w:val="false"/>
          <w:i w:val="false"/>
          <w:color w:val="000000"/>
          <w:sz w:val="28"/>
        </w:rPr>
        <w:t>административного правонарушения) в отношении меня будут применены меры</w:t>
      </w:r>
      <w:r>
        <w:br/>
      </w:r>
      <w:r>
        <w:rPr>
          <w:rFonts w:ascii="Times New Roman"/>
          <w:b w:val="false"/>
          <w:i w:val="false"/>
          <w:color w:val="000000"/>
          <w:sz w:val="28"/>
        </w:rPr>
        <w:t>дисциплинарного взыскания, вплоть до увольнения.</w:t>
      </w:r>
    </w:p>
    <w:bookmarkEnd w:id="205"/>
    <w:bookmarkStart w:name="z224" w:id="206"/>
    <w:p>
      <w:pPr>
        <w:spacing w:after="0"/>
        <w:ind w:left="0"/>
        <w:jc w:val="both"/>
      </w:pPr>
      <w:r>
        <w:rPr>
          <w:rFonts w:ascii="Times New Roman"/>
          <w:b w:val="false"/>
          <w:i w:val="false"/>
          <w:color w:val="000000"/>
          <w:sz w:val="28"/>
        </w:rPr>
        <w:t>
      "___" _____________ 20__ года                                     ______________________</w:t>
      </w:r>
      <w:r>
        <w:br/>
      </w:r>
      <w:r>
        <w:rPr>
          <w:rFonts w:ascii="Times New Roman"/>
          <w:b w:val="false"/>
          <w:i w:val="false"/>
          <w:color w:val="000000"/>
          <w:sz w:val="28"/>
        </w:rPr>
        <w:t xml:space="preserve">                                                                   (подпись)</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207"/>
    <w:p>
      <w:pPr>
        <w:spacing w:after="0"/>
        <w:ind w:left="0"/>
        <w:jc w:val="left"/>
      </w:pPr>
      <w:r>
        <w:rPr>
          <w:rFonts w:ascii="Times New Roman"/>
          <w:b/>
          <w:i w:val="false"/>
          <w:color w:val="000000"/>
        </w:rPr>
        <w:t xml:space="preserve"> Обязательство по соблюдению Этического кодекса государственных служащих</w:t>
      </w:r>
      <w:r>
        <w:br/>
      </w:r>
      <w:r>
        <w:rPr>
          <w:rFonts w:ascii="Times New Roman"/>
          <w:b/>
          <w:i w:val="false"/>
          <w:color w:val="000000"/>
        </w:rPr>
        <w:t>Республики Казахстан (Правила служебной этики государственных служащих)</w:t>
      </w:r>
    </w:p>
    <w:bookmarkEnd w:id="207"/>
    <w:bookmarkStart w:name="z228" w:id="208"/>
    <w:p>
      <w:pPr>
        <w:spacing w:after="0"/>
        <w:ind w:left="0"/>
        <w:jc w:val="both"/>
      </w:pPr>
      <w:r>
        <w:rPr>
          <w:rFonts w:ascii="Times New Roman"/>
          <w:b w:val="false"/>
          <w:i w:val="false"/>
          <w:color w:val="000000"/>
          <w:sz w:val="28"/>
        </w:rPr>
        <w:t>
      Я, ____________________________________________________________________________,</w:t>
      </w:r>
      <w:r>
        <w:br/>
      </w:r>
      <w:r>
        <w:rPr>
          <w:rFonts w:ascii="Times New Roman"/>
          <w:b w:val="false"/>
          <w:i w:val="false"/>
          <w:color w:val="000000"/>
          <w:sz w:val="28"/>
        </w:rPr>
        <w:t xml:space="preserve">       являясь сотрудником антикоррупционной службы, ознакомлен с </w:t>
      </w:r>
      <w:r>
        <w:rPr>
          <w:rFonts w:ascii="Times New Roman"/>
          <w:b w:val="false"/>
          <w:i w:val="false"/>
          <w:color w:val="000000"/>
          <w:sz w:val="28"/>
        </w:rPr>
        <w:t>Этическим кодексом</w:t>
      </w:r>
      <w:r>
        <w:br/>
      </w:r>
      <w:r>
        <w:rPr>
          <w:rFonts w:ascii="Times New Roman"/>
          <w:b w:val="false"/>
          <w:i w:val="false"/>
          <w:color w:val="000000"/>
          <w:sz w:val="28"/>
        </w:rPr>
        <w:t>государственных служащих Республики Казахстан (Правила служебной этики государственных</w:t>
      </w:r>
      <w:r>
        <w:br/>
      </w:r>
      <w:r>
        <w:rPr>
          <w:rFonts w:ascii="Times New Roman"/>
          <w:b w:val="false"/>
          <w:i w:val="false"/>
          <w:color w:val="000000"/>
          <w:sz w:val="28"/>
        </w:rPr>
        <w:t>служащих), утвержденным Указом Президента Республики Казахстан от 29 декабря 2015 года</w:t>
      </w:r>
      <w:r>
        <w:br/>
      </w:r>
      <w:r>
        <w:rPr>
          <w:rFonts w:ascii="Times New Roman"/>
          <w:b w:val="false"/>
          <w:i w:val="false"/>
          <w:color w:val="000000"/>
          <w:sz w:val="28"/>
        </w:rPr>
        <w:t>№ 153 (далее – Этический кодекс), и принимаю установленные им стандарты поведения, а также</w:t>
      </w:r>
      <w:r>
        <w:br/>
      </w:r>
      <w:r>
        <w:rPr>
          <w:rFonts w:ascii="Times New Roman"/>
          <w:b w:val="false"/>
          <w:i w:val="false"/>
          <w:color w:val="000000"/>
          <w:sz w:val="28"/>
        </w:rPr>
        <w:t>предупрежден(а) о возможности привлечения меня к ответственности в установленном</w:t>
      </w:r>
      <w:r>
        <w:br/>
      </w:r>
      <w:r>
        <w:rPr>
          <w:rFonts w:ascii="Times New Roman"/>
          <w:b w:val="false"/>
          <w:i w:val="false"/>
          <w:color w:val="000000"/>
          <w:sz w:val="28"/>
        </w:rPr>
        <w:t>законодательством Республики Казахстан порядке за нарушение требований, предусмотренных</w:t>
      </w:r>
      <w:r>
        <w:br/>
      </w:r>
      <w:r>
        <w:rPr>
          <w:rFonts w:ascii="Times New Roman"/>
          <w:b w:val="false"/>
          <w:i w:val="false"/>
          <w:color w:val="000000"/>
          <w:sz w:val="28"/>
        </w:rPr>
        <w:t>Этическим кодексом</w:t>
      </w:r>
      <w:r>
        <w:rPr>
          <w:rFonts w:ascii="Times New Roman"/>
          <w:b w:val="false"/>
          <w:i w:val="false"/>
          <w:color w:val="000000"/>
          <w:sz w:val="28"/>
        </w:rPr>
        <w:t>.</w:t>
      </w:r>
    </w:p>
    <w:bookmarkEnd w:id="208"/>
    <w:bookmarkStart w:name="z229" w:id="209"/>
    <w:p>
      <w:pPr>
        <w:spacing w:after="0"/>
        <w:ind w:left="0"/>
        <w:jc w:val="both"/>
      </w:pPr>
      <w:r>
        <w:rPr>
          <w:rFonts w:ascii="Times New Roman"/>
          <w:b w:val="false"/>
          <w:i w:val="false"/>
          <w:color w:val="000000"/>
          <w:sz w:val="28"/>
        </w:rPr>
        <w:t>
      "______"_______________20 __ года       Подпись _________________________</w:t>
      </w:r>
    </w:p>
    <w:bookmarkEnd w:id="209"/>
    <w:bookmarkStart w:name="z230" w:id="210"/>
    <w:p>
      <w:pPr>
        <w:spacing w:after="0"/>
        <w:ind w:left="0"/>
        <w:jc w:val="both"/>
      </w:pPr>
      <w:r>
        <w:rPr>
          <w:rFonts w:ascii="Times New Roman"/>
          <w:b w:val="false"/>
          <w:i w:val="false"/>
          <w:color w:val="000000"/>
          <w:sz w:val="28"/>
        </w:rPr>
        <w:t>
      Сотрудник (работник) кадровой службы__________________________________</w:t>
      </w:r>
    </w:p>
    <w:bookmarkEnd w:id="210"/>
    <w:bookmarkStart w:name="z231" w:id="211"/>
    <w:p>
      <w:pPr>
        <w:spacing w:after="0"/>
        <w:ind w:left="0"/>
        <w:jc w:val="both"/>
      </w:pPr>
      <w:r>
        <w:rPr>
          <w:rFonts w:ascii="Times New Roman"/>
          <w:b w:val="false"/>
          <w:i w:val="false"/>
          <w:color w:val="000000"/>
          <w:sz w:val="28"/>
        </w:rPr>
        <w:t>
      "______"_____________ 20__ года       Подпись 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bl>
    <w:bookmarkStart w:name="z233" w:id="212"/>
    <w:p>
      <w:pPr>
        <w:spacing w:after="0"/>
        <w:ind w:left="0"/>
        <w:jc w:val="left"/>
      </w:pPr>
      <w:r>
        <w:rPr>
          <w:rFonts w:ascii="Times New Roman"/>
          <w:b/>
          <w:i w:val="false"/>
          <w:color w:val="000000"/>
        </w:rPr>
        <w:t xml:space="preserve"> Национальное бюро по противодействию коррупции</w:t>
      </w:r>
      <w:r>
        <w:br/>
      </w:r>
      <w:r>
        <w:rPr>
          <w:rFonts w:ascii="Times New Roman"/>
          <w:b/>
          <w:i w:val="false"/>
          <w:color w:val="000000"/>
        </w:rPr>
        <w:t xml:space="preserve">                         (Антикоррупционная служба)</w:t>
      </w:r>
      <w:r>
        <w:br/>
      </w:r>
      <w:r>
        <w:rPr>
          <w:rFonts w:ascii="Times New Roman"/>
          <w:b/>
          <w:i w:val="false"/>
          <w:color w:val="000000"/>
        </w:rPr>
        <w:t xml:space="preserve">      Агентства Республики Казахстан по делам государственной службы</w:t>
      </w:r>
      <w:r>
        <w:br/>
      </w:r>
      <w:r>
        <w:rPr>
          <w:rFonts w:ascii="Times New Roman"/>
          <w:b/>
          <w:i w:val="false"/>
          <w:color w:val="000000"/>
        </w:rPr>
        <w:t xml:space="preserve">                         и противодействию коррупции </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Секретно</w:t>
            </w:r>
            <w:r>
              <w:br/>
            </w:r>
            <w:r>
              <w:rPr>
                <w:rFonts w:ascii="Times New Roman"/>
                <w:b w:val="false"/>
                <w:i w:val="false"/>
                <w:color w:val="000000"/>
                <w:sz w:val="20"/>
              </w:rPr>
              <w:t>(по заполнению)</w:t>
            </w:r>
          </w:p>
        </w:tc>
      </w:tr>
    </w:tbl>
    <w:bookmarkStart w:name="z239" w:id="213"/>
    <w:p>
      <w:pPr>
        <w:spacing w:after="0"/>
        <w:ind w:left="0"/>
        <w:jc w:val="both"/>
      </w:pPr>
      <w:r>
        <w:rPr>
          <w:rFonts w:ascii="Times New Roman"/>
          <w:b w:val="false"/>
          <w:i w:val="false"/>
          <w:color w:val="000000"/>
          <w:sz w:val="28"/>
        </w:rPr>
        <w:t>
      Личное дело № _________________________________________________________________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13"/>
    <w:bookmarkStart w:name="z240" w:id="214"/>
    <w:p>
      <w:pPr>
        <w:spacing w:after="0"/>
        <w:ind w:left="0"/>
        <w:jc w:val="both"/>
      </w:pPr>
      <w:r>
        <w:rPr>
          <w:rFonts w:ascii="Times New Roman"/>
          <w:b w:val="false"/>
          <w:i w:val="false"/>
          <w:color w:val="000000"/>
          <w:sz w:val="28"/>
        </w:rPr>
        <w:t>
      ЧАСТЬ I</w:t>
      </w:r>
    </w:p>
    <w:bookmarkEnd w:id="214"/>
    <w:bookmarkStart w:name="z241" w:id="215"/>
    <w:p>
      <w:pPr>
        <w:spacing w:after="0"/>
        <w:ind w:left="0"/>
        <w:jc w:val="both"/>
      </w:pPr>
      <w:r>
        <w:rPr>
          <w:rFonts w:ascii="Times New Roman"/>
          <w:b w:val="false"/>
          <w:i w:val="false"/>
          <w:color w:val="000000"/>
          <w:sz w:val="28"/>
        </w:rPr>
        <w:t>
      1) Послужной список;</w:t>
      </w:r>
      <w:r>
        <w:br/>
      </w:r>
      <w:r>
        <w:rPr>
          <w:rFonts w:ascii="Times New Roman"/>
          <w:b w:val="false"/>
          <w:i w:val="false"/>
          <w:color w:val="000000"/>
          <w:sz w:val="28"/>
        </w:rPr>
        <w:t>2) заключение комиссии по определению стажа службы;</w:t>
      </w:r>
      <w:r>
        <w:br/>
      </w:r>
      <w:r>
        <w:rPr>
          <w:rFonts w:ascii="Times New Roman"/>
          <w:b w:val="false"/>
          <w:i w:val="false"/>
          <w:color w:val="000000"/>
          <w:sz w:val="28"/>
        </w:rPr>
        <w:t>3) заключение о подтверждении отдельных периодов службы.</w:t>
      </w:r>
    </w:p>
    <w:bookmarkEnd w:id="215"/>
    <w:bookmarkStart w:name="z242" w:id="216"/>
    <w:p>
      <w:pPr>
        <w:spacing w:after="0"/>
        <w:ind w:left="0"/>
        <w:jc w:val="both"/>
      </w:pPr>
      <w:r>
        <w:rPr>
          <w:rFonts w:ascii="Times New Roman"/>
          <w:b w:val="false"/>
          <w:i w:val="false"/>
          <w:color w:val="000000"/>
          <w:sz w:val="28"/>
        </w:rPr>
        <w:t>
      ЧАСТЬ II</w:t>
      </w:r>
    </w:p>
    <w:bookmarkEnd w:id="216"/>
    <w:bookmarkStart w:name="z243" w:id="217"/>
    <w:p>
      <w:pPr>
        <w:spacing w:after="0"/>
        <w:ind w:left="0"/>
        <w:jc w:val="both"/>
      </w:pPr>
      <w:r>
        <w:rPr>
          <w:rFonts w:ascii="Times New Roman"/>
          <w:b w:val="false"/>
          <w:i w:val="false"/>
          <w:color w:val="000000"/>
          <w:sz w:val="28"/>
        </w:rPr>
        <w:t>
      1) Аттестационные листы;</w:t>
      </w:r>
      <w:r>
        <w:br/>
      </w:r>
      <w:r>
        <w:rPr>
          <w:rFonts w:ascii="Times New Roman"/>
          <w:b w:val="false"/>
          <w:i w:val="false"/>
          <w:color w:val="000000"/>
          <w:sz w:val="28"/>
        </w:rPr>
        <w:t>2) служебные характеристики;</w:t>
      </w:r>
      <w:r>
        <w:br/>
      </w:r>
      <w:r>
        <w:rPr>
          <w:rFonts w:ascii="Times New Roman"/>
          <w:b w:val="false"/>
          <w:i w:val="false"/>
          <w:color w:val="000000"/>
          <w:sz w:val="28"/>
        </w:rPr>
        <w:t xml:space="preserve">3) представления к установлению (снижению, восстановлению) квалификационного класса; </w:t>
      </w:r>
      <w:r>
        <w:br/>
      </w:r>
      <w:r>
        <w:rPr>
          <w:rFonts w:ascii="Times New Roman"/>
          <w:b w:val="false"/>
          <w:i w:val="false"/>
          <w:color w:val="000000"/>
          <w:sz w:val="28"/>
        </w:rPr>
        <w:t xml:space="preserve">4) решение о задержке представления к установлению квалификационного класса; </w:t>
      </w:r>
      <w:r>
        <w:br/>
      </w:r>
      <w:r>
        <w:rPr>
          <w:rFonts w:ascii="Times New Roman"/>
          <w:b w:val="false"/>
          <w:i w:val="false"/>
          <w:color w:val="000000"/>
          <w:sz w:val="28"/>
        </w:rPr>
        <w:t xml:space="preserve">5) представления и рапорта к перемещению по службе; </w:t>
      </w:r>
      <w:r>
        <w:br/>
      </w:r>
      <w:r>
        <w:rPr>
          <w:rFonts w:ascii="Times New Roman"/>
          <w:b w:val="false"/>
          <w:i w:val="false"/>
          <w:color w:val="000000"/>
          <w:sz w:val="28"/>
        </w:rPr>
        <w:t xml:space="preserve">6) представления и рапорта к увольнению; </w:t>
      </w:r>
      <w:r>
        <w:br/>
      </w:r>
      <w:r>
        <w:rPr>
          <w:rFonts w:ascii="Times New Roman"/>
          <w:b w:val="false"/>
          <w:i w:val="false"/>
          <w:color w:val="000000"/>
          <w:sz w:val="28"/>
        </w:rPr>
        <w:t xml:space="preserve">7) уведомление об увольнении; </w:t>
      </w:r>
      <w:r>
        <w:br/>
      </w:r>
      <w:r>
        <w:rPr>
          <w:rFonts w:ascii="Times New Roman"/>
          <w:b w:val="false"/>
          <w:i w:val="false"/>
          <w:color w:val="000000"/>
          <w:sz w:val="28"/>
        </w:rPr>
        <w:t>8) наградные листы, представления о поощрении (награждении).</w:t>
      </w:r>
    </w:p>
    <w:bookmarkEnd w:id="217"/>
    <w:bookmarkStart w:name="z244" w:id="218"/>
    <w:p>
      <w:pPr>
        <w:spacing w:after="0"/>
        <w:ind w:left="0"/>
        <w:jc w:val="both"/>
      </w:pPr>
      <w:r>
        <w:rPr>
          <w:rFonts w:ascii="Times New Roman"/>
          <w:b w:val="false"/>
          <w:i w:val="false"/>
          <w:color w:val="000000"/>
          <w:sz w:val="28"/>
        </w:rPr>
        <w:t>
      ЧАСТЬ III</w:t>
      </w:r>
    </w:p>
    <w:bookmarkEnd w:id="218"/>
    <w:bookmarkStart w:name="z245" w:id="219"/>
    <w:p>
      <w:pPr>
        <w:spacing w:after="0"/>
        <w:ind w:left="0"/>
        <w:jc w:val="both"/>
      </w:pPr>
      <w:r>
        <w:rPr>
          <w:rFonts w:ascii="Times New Roman"/>
          <w:b w:val="false"/>
          <w:i w:val="false"/>
          <w:color w:val="000000"/>
          <w:sz w:val="28"/>
        </w:rPr>
        <w:t>
             1) Заявление о приеме в правоохранительный орган;</w:t>
      </w:r>
      <w:r>
        <w:br/>
      </w:r>
      <w:r>
        <w:rPr>
          <w:rFonts w:ascii="Times New Roman"/>
          <w:b w:val="false"/>
          <w:i w:val="false"/>
          <w:color w:val="000000"/>
          <w:sz w:val="28"/>
        </w:rPr>
        <w:t xml:space="preserve">       2) автобиографии (написанная собственноручно и в отпечатанном виде, заверенная подписью</w:t>
      </w:r>
      <w:r>
        <w:br/>
      </w:r>
      <w:r>
        <w:rPr>
          <w:rFonts w:ascii="Times New Roman"/>
          <w:b w:val="false"/>
          <w:i w:val="false"/>
          <w:color w:val="000000"/>
          <w:sz w:val="28"/>
        </w:rPr>
        <w:t>сотрудника (работника) кадровой службы);</w:t>
      </w:r>
      <w:r>
        <w:br/>
      </w:r>
      <w:r>
        <w:rPr>
          <w:rFonts w:ascii="Times New Roman"/>
          <w:b w:val="false"/>
          <w:i w:val="false"/>
          <w:color w:val="000000"/>
          <w:sz w:val="28"/>
        </w:rPr>
        <w:t xml:space="preserve">       3) анкета (с фотокарточкой, заверенной печатью кадровой службы); </w:t>
      </w:r>
      <w:r>
        <w:br/>
      </w:r>
      <w:r>
        <w:rPr>
          <w:rFonts w:ascii="Times New Roman"/>
          <w:b w:val="false"/>
          <w:i w:val="false"/>
          <w:color w:val="000000"/>
          <w:sz w:val="28"/>
        </w:rPr>
        <w:t xml:space="preserve">       4) заключение о приеме в правоохранительный орган, в том числе в антикоррупционную</w:t>
      </w:r>
      <w:r>
        <w:br/>
      </w:r>
      <w:r>
        <w:rPr>
          <w:rFonts w:ascii="Times New Roman"/>
          <w:b w:val="false"/>
          <w:i w:val="false"/>
          <w:color w:val="000000"/>
          <w:sz w:val="28"/>
        </w:rPr>
        <w:t xml:space="preserve">службу; </w:t>
      </w:r>
      <w:r>
        <w:br/>
      </w:r>
      <w:r>
        <w:rPr>
          <w:rFonts w:ascii="Times New Roman"/>
          <w:b w:val="false"/>
          <w:i w:val="false"/>
          <w:color w:val="000000"/>
          <w:sz w:val="28"/>
        </w:rPr>
        <w:t xml:space="preserve">       5) характеристики (служебные, учебные и другие), представляемые до поступления на службу</w:t>
      </w:r>
      <w:r>
        <w:br/>
      </w:r>
      <w:r>
        <w:rPr>
          <w:rFonts w:ascii="Times New Roman"/>
          <w:b w:val="false"/>
          <w:i w:val="false"/>
          <w:color w:val="000000"/>
          <w:sz w:val="28"/>
        </w:rPr>
        <w:t>(учебу);</w:t>
      </w:r>
      <w:r>
        <w:br/>
      </w:r>
      <w:r>
        <w:rPr>
          <w:rFonts w:ascii="Times New Roman"/>
          <w:b w:val="false"/>
          <w:i w:val="false"/>
          <w:color w:val="000000"/>
          <w:sz w:val="28"/>
        </w:rPr>
        <w:t xml:space="preserve">       6) материалы конкурсной комиссии (результаты тестирования на знание государственного</w:t>
      </w:r>
      <w:r>
        <w:br/>
      </w:r>
      <w:r>
        <w:rPr>
          <w:rFonts w:ascii="Times New Roman"/>
          <w:b w:val="false"/>
          <w:i w:val="false"/>
          <w:color w:val="000000"/>
          <w:sz w:val="28"/>
        </w:rPr>
        <w:t>языка, законодательства Республики Казахстан и личностные компетенции, сдачи нормативов по</w:t>
      </w:r>
      <w:r>
        <w:br/>
      </w:r>
      <w:r>
        <w:rPr>
          <w:rFonts w:ascii="Times New Roman"/>
          <w:b w:val="false"/>
          <w:i w:val="false"/>
          <w:color w:val="000000"/>
          <w:sz w:val="28"/>
        </w:rPr>
        <w:t>физической подготовке, результаты полиграфологического исследования, выписка из протокола</w:t>
      </w:r>
      <w:r>
        <w:br/>
      </w:r>
      <w:r>
        <w:rPr>
          <w:rFonts w:ascii="Times New Roman"/>
          <w:b w:val="false"/>
          <w:i w:val="false"/>
          <w:color w:val="000000"/>
          <w:sz w:val="28"/>
        </w:rPr>
        <w:t>заседания конкурсной комиссии);</w:t>
      </w:r>
      <w:r>
        <w:br/>
      </w:r>
      <w:r>
        <w:rPr>
          <w:rFonts w:ascii="Times New Roman"/>
          <w:b w:val="false"/>
          <w:i w:val="false"/>
          <w:color w:val="000000"/>
          <w:sz w:val="28"/>
        </w:rPr>
        <w:t xml:space="preserve">       7) справка центральной (окружной) военно-врачебной комиссии; </w:t>
      </w:r>
      <w:r>
        <w:br/>
      </w:r>
      <w:r>
        <w:rPr>
          <w:rFonts w:ascii="Times New Roman"/>
          <w:b w:val="false"/>
          <w:i w:val="false"/>
          <w:color w:val="000000"/>
          <w:sz w:val="28"/>
        </w:rPr>
        <w:t xml:space="preserve">       8) подписка и обязательство о неразглашении сведений, составляющих государственную и</w:t>
      </w:r>
      <w:r>
        <w:br/>
      </w:r>
      <w:r>
        <w:rPr>
          <w:rFonts w:ascii="Times New Roman"/>
          <w:b w:val="false"/>
          <w:i w:val="false"/>
          <w:color w:val="000000"/>
          <w:sz w:val="28"/>
        </w:rPr>
        <w:t xml:space="preserve">служебную тайны; </w:t>
      </w:r>
      <w:r>
        <w:br/>
      </w:r>
      <w:r>
        <w:rPr>
          <w:rFonts w:ascii="Times New Roman"/>
          <w:b w:val="false"/>
          <w:i w:val="false"/>
          <w:color w:val="000000"/>
          <w:sz w:val="28"/>
        </w:rPr>
        <w:t xml:space="preserve">       9) обязательство по ограничениям, установленным Законами Республики Казахстан "</w:t>
      </w:r>
      <w:r>
        <w:rPr>
          <w:rFonts w:ascii="Times New Roman"/>
          <w:b w:val="false"/>
          <w:i w:val="false"/>
          <w:color w:val="000000"/>
          <w:sz w:val="28"/>
        </w:rPr>
        <w:t>О</w:t>
      </w:r>
      <w:r>
        <w:rPr>
          <w:rFonts w:ascii="Times New Roman"/>
          <w:b w:val="false"/>
          <w:i w:val="false"/>
          <w:color w:val="000000"/>
          <w:sz w:val="28"/>
        </w:rPr>
        <w:t>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и "</w:t>
      </w:r>
      <w:r>
        <w:rPr>
          <w:rFonts w:ascii="Times New Roman"/>
          <w:b w:val="false"/>
          <w:i w:val="false"/>
          <w:color w:val="000000"/>
          <w:sz w:val="28"/>
        </w:rPr>
        <w:t>О</w:t>
      </w:r>
      <w:r>
        <w:rPr>
          <w:rFonts w:ascii="Times New Roman"/>
          <w:b w:val="false"/>
          <w:i w:val="false"/>
          <w:color w:val="000000"/>
          <w:sz w:val="28"/>
        </w:rPr>
        <w:t>правоохранительной службе</w:t>
      </w:r>
      <w:r>
        <w:rPr>
          <w:rFonts w:ascii="Times New Roman"/>
          <w:b w:val="false"/>
          <w:i w:val="false"/>
          <w:color w:val="000000"/>
          <w:sz w:val="28"/>
        </w:rPr>
        <w:t>";</w:t>
      </w:r>
      <w:r>
        <w:br/>
      </w:r>
      <w:r>
        <w:rPr>
          <w:rFonts w:ascii="Times New Roman"/>
          <w:b w:val="false"/>
          <w:i w:val="false"/>
          <w:color w:val="000000"/>
          <w:sz w:val="28"/>
        </w:rPr>
        <w:t xml:space="preserve">       10) антикоррупционные ограничения;</w:t>
      </w:r>
      <w:r>
        <w:br/>
      </w:r>
      <w:r>
        <w:rPr>
          <w:rFonts w:ascii="Times New Roman"/>
          <w:b w:val="false"/>
          <w:i w:val="false"/>
          <w:color w:val="000000"/>
          <w:sz w:val="28"/>
        </w:rPr>
        <w:t xml:space="preserve">       11) обязательство по соблюдению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w:t>
      </w:r>
      <w:r>
        <w:br/>
      </w:r>
      <w:r>
        <w:rPr>
          <w:rFonts w:ascii="Times New Roman"/>
          <w:b w:val="false"/>
          <w:i w:val="false"/>
          <w:color w:val="000000"/>
          <w:sz w:val="28"/>
        </w:rPr>
        <w:t xml:space="preserve">       12) подписанный бланк с текстом Присяги;</w:t>
      </w:r>
      <w:r>
        <w:br/>
      </w:r>
      <w:r>
        <w:rPr>
          <w:rFonts w:ascii="Times New Roman"/>
          <w:b w:val="false"/>
          <w:i w:val="false"/>
          <w:color w:val="000000"/>
          <w:sz w:val="28"/>
        </w:rPr>
        <w:t xml:space="preserve">       13) заключение (допуск) к агентурно-оперативной работе;</w:t>
      </w:r>
      <w:r>
        <w:br/>
      </w:r>
      <w:r>
        <w:rPr>
          <w:rFonts w:ascii="Times New Roman"/>
          <w:b w:val="false"/>
          <w:i w:val="false"/>
          <w:color w:val="000000"/>
          <w:sz w:val="28"/>
        </w:rPr>
        <w:t xml:space="preserve">       14) договор (контракт) о допуске к государственным секретам.</w:t>
      </w:r>
    </w:p>
    <w:bookmarkEnd w:id="219"/>
    <w:bookmarkStart w:name="z246" w:id="220"/>
    <w:p>
      <w:pPr>
        <w:spacing w:after="0"/>
        <w:ind w:left="0"/>
        <w:jc w:val="both"/>
      </w:pPr>
      <w:r>
        <w:rPr>
          <w:rFonts w:ascii="Times New Roman"/>
          <w:b w:val="false"/>
          <w:i w:val="false"/>
          <w:color w:val="000000"/>
          <w:sz w:val="28"/>
        </w:rPr>
        <w:t>
      Личное дело № ________</w:t>
      </w:r>
    </w:p>
    <w:bookmarkEnd w:id="220"/>
    <w:bookmarkStart w:name="z247" w:id="221"/>
    <w:p>
      <w:pPr>
        <w:spacing w:after="0"/>
        <w:ind w:left="0"/>
        <w:jc w:val="both"/>
      </w:pPr>
      <w:r>
        <w:rPr>
          <w:rFonts w:ascii="Times New Roman"/>
          <w:b w:val="false"/>
          <w:i w:val="false"/>
          <w:color w:val="000000"/>
          <w:sz w:val="28"/>
        </w:rPr>
        <w:t>
      ЧАСТЬ IV</w:t>
      </w:r>
    </w:p>
    <w:bookmarkEnd w:id="221"/>
    <w:bookmarkStart w:name="z248" w:id="222"/>
    <w:p>
      <w:pPr>
        <w:spacing w:after="0"/>
        <w:ind w:left="0"/>
        <w:jc w:val="both"/>
      </w:pPr>
      <w:r>
        <w:rPr>
          <w:rFonts w:ascii="Times New Roman"/>
          <w:b w:val="false"/>
          <w:i w:val="false"/>
          <w:color w:val="000000"/>
          <w:sz w:val="28"/>
        </w:rPr>
        <w:t>
      Архивные материалы</w:t>
      </w:r>
    </w:p>
    <w:bookmarkEnd w:id="222"/>
    <w:bookmarkStart w:name="z249" w:id="223"/>
    <w:p>
      <w:pPr>
        <w:spacing w:after="0"/>
        <w:ind w:left="0"/>
        <w:jc w:val="both"/>
      </w:pPr>
      <w:r>
        <w:rPr>
          <w:rFonts w:ascii="Times New Roman"/>
          <w:b w:val="false"/>
          <w:i w:val="false"/>
          <w:color w:val="000000"/>
          <w:sz w:val="28"/>
        </w:rPr>
        <w:t>
      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23"/>
    <w:bookmarkStart w:name="z250" w:id="224"/>
    <w:p>
      <w:pPr>
        <w:spacing w:after="0"/>
        <w:ind w:left="0"/>
        <w:jc w:val="both"/>
      </w:pPr>
      <w:r>
        <w:rPr>
          <w:rFonts w:ascii="Times New Roman"/>
          <w:b w:val="false"/>
          <w:i w:val="false"/>
          <w:color w:val="000000"/>
          <w:sz w:val="28"/>
        </w:rPr>
        <w:t>
             1) Устаревшие послужные списки;</w:t>
      </w:r>
      <w:r>
        <w:br/>
      </w:r>
      <w:r>
        <w:rPr>
          <w:rFonts w:ascii="Times New Roman"/>
          <w:b w:val="false"/>
          <w:i w:val="false"/>
          <w:color w:val="000000"/>
          <w:sz w:val="28"/>
        </w:rPr>
        <w:t xml:space="preserve">       2) устаревшие автобиографии и анкеты;</w:t>
      </w:r>
      <w:r>
        <w:br/>
      </w:r>
      <w:r>
        <w:rPr>
          <w:rFonts w:ascii="Times New Roman"/>
          <w:b w:val="false"/>
          <w:i w:val="false"/>
          <w:color w:val="000000"/>
          <w:sz w:val="28"/>
        </w:rPr>
        <w:t xml:space="preserve">       3) рапорта сотрудника;</w:t>
      </w:r>
      <w:r>
        <w:br/>
      </w:r>
      <w:r>
        <w:rPr>
          <w:rFonts w:ascii="Times New Roman"/>
          <w:b w:val="false"/>
          <w:i w:val="false"/>
          <w:color w:val="000000"/>
          <w:sz w:val="28"/>
        </w:rPr>
        <w:t xml:space="preserve">       4) заключения и материалы служебных проверок и расследований;</w:t>
      </w:r>
      <w:r>
        <w:br/>
      </w:r>
      <w:r>
        <w:rPr>
          <w:rFonts w:ascii="Times New Roman"/>
          <w:b w:val="false"/>
          <w:i w:val="false"/>
          <w:color w:val="000000"/>
          <w:sz w:val="28"/>
        </w:rPr>
        <w:t xml:space="preserve">       5) решения и протокола собраний личного состава и другие;</w:t>
      </w:r>
      <w:r>
        <w:br/>
      </w:r>
      <w:r>
        <w:rPr>
          <w:rFonts w:ascii="Times New Roman"/>
          <w:b w:val="false"/>
          <w:i w:val="false"/>
          <w:color w:val="000000"/>
          <w:sz w:val="28"/>
        </w:rPr>
        <w:t xml:space="preserve">       6) устаревшие справки Центральной (окружной) военно-врачебной комиссии, справки о</w:t>
      </w:r>
      <w:r>
        <w:br/>
      </w:r>
      <w:r>
        <w:rPr>
          <w:rFonts w:ascii="Times New Roman"/>
          <w:b w:val="false"/>
          <w:i w:val="false"/>
          <w:color w:val="000000"/>
          <w:sz w:val="28"/>
        </w:rPr>
        <w:t>состоянии здоровья, о ранениях и контузиях;</w:t>
      </w:r>
      <w:r>
        <w:br/>
      </w:r>
      <w:r>
        <w:rPr>
          <w:rFonts w:ascii="Times New Roman"/>
          <w:b w:val="false"/>
          <w:i w:val="false"/>
          <w:color w:val="000000"/>
          <w:sz w:val="28"/>
        </w:rPr>
        <w:t xml:space="preserve">       7) третья часть путевки по перемещению сотрудника по службе в другую местность;</w:t>
      </w:r>
      <w:r>
        <w:br/>
      </w:r>
      <w:r>
        <w:rPr>
          <w:rFonts w:ascii="Times New Roman"/>
          <w:b w:val="false"/>
          <w:i w:val="false"/>
          <w:color w:val="000000"/>
          <w:sz w:val="28"/>
        </w:rPr>
        <w:t xml:space="preserve">       8) ходатайство и рапорт о продлении срока антикоррупционной службы;</w:t>
      </w:r>
      <w:r>
        <w:br/>
      </w:r>
      <w:r>
        <w:rPr>
          <w:rFonts w:ascii="Times New Roman"/>
          <w:b w:val="false"/>
          <w:i w:val="false"/>
          <w:color w:val="000000"/>
          <w:sz w:val="28"/>
        </w:rPr>
        <w:t xml:space="preserve">       9) рекомендации при перемещении по службе;</w:t>
      </w:r>
      <w:r>
        <w:br/>
      </w:r>
      <w:r>
        <w:rPr>
          <w:rFonts w:ascii="Times New Roman"/>
          <w:b w:val="false"/>
          <w:i w:val="false"/>
          <w:color w:val="000000"/>
          <w:sz w:val="28"/>
        </w:rPr>
        <w:t xml:space="preserve">       10) материалы по работе с кандидатами, зачисленными в кадровый резерв;</w:t>
      </w:r>
      <w:r>
        <w:br/>
      </w:r>
      <w:r>
        <w:rPr>
          <w:rFonts w:ascii="Times New Roman"/>
          <w:b w:val="false"/>
          <w:i w:val="false"/>
          <w:color w:val="000000"/>
          <w:sz w:val="28"/>
        </w:rPr>
        <w:t xml:space="preserve">       11) копии сертификатов (об окончании специального первоначального обучения, курсов</w:t>
      </w:r>
      <w:r>
        <w:br/>
      </w:r>
      <w:r>
        <w:rPr>
          <w:rFonts w:ascii="Times New Roman"/>
          <w:b w:val="false"/>
          <w:i w:val="false"/>
          <w:color w:val="000000"/>
          <w:sz w:val="28"/>
        </w:rPr>
        <w:t>переподготовки, повышения квалификации, а также образовательных и других курсов, оплачиваемых</w:t>
      </w:r>
      <w:r>
        <w:br/>
      </w:r>
      <w:r>
        <w:rPr>
          <w:rFonts w:ascii="Times New Roman"/>
          <w:b w:val="false"/>
          <w:i w:val="false"/>
          <w:color w:val="000000"/>
          <w:sz w:val="28"/>
        </w:rPr>
        <w:t>за счет бюджета органов по делам государственной службы и противодействию коррупции и другие);</w:t>
      </w:r>
      <w:r>
        <w:br/>
      </w:r>
      <w:r>
        <w:rPr>
          <w:rFonts w:ascii="Times New Roman"/>
          <w:b w:val="false"/>
          <w:i w:val="false"/>
          <w:color w:val="000000"/>
          <w:sz w:val="28"/>
        </w:rPr>
        <w:t xml:space="preserve">       12) результаты тестирований, сдачи нормативов по физической подготовке;</w:t>
      </w:r>
      <w:r>
        <w:br/>
      </w:r>
      <w:r>
        <w:rPr>
          <w:rFonts w:ascii="Times New Roman"/>
          <w:b w:val="false"/>
          <w:i w:val="false"/>
          <w:color w:val="000000"/>
          <w:sz w:val="28"/>
        </w:rPr>
        <w:t xml:space="preserve">       13) другие документы личного дела, находящиеся в неактуальном состоянии.</w:t>
      </w:r>
    </w:p>
    <w:bookmarkEnd w:id="224"/>
    <w:bookmarkStart w:name="z251" w:id="225"/>
    <w:p>
      <w:pPr>
        <w:spacing w:after="0"/>
        <w:ind w:left="0"/>
        <w:jc w:val="both"/>
      </w:pPr>
      <w:r>
        <w:rPr>
          <w:rFonts w:ascii="Times New Roman"/>
          <w:b w:val="false"/>
          <w:i w:val="false"/>
          <w:color w:val="000000"/>
          <w:sz w:val="28"/>
        </w:rPr>
        <w:t>
      Личное дело № ________</w:t>
      </w:r>
    </w:p>
    <w:bookmarkEnd w:id="225"/>
    <w:bookmarkStart w:name="z252" w:id="226"/>
    <w:p>
      <w:pPr>
        <w:spacing w:after="0"/>
        <w:ind w:left="0"/>
        <w:jc w:val="both"/>
      </w:pPr>
      <w:r>
        <w:rPr>
          <w:rFonts w:ascii="Times New Roman"/>
          <w:b w:val="false"/>
          <w:i w:val="false"/>
          <w:color w:val="000000"/>
          <w:sz w:val="28"/>
        </w:rPr>
        <w:t>
      ЧАСТЬ V</w:t>
      </w:r>
    </w:p>
    <w:bookmarkEnd w:id="226"/>
    <w:bookmarkStart w:name="z253" w:id="227"/>
    <w:p>
      <w:pPr>
        <w:spacing w:after="0"/>
        <w:ind w:left="0"/>
        <w:jc w:val="both"/>
      </w:pPr>
      <w:r>
        <w:rPr>
          <w:rFonts w:ascii="Times New Roman"/>
          <w:b w:val="false"/>
          <w:i w:val="false"/>
          <w:color w:val="000000"/>
          <w:sz w:val="28"/>
        </w:rPr>
        <w:t>
      Материалы изучения и специальной проверки</w:t>
      </w:r>
    </w:p>
    <w:bookmarkEnd w:id="227"/>
    <w:bookmarkStart w:name="z254" w:id="228"/>
    <w:p>
      <w:pPr>
        <w:spacing w:after="0"/>
        <w:ind w:left="0"/>
        <w:jc w:val="both"/>
      </w:pPr>
      <w:r>
        <w:rPr>
          <w:rFonts w:ascii="Times New Roman"/>
          <w:b w:val="false"/>
          <w:i w:val="false"/>
          <w:color w:val="000000"/>
          <w:sz w:val="28"/>
        </w:rPr>
        <w:t>
      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229"/>
    <w:p>
      <w:pPr>
        <w:spacing w:after="0"/>
        <w:ind w:left="0"/>
        <w:jc w:val="left"/>
      </w:pPr>
      <w:r>
        <w:rPr>
          <w:rFonts w:ascii="Times New Roman"/>
          <w:b/>
          <w:i w:val="false"/>
          <w:color w:val="000000"/>
        </w:rPr>
        <w:t xml:space="preserve"> Опись документов, находящихся в конверте личного дела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1788"/>
        <w:gridCol w:w="4028"/>
        <w:gridCol w:w="178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w:t>
            </w:r>
          </w:p>
          <w:bookmarkEnd w:id="230"/>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листов</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r>
              <w:br/>
            </w:r>
            <w:r>
              <w:rPr>
                <w:rFonts w:ascii="Times New Roman"/>
                <w:b w:val="false"/>
                <w:i w:val="false"/>
                <w:color w:val="000000"/>
                <w:sz w:val="20"/>
              </w:rPr>
              <w:t>получившего документ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0"/>
        <w:gridCol w:w="1578"/>
        <w:gridCol w:w="5192"/>
      </w:tblGrid>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1"/>
          <w:p>
            <w:pPr>
              <w:spacing w:after="20"/>
              <w:ind w:left="20"/>
              <w:jc w:val="both"/>
            </w:pPr>
            <w:r>
              <w:rPr>
                <w:rFonts w:ascii="Times New Roman"/>
                <w:b w:val="false"/>
                <w:i w:val="false"/>
                <w:color w:val="000000"/>
                <w:sz w:val="20"/>
              </w:rPr>
              <w:t>
Дополнительные документы</w:t>
            </w:r>
            <w:r>
              <w:br/>
            </w:r>
            <w:r>
              <w:rPr>
                <w:rFonts w:ascii="Times New Roman"/>
                <w:b w:val="false"/>
                <w:i w:val="false"/>
                <w:color w:val="000000"/>
                <w:sz w:val="20"/>
              </w:rPr>
              <w:t>к личному делу</w:t>
            </w:r>
          </w:p>
          <w:bookmarkEnd w:id="231"/>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листов</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подпись</w:t>
            </w:r>
            <w:r>
              <w:br/>
            </w:r>
            <w:r>
              <w:rPr>
                <w:rFonts w:ascii="Times New Roman"/>
                <w:b w:val="false"/>
                <w:i w:val="false"/>
                <w:color w:val="000000"/>
                <w:sz w:val="20"/>
              </w:rPr>
              <w:t xml:space="preserve"> сотрудника (работника)</w:t>
            </w:r>
            <w:r>
              <w:br/>
            </w:r>
            <w:r>
              <w:rPr>
                <w:rFonts w:ascii="Times New Roman"/>
                <w:b w:val="false"/>
                <w:i w:val="false"/>
                <w:color w:val="000000"/>
                <w:sz w:val="20"/>
              </w:rPr>
              <w:t>кадровой службы</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2"/>
          <w:p>
            <w:pPr>
              <w:spacing w:after="20"/>
              <w:ind w:left="20"/>
              <w:jc w:val="both"/>
            </w:pPr>
            <w:r>
              <w:rPr>
                <w:rFonts w:ascii="Times New Roman"/>
                <w:b w:val="false"/>
                <w:i w:val="false"/>
                <w:color w:val="000000"/>
                <w:sz w:val="20"/>
              </w:rPr>
              <w:t>
Дубликат личного дела</w:t>
            </w:r>
          </w:p>
          <w:bookmarkEnd w:id="23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3"/>
          <w:p>
            <w:pPr>
              <w:spacing w:after="20"/>
              <w:ind w:left="20"/>
              <w:jc w:val="both"/>
            </w:pPr>
            <w:r>
              <w:rPr>
                <w:rFonts w:ascii="Times New Roman"/>
                <w:b w:val="false"/>
                <w:i w:val="false"/>
                <w:color w:val="000000"/>
                <w:sz w:val="20"/>
              </w:rPr>
              <w:t>
Материалы изучения и специальной проверки</w:t>
            </w:r>
          </w:p>
          <w:bookmarkEnd w:id="233"/>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4"/>
          <w:p>
            <w:pPr>
              <w:spacing w:after="20"/>
              <w:ind w:left="20"/>
              <w:jc w:val="both"/>
            </w:pPr>
            <w:r>
              <w:rPr>
                <w:rFonts w:ascii="Times New Roman"/>
                <w:b w:val="false"/>
                <w:i w:val="false"/>
                <w:color w:val="000000"/>
                <w:sz w:val="20"/>
              </w:rPr>
              <w:t>
Архивные материалы</w:t>
            </w:r>
          </w:p>
          <w:bookmarkEnd w:id="23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5"/>
          <w:p>
            <w:pPr>
              <w:spacing w:after="20"/>
              <w:ind w:left="20"/>
              <w:jc w:val="both"/>
            </w:pPr>
            <w:r>
              <w:rPr>
                <w:rFonts w:ascii="Times New Roman"/>
                <w:b w:val="false"/>
                <w:i w:val="false"/>
                <w:color w:val="000000"/>
                <w:sz w:val="20"/>
              </w:rPr>
              <w:t>
Сокращенное личное дело офицера запаса</w:t>
            </w:r>
          </w:p>
          <w:bookmarkEnd w:id="235"/>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Мемлекет</w:t>
      </w:r>
      <w:r>
        <w:rPr>
          <w:rFonts w:ascii="Times New Roman"/>
          <w:b/>
          <w:i w:val="false"/>
          <w:color w:val="000000"/>
          <w:sz w:val="28"/>
        </w:rPr>
        <w:t>тік қызмет істері және сыбайлас</w:t>
      </w:r>
      <w:r>
        <w:br/>
      </w:r>
      <w:r>
        <w:rPr>
          <w:rFonts w:ascii="Times New Roman"/>
          <w:b w:val="false"/>
          <w:i w:val="false"/>
          <w:color w:val="000000"/>
          <w:sz w:val="28"/>
        </w:rPr>
        <w:t xml:space="preserve">                         </w:t>
      </w:r>
      <w:r>
        <w:rPr>
          <w:rFonts w:ascii="Times New Roman"/>
          <w:b/>
          <w:i w:val="false"/>
          <w:color w:val="000000"/>
          <w:sz w:val="28"/>
        </w:rPr>
        <w:t>жемқорл</w:t>
      </w:r>
      <w:r>
        <w:rPr>
          <w:rFonts w:ascii="Times New Roman"/>
          <w:b/>
          <w:i w:val="false"/>
          <w:color w:val="000000"/>
          <w:sz w:val="28"/>
        </w:rPr>
        <w:t>ыққа қарсы іс-қимыл агентігінің</w:t>
      </w:r>
      <w:r>
        <w:br/>
      </w:r>
      <w:r>
        <w:rPr>
          <w:rFonts w:ascii="Times New Roman"/>
          <w:b w:val="false"/>
          <w:i w:val="false"/>
          <w:color w:val="000000"/>
          <w:sz w:val="28"/>
        </w:rPr>
        <w:t xml:space="preserve">                   </w:t>
      </w:r>
      <w:r>
        <w:rPr>
          <w:rFonts w:ascii="Times New Roman"/>
          <w:b/>
          <w:i w:val="false"/>
          <w:color w:val="000000"/>
          <w:sz w:val="28"/>
        </w:rPr>
        <w:t>Сыбайлас жемқорлыққа қарсы іс-қимыл ұ</w:t>
      </w:r>
      <w:r>
        <w:rPr>
          <w:rFonts w:ascii="Times New Roman"/>
          <w:b/>
          <w:i w:val="false"/>
          <w:color w:val="000000"/>
          <w:sz w:val="28"/>
        </w:rPr>
        <w:t>лттық бюросы</w:t>
      </w:r>
      <w:r>
        <w:br/>
      </w:r>
      <w:r>
        <w:rPr>
          <w:rFonts w:ascii="Times New Roman"/>
          <w:b w:val="false"/>
          <w:i w:val="false"/>
          <w:color w:val="000000"/>
          <w:sz w:val="28"/>
        </w:rPr>
        <w:t xml:space="preserve">                         </w:t>
      </w:r>
      <w:r>
        <w:rPr>
          <w:rFonts w:ascii="Times New Roman"/>
          <w:b/>
          <w:i w:val="false"/>
          <w:color w:val="000000"/>
          <w:sz w:val="28"/>
        </w:rPr>
        <w:t>(Сыбайлас жемқорлыққа қарсы қызмет)</w:t>
      </w:r>
      <w:r>
        <w:br/>
      </w:r>
      <w:r>
        <w:rPr>
          <w:rFonts w:ascii="Times New Roman"/>
          <w:b w:val="false"/>
          <w:i w:val="false"/>
          <w:color w:val="000000"/>
          <w:sz w:val="28"/>
        </w:rPr>
        <w:t xml:space="preserve">                   </w:t>
      </w:r>
      <w:r>
        <w:rPr>
          <w:rFonts w:ascii="Times New Roman"/>
          <w:b/>
          <w:i w:val="false"/>
          <w:color w:val="000000"/>
          <w:sz w:val="28"/>
        </w:rPr>
        <w:t>Национальное бюро по противодействию коррупции</w:t>
      </w:r>
      <w:r>
        <w:br/>
      </w:r>
      <w:r>
        <w:rPr>
          <w:rFonts w:ascii="Times New Roman"/>
          <w:b w:val="false"/>
          <w:i w:val="false"/>
          <w:color w:val="000000"/>
          <w:sz w:val="28"/>
        </w:rPr>
        <w:t xml:space="preserve">       </w:t>
      </w:r>
      <w:r>
        <w:rPr>
          <w:rFonts w:ascii="Times New Roman"/>
          <w:b/>
          <w:i w:val="false"/>
          <w:color w:val="000000"/>
          <w:sz w:val="28"/>
        </w:rPr>
        <w:t>(Антикоррупционная служба) Агентства Республики Казахстан по делам</w:t>
      </w:r>
      <w:r>
        <w:br/>
      </w:r>
      <w:r>
        <w:rPr>
          <w:rFonts w:ascii="Times New Roman"/>
          <w:b w:val="false"/>
          <w:i w:val="false"/>
          <w:color w:val="000000"/>
          <w:sz w:val="28"/>
        </w:rPr>
        <w:t xml:space="preserve">                   </w:t>
      </w:r>
      <w:r>
        <w:rPr>
          <w:rFonts w:ascii="Times New Roman"/>
          <w:b/>
          <w:i w:val="false"/>
          <w:color w:val="000000"/>
          <w:sz w:val="28"/>
        </w:rPr>
        <w:t>государственной службы и противодействию коррупции</w:t>
      </w:r>
    </w:p>
    <w:bookmarkEnd w:id="236"/>
    <w:bookmarkStart w:name="z268" w:id="23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 тізім</w:t>
      </w:r>
      <w:r>
        <w:br/>
      </w:r>
      <w:r>
        <w:rPr>
          <w:rFonts w:ascii="Times New Roman"/>
          <w:b w:val="false"/>
          <w:i w:val="false"/>
          <w:color w:val="000000"/>
          <w:sz w:val="28"/>
        </w:rPr>
        <w:t xml:space="preserve">                                     </w:t>
      </w:r>
      <w:r>
        <w:rPr>
          <w:rFonts w:ascii="Times New Roman"/>
          <w:b/>
          <w:i w:val="false"/>
          <w:color w:val="000000"/>
          <w:sz w:val="28"/>
        </w:rPr>
        <w:t>Послужной список</w:t>
      </w:r>
    </w:p>
    <w:bookmarkEnd w:id="237"/>
    <w:bookmarkStart w:name="z269" w:id="238"/>
    <w:p>
      <w:pPr>
        <w:spacing w:after="0"/>
        <w:ind w:left="0"/>
        <w:jc w:val="both"/>
      </w:pPr>
      <w:r>
        <w:rPr>
          <w:rFonts w:ascii="Times New Roman"/>
          <w:b w:val="false"/>
          <w:i w:val="false"/>
          <w:color w:val="000000"/>
          <w:sz w:val="28"/>
        </w:rPr>
        <w:t>
                         Личный номер № _________________ жеке нөмірі</w:t>
      </w:r>
    </w:p>
    <w:bookmarkEnd w:id="238"/>
    <w:bookmarkStart w:name="z270" w:id="239"/>
    <w:p>
      <w:pPr>
        <w:spacing w:after="0"/>
        <w:ind w:left="0"/>
        <w:jc w:val="both"/>
      </w:pPr>
      <w:r>
        <w:rPr>
          <w:rFonts w:ascii="Times New Roman"/>
          <w:b w:val="false"/>
          <w:i w:val="false"/>
          <w:color w:val="000000"/>
          <w:sz w:val="28"/>
        </w:rPr>
        <w:t>
             __________________________________________________________тегі/фамилия/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/аты, әкесінің аты /бар болғанда// /имя, отчество, /при его наличии//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1"/>
        <w:gridCol w:w="2570"/>
        <w:gridCol w:w="1517"/>
        <w:gridCol w:w="2572"/>
      </w:tblGrid>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0"/>
          <w:p>
            <w:pPr>
              <w:spacing w:after="20"/>
              <w:ind w:left="20"/>
              <w:jc w:val="both"/>
            </w:pPr>
            <w:r>
              <w:rPr>
                <w:rFonts w:ascii="Times New Roman"/>
                <w:b w:val="false"/>
                <w:i w:val="false"/>
                <w:color w:val="000000"/>
                <w:sz w:val="20"/>
              </w:rPr>
              <w:t>
Біліктілік сыныбы</w:t>
            </w:r>
            <w:r>
              <w:br/>
            </w:r>
            <w:r>
              <w:rPr>
                <w:rFonts w:ascii="Times New Roman"/>
                <w:b w:val="false"/>
                <w:i w:val="false"/>
                <w:color w:val="000000"/>
                <w:sz w:val="20"/>
              </w:rPr>
              <w:t>Квалификационный класс</w:t>
            </w:r>
          </w:p>
          <w:bookmarkEnd w:id="240"/>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сыныбын белгілеу туралы кімнің бұйрығы, күні, нөмірі</w:t>
            </w:r>
            <w:r>
              <w:br/>
            </w:r>
            <w:r>
              <w:rPr>
                <w:rFonts w:ascii="Times New Roman"/>
                <w:b w:val="false"/>
                <w:i w:val="false"/>
                <w:color w:val="000000"/>
                <w:sz w:val="20"/>
              </w:rPr>
              <w:t>Дата, номер и чей приказ об установлении квалификационного класса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r>
              <w:br/>
            </w:r>
            <w:r>
              <w:rPr>
                <w:rFonts w:ascii="Times New Roman"/>
                <w:b w:val="false"/>
                <w:i w:val="false"/>
                <w:color w:val="000000"/>
                <w:sz w:val="20"/>
              </w:rPr>
              <w:t>Специальное</w:t>
            </w:r>
            <w:r>
              <w:br/>
            </w:r>
            <w:r>
              <w:rPr>
                <w:rFonts w:ascii="Times New Roman"/>
                <w:b w:val="false"/>
                <w:i w:val="false"/>
                <w:color w:val="000000"/>
                <w:sz w:val="20"/>
              </w:rPr>
              <w:t>(воинское) звание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сыныбын белгілеу туралы кімнің бұйрығы, күні, нөмірі</w:t>
            </w:r>
            <w:r>
              <w:br/>
            </w:r>
            <w:r>
              <w:rPr>
                <w:rFonts w:ascii="Times New Roman"/>
                <w:b w:val="false"/>
                <w:i w:val="false"/>
                <w:color w:val="000000"/>
                <w:sz w:val="20"/>
              </w:rPr>
              <w:t>Дата, номер и чей приказ об установлении квалификационного класса</w:t>
            </w: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1. Туған жылы, күні, айы/Сведения о дате рождения</w:t>
            </w:r>
          </w:p>
          <w:bookmarkEnd w:id="241"/>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2"/>
          <w:p>
            <w:pPr>
              <w:spacing w:after="20"/>
              <w:ind w:left="20"/>
              <w:jc w:val="both"/>
            </w:pPr>
            <w:r>
              <w:rPr>
                <w:rFonts w:ascii="Times New Roman"/>
                <w:b w:val="false"/>
                <w:i w:val="false"/>
                <w:color w:val="000000"/>
                <w:sz w:val="20"/>
              </w:rPr>
              <w:t>
2. Туған жері/Место рождения</w:t>
            </w:r>
          </w:p>
          <w:bookmarkEnd w:id="242"/>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3. Ұлты/Национальность</w:t>
            </w:r>
          </w:p>
          <w:bookmarkEnd w:id="243"/>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4"/>
          <w:p>
            <w:pPr>
              <w:spacing w:after="20"/>
              <w:ind w:left="20"/>
              <w:jc w:val="both"/>
            </w:pPr>
            <w:r>
              <w:rPr>
                <w:rFonts w:ascii="Times New Roman"/>
                <w:b w:val="false"/>
                <w:i w:val="false"/>
                <w:color w:val="000000"/>
                <w:sz w:val="20"/>
              </w:rPr>
              <w:t>
4.Білімі</w:t>
            </w:r>
            <w:r>
              <w:br/>
            </w:r>
            <w:r>
              <w:rPr>
                <w:rFonts w:ascii="Times New Roman"/>
                <w:b w:val="false"/>
                <w:i w:val="false"/>
                <w:color w:val="000000"/>
                <w:sz w:val="20"/>
              </w:rPr>
              <w:t>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bookmarkEnd w:id="244"/>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r>
              <w:br/>
            </w: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5"/>
          <w:p>
            <w:pPr>
              <w:spacing w:after="20"/>
              <w:ind w:left="20"/>
              <w:jc w:val="both"/>
            </w:pPr>
            <w:r>
              <w:rPr>
                <w:rFonts w:ascii="Times New Roman"/>
                <w:b w:val="false"/>
                <w:i w:val="false"/>
                <w:color w:val="000000"/>
                <w:sz w:val="20"/>
              </w:rPr>
              <w:t>
5.Тілдерді білуі/Знание языков</w:t>
            </w:r>
          </w:p>
          <w:bookmarkEnd w:id="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6"/>
          <w:p>
            <w:pPr>
              <w:spacing w:after="20"/>
              <w:ind w:left="20"/>
              <w:jc w:val="both"/>
            </w:pPr>
            <w:r>
              <w:rPr>
                <w:rFonts w:ascii="Times New Roman"/>
                <w:b w:val="false"/>
                <w:i w:val="false"/>
                <w:color w:val="000000"/>
                <w:sz w:val="20"/>
              </w:rPr>
              <w:t>
6.Ғылыми дәрежесі және ғылыми атағы туралы мәліметтер/Сведения об ученой степени и ученом звании</w:t>
            </w:r>
          </w:p>
          <w:bookmarkEnd w:id="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7"/>
          <w:p>
            <w:pPr>
              <w:spacing w:after="20"/>
              <w:ind w:left="20"/>
              <w:jc w:val="both"/>
            </w:pPr>
            <w:r>
              <w:rPr>
                <w:rFonts w:ascii="Times New Roman"/>
                <w:b w:val="false"/>
                <w:i w:val="false"/>
                <w:color w:val="000000"/>
                <w:sz w:val="20"/>
              </w:rPr>
              <w:t>
7.Ғылыми еңбектері мен өнер-табыстарының болуы туралы мәліметтер/Сведения о наличии научных трудов и изобретений</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48"/>
    <w:p>
      <w:pPr>
        <w:spacing w:after="0"/>
        <w:ind w:left="0"/>
        <w:jc w:val="both"/>
      </w:pPr>
      <w:r>
        <w:rPr>
          <w:rFonts w:ascii="Times New Roman"/>
          <w:b w:val="false"/>
          <w:i w:val="false"/>
          <w:color w:val="000000"/>
          <w:sz w:val="28"/>
        </w:rPr>
        <w:t>
             8. Дербес еңбек қызметі (1 парақта)/Самостоятельная трудовая деятельность</w:t>
      </w:r>
      <w:r>
        <w:br/>
      </w:r>
      <w:r>
        <w:rPr>
          <w:rFonts w:ascii="Times New Roman"/>
          <w:b w:val="false"/>
          <w:i w:val="false"/>
          <w:color w:val="000000"/>
          <w:sz w:val="28"/>
        </w:rPr>
        <w:t>(на 1 странице)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054"/>
        <w:gridCol w:w="4041"/>
        <w:gridCol w:w="2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9"/>
          <w:p>
            <w:pPr>
              <w:spacing w:after="20"/>
              <w:ind w:left="20"/>
              <w:jc w:val="both"/>
            </w:pPr>
            <w:r>
              <w:rPr>
                <w:rFonts w:ascii="Times New Roman"/>
                <w:b w:val="false"/>
                <w:i w:val="false"/>
                <w:color w:val="000000"/>
                <w:sz w:val="20"/>
              </w:rPr>
              <w:t>
Күні / Дата</w:t>
            </w:r>
          </w:p>
          <w:bookmarkEnd w:id="249"/>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w:t>
            </w:r>
            <w:r>
              <w:br/>
            </w:r>
            <w:r>
              <w:rPr>
                <w:rFonts w:ascii="Times New Roman"/>
                <w:b w:val="false"/>
                <w:i w:val="false"/>
                <w:color w:val="000000"/>
                <w:sz w:val="20"/>
              </w:rPr>
              <w:t xml:space="preserve"> Место работы (занимаемая должность, наименование подразделения, учреждения или предприятия)</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w:t>
            </w:r>
            <w:r>
              <w:br/>
            </w:r>
            <w:r>
              <w:rPr>
                <w:rFonts w:ascii="Times New Roman"/>
                <w:b w:val="false"/>
                <w:i w:val="false"/>
                <w:color w:val="000000"/>
                <w:sz w:val="20"/>
              </w:rPr>
              <w:t>Район, город, область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0"/>
          <w:p>
            <w:pPr>
              <w:spacing w:after="20"/>
              <w:ind w:left="20"/>
              <w:jc w:val="both"/>
            </w:pPr>
            <w:r>
              <w:rPr>
                <w:rFonts w:ascii="Times New Roman"/>
                <w:b w:val="false"/>
                <w:i w:val="false"/>
                <w:color w:val="000000"/>
                <w:sz w:val="20"/>
              </w:rPr>
              <w:t>
Қай уақыттан бастап (жылы, күні, айы)/</w:t>
            </w:r>
            <w:r>
              <w:br/>
            </w:r>
            <w:r>
              <w:rPr>
                <w:rFonts w:ascii="Times New Roman"/>
                <w:b w:val="false"/>
                <w:i w:val="false"/>
                <w:color w:val="000000"/>
                <w:sz w:val="20"/>
              </w:rPr>
              <w:t>С какого времени (число, месяц, год)</w:t>
            </w:r>
          </w:p>
          <w:bookmarkEnd w:id="250"/>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r>
              <w:br/>
            </w:r>
            <w:r>
              <w:rPr>
                <w:rFonts w:ascii="Times New Roman"/>
                <w:b w:val="false"/>
                <w:i w:val="false"/>
                <w:color w:val="000000"/>
                <w:sz w:val="20"/>
              </w:rPr>
              <w:t>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51"/>
    <w:p>
      <w:pPr>
        <w:spacing w:after="0"/>
        <w:ind w:left="0"/>
        <w:jc w:val="both"/>
      </w:pPr>
      <w:r>
        <w:rPr>
          <w:rFonts w:ascii="Times New Roman"/>
          <w:b w:val="false"/>
          <w:i w:val="false"/>
          <w:color w:val="000000"/>
          <w:sz w:val="28"/>
        </w:rPr>
        <w:t>
             9. Қызмет өткеру (8 - парақта)/ Прохождение службы (на 8 страницах)</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399"/>
        <w:gridCol w:w="746"/>
        <w:gridCol w:w="2362"/>
        <w:gridCol w:w="2395"/>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2"/>
          <w:p>
            <w:pPr>
              <w:spacing w:after="20"/>
              <w:ind w:left="20"/>
              <w:jc w:val="both"/>
            </w:pPr>
            <w:r>
              <w:rPr>
                <w:rFonts w:ascii="Times New Roman"/>
                <w:b w:val="false"/>
                <w:i w:val="false"/>
                <w:color w:val="000000"/>
                <w:sz w:val="20"/>
              </w:rPr>
              <w:t>
Қай уақыттан бастап (жылы, күні, айы)/</w:t>
            </w:r>
            <w:r>
              <w:br/>
            </w:r>
            <w:r>
              <w:rPr>
                <w:rFonts w:ascii="Times New Roman"/>
                <w:b w:val="false"/>
                <w:i w:val="false"/>
                <w:color w:val="000000"/>
                <w:sz w:val="20"/>
              </w:rPr>
              <w:t>С какого времени (число, месяц, год)</w:t>
            </w:r>
          </w:p>
          <w:bookmarkEnd w:id="252"/>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r>
              <w:br/>
            </w:r>
            <w:r>
              <w:rPr>
                <w:rFonts w:ascii="Times New Roman"/>
                <w:b w:val="false"/>
                <w:i w:val="false"/>
                <w:color w:val="000000"/>
                <w:sz w:val="20"/>
              </w:rPr>
              <w:t>По какое время (число, месяц, год)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r>
              <w:br/>
            </w:r>
            <w:r>
              <w:rPr>
                <w:rFonts w:ascii="Times New Roman"/>
                <w:b w:val="false"/>
                <w:i w:val="false"/>
                <w:color w:val="000000"/>
                <w:sz w:val="20"/>
              </w:rPr>
              <w:t>Должность</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қызмет атауы, бөлімі/</w:t>
            </w:r>
            <w:r>
              <w:br/>
            </w:r>
            <w:r>
              <w:rPr>
                <w:rFonts w:ascii="Times New Roman"/>
                <w:b w:val="false"/>
                <w:i w:val="false"/>
                <w:color w:val="000000"/>
                <w:sz w:val="20"/>
              </w:rPr>
              <w:t>Часть, соединение, наименование службы, подразделения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 және күні/</w:t>
            </w:r>
            <w:r>
              <w:br/>
            </w:r>
            <w:r>
              <w:rPr>
                <w:rFonts w:ascii="Times New Roman"/>
                <w:b w:val="false"/>
                <w:i w:val="false"/>
                <w:color w:val="000000"/>
                <w:sz w:val="20"/>
              </w:rPr>
              <w:t>Чей приказ, номер и дата приказа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53"/>
    <w:p>
      <w:pPr>
        <w:spacing w:after="0"/>
        <w:ind w:left="0"/>
        <w:jc w:val="both"/>
      </w:pPr>
      <w:r>
        <w:rPr>
          <w:rFonts w:ascii="Times New Roman"/>
          <w:b w:val="false"/>
          <w:i w:val="false"/>
          <w:color w:val="000000"/>
          <w:sz w:val="28"/>
        </w:rPr>
        <w:t>
             10. Жеңілдік жағдайларында еңбек сіңірген жылдарына жататын қызмет кезеңдері</w:t>
      </w:r>
      <w:r>
        <w:br/>
      </w:r>
      <w:r>
        <w:rPr>
          <w:rFonts w:ascii="Times New Roman"/>
          <w:b w:val="false"/>
          <w:i w:val="false"/>
          <w:color w:val="000000"/>
          <w:sz w:val="28"/>
        </w:rPr>
        <w:t>(1 парақта)</w:t>
      </w:r>
      <w:r>
        <w:br/>
      </w:r>
      <w:r>
        <w:rPr>
          <w:rFonts w:ascii="Times New Roman"/>
          <w:b w:val="false"/>
          <w:i w:val="false"/>
          <w:color w:val="000000"/>
          <w:sz w:val="28"/>
        </w:rPr>
        <w:t xml:space="preserve">       Периоды службы, подлежащие зачету в выслугу лет на льготных условиях</w:t>
      </w:r>
      <w:r>
        <w:br/>
      </w:r>
      <w:r>
        <w:rPr>
          <w:rFonts w:ascii="Times New Roman"/>
          <w:b w:val="false"/>
          <w:i w:val="false"/>
          <w:color w:val="000000"/>
          <w:sz w:val="28"/>
        </w:rPr>
        <w:t>(на 1 странице)</w:t>
      </w:r>
      <w:r>
        <w:br/>
      </w:r>
      <w:r>
        <w:rPr>
          <w:rFonts w:ascii="Times New Roman"/>
          <w:b w:val="false"/>
          <w:i w:val="false"/>
          <w:color w:val="000000"/>
          <w:sz w:val="28"/>
        </w:rPr>
        <w:t xml:space="preserve">       Зейнетақы тағайындау үшін еңбек сіңірген жылдарына/Период службы в выслугу лет</w:t>
      </w:r>
      <w:r>
        <w:br/>
      </w:r>
      <w:r>
        <w:rPr>
          <w:rFonts w:ascii="Times New Roman"/>
          <w:b w:val="false"/>
          <w:i w:val="false"/>
          <w:color w:val="000000"/>
          <w:sz w:val="28"/>
        </w:rPr>
        <w:t>для назначения пенсии с _____________ бастап по __________________ дейін қызмет кезеңі</w:t>
      </w:r>
      <w:r>
        <w:br/>
      </w:r>
      <w:r>
        <w:rPr>
          <w:rFonts w:ascii="Times New Roman"/>
          <w:b w:val="false"/>
          <w:i w:val="false"/>
          <w:color w:val="000000"/>
          <w:sz w:val="28"/>
        </w:rPr>
        <w:t>жеңілдік жағдайларында: бір ай/считать на льготных условиях: один месяц за ______________</w:t>
      </w:r>
      <w:r>
        <w:br/>
      </w:r>
      <w:r>
        <w:rPr>
          <w:rFonts w:ascii="Times New Roman"/>
          <w:b w:val="false"/>
          <w:i w:val="false"/>
          <w:color w:val="000000"/>
          <w:sz w:val="28"/>
        </w:rPr>
        <w:t>болып есептелсін/месяца.</w:t>
      </w:r>
      <w:r>
        <w:br/>
      </w:r>
      <w:r>
        <w:rPr>
          <w:rFonts w:ascii="Times New Roman"/>
          <w:b w:val="false"/>
          <w:i w:val="false"/>
          <w:color w:val="000000"/>
          <w:sz w:val="28"/>
        </w:rPr>
        <w:t xml:space="preserve">       Негіз/Основание:</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(басшыларының (әскери бөлімдер командирлерінің бұйрықтары) приказы руководителей</w:t>
      </w:r>
      <w:r>
        <w:br/>
      </w:r>
      <w:r>
        <w:rPr>
          <w:rFonts w:ascii="Times New Roman"/>
          <w:b w:val="false"/>
          <w:i w:val="false"/>
          <w:color w:val="000000"/>
          <w:sz w:val="28"/>
        </w:rPr>
        <w:t>(командиров воинских частей))</w:t>
      </w:r>
      <w:r>
        <w:br/>
      </w:r>
      <w:r>
        <w:rPr>
          <w:rFonts w:ascii="Times New Roman"/>
          <w:b w:val="false"/>
          <w:i w:val="false"/>
          <w:color w:val="000000"/>
          <w:sz w:val="28"/>
        </w:rPr>
        <w:t xml:space="preserve">       11. Даярлық, біліктілігін арттыру және қайта даярлау/Подготовка, повышение</w:t>
      </w:r>
      <w:r>
        <w:br/>
      </w:r>
      <w:r>
        <w:rPr>
          <w:rFonts w:ascii="Times New Roman"/>
          <w:b w:val="false"/>
          <w:i w:val="false"/>
          <w:color w:val="000000"/>
          <w:sz w:val="28"/>
        </w:rPr>
        <w:t>квалификации и переподготовка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558"/>
        <w:gridCol w:w="2559"/>
        <w:gridCol w:w="4625"/>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4"/>
          <w:p>
            <w:pPr>
              <w:spacing w:after="20"/>
              <w:ind w:left="20"/>
              <w:jc w:val="both"/>
            </w:pPr>
            <w:r>
              <w:rPr>
                <w:rFonts w:ascii="Times New Roman"/>
                <w:b w:val="false"/>
                <w:i w:val="false"/>
                <w:color w:val="000000"/>
                <w:sz w:val="20"/>
              </w:rPr>
              <w:t>
Оқыту түрі/</w:t>
            </w:r>
            <w:r>
              <w:br/>
            </w:r>
            <w:r>
              <w:rPr>
                <w:rFonts w:ascii="Times New Roman"/>
                <w:b w:val="false"/>
                <w:i w:val="false"/>
                <w:color w:val="000000"/>
                <w:sz w:val="20"/>
              </w:rPr>
              <w:t>Вид обучения</w:t>
            </w:r>
          </w:p>
          <w:bookmarkEnd w:id="254"/>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r>
              <w:br/>
            </w:r>
            <w:r>
              <w:rPr>
                <w:rFonts w:ascii="Times New Roman"/>
                <w:b w:val="false"/>
                <w:i w:val="false"/>
                <w:color w:val="000000"/>
                <w:sz w:val="20"/>
              </w:rPr>
              <w:t>Период обучения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r>
              <w:br/>
            </w:r>
            <w:r>
              <w:rPr>
                <w:rFonts w:ascii="Times New Roman"/>
                <w:b w:val="false"/>
                <w:i w:val="false"/>
                <w:color w:val="000000"/>
                <w:sz w:val="20"/>
              </w:rPr>
              <w:t>Место обучения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w:t>
            </w:r>
            <w:r>
              <w:br/>
            </w:r>
            <w:r>
              <w:rPr>
                <w:rFonts w:ascii="Times New Roman"/>
                <w:b w:val="false"/>
                <w:i w:val="false"/>
                <w:color w:val="000000"/>
                <w:sz w:val="20"/>
              </w:rPr>
              <w:t>Реквизиты документа об окончании обучения</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55"/>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4184"/>
        <w:gridCol w:w="2410"/>
        <w:gridCol w:w="2410"/>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6"/>
          <w:p>
            <w:pPr>
              <w:spacing w:after="20"/>
              <w:ind w:left="20"/>
              <w:jc w:val="both"/>
            </w:pPr>
            <w:r>
              <w:rPr>
                <w:rFonts w:ascii="Times New Roman"/>
                <w:b w:val="false"/>
                <w:i w:val="false"/>
                <w:color w:val="000000"/>
                <w:sz w:val="20"/>
              </w:rPr>
              <w:t>
Өткізген күні/</w:t>
            </w:r>
            <w:r>
              <w:br/>
            </w:r>
            <w:r>
              <w:rPr>
                <w:rFonts w:ascii="Times New Roman"/>
                <w:b w:val="false"/>
                <w:i w:val="false"/>
                <w:color w:val="000000"/>
                <w:sz w:val="20"/>
              </w:rPr>
              <w:t>Дата проведения</w:t>
            </w:r>
          </w:p>
          <w:bookmarkEnd w:id="256"/>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қомиссиясының шешімі/</w:t>
            </w:r>
            <w:r>
              <w:br/>
            </w:r>
            <w:r>
              <w:rPr>
                <w:rFonts w:ascii="Times New Roman"/>
                <w:b w:val="false"/>
                <w:i w:val="false"/>
                <w:color w:val="000000"/>
                <w:sz w:val="20"/>
              </w:rPr>
              <w:t>Решение аттестационной комиссии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r>
              <w:br/>
            </w:r>
            <w:r>
              <w:rPr>
                <w:rFonts w:ascii="Times New Roman"/>
                <w:b w:val="false"/>
                <w:i w:val="false"/>
                <w:color w:val="000000"/>
                <w:sz w:val="20"/>
              </w:rPr>
              <w:t>Рекомендации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Примечание</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57"/>
    <w:p>
      <w:pPr>
        <w:spacing w:after="0"/>
        <w:ind w:left="0"/>
        <w:jc w:val="both"/>
      </w:pPr>
      <w:r>
        <w:rPr>
          <w:rFonts w:ascii="Times New Roman"/>
          <w:b w:val="false"/>
          <w:i w:val="false"/>
          <w:color w:val="000000"/>
          <w:sz w:val="28"/>
        </w:rPr>
        <w:t>
             13.Марапаттар мен көтермелеулер (4 парақта)/Награды и поощрения (на 4 страницах)</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645"/>
        <w:gridCol w:w="607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8"/>
          <w:p>
            <w:pPr>
              <w:spacing w:after="20"/>
              <w:ind w:left="20"/>
              <w:jc w:val="both"/>
            </w:pPr>
            <w:r>
              <w:rPr>
                <w:rFonts w:ascii="Times New Roman"/>
                <w:b w:val="false"/>
                <w:i w:val="false"/>
                <w:color w:val="000000"/>
                <w:sz w:val="20"/>
              </w:rPr>
              <w:t>
Немен марапатталды/көтермеленді/</w:t>
            </w:r>
            <w:r>
              <w:br/>
            </w:r>
            <w:r>
              <w:rPr>
                <w:rFonts w:ascii="Times New Roman"/>
                <w:b w:val="false"/>
                <w:i w:val="false"/>
                <w:color w:val="000000"/>
                <w:sz w:val="20"/>
              </w:rPr>
              <w:t>
Чем награжден/поощрен</w:t>
            </w:r>
          </w:p>
          <w:bookmarkEnd w:id="258"/>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w:t>
            </w:r>
            <w:r>
              <w:br/>
            </w:r>
            <w:r>
              <w:rPr>
                <w:rFonts w:ascii="Times New Roman"/>
                <w:b w:val="false"/>
                <w:i w:val="false"/>
                <w:color w:val="000000"/>
                <w:sz w:val="20"/>
              </w:rPr>
              <w:t>За что награжден/поощрен</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(кімнің бұйрығы, күні, нөмірі)/</w:t>
            </w:r>
            <w:r>
              <w:br/>
            </w:r>
            <w:r>
              <w:rPr>
                <w:rFonts w:ascii="Times New Roman"/>
                <w:b w:val="false"/>
                <w:i w:val="false"/>
                <w:color w:val="000000"/>
                <w:sz w:val="20"/>
              </w:rPr>
              <w:t>Основание (чей, номер и</w:t>
            </w:r>
            <w:r>
              <w:br/>
            </w:r>
            <w:r>
              <w:rPr>
                <w:rFonts w:ascii="Times New Roman"/>
                <w:b w:val="false"/>
                <w:i w:val="false"/>
                <w:color w:val="000000"/>
                <w:sz w:val="20"/>
              </w:rPr>
              <w:t>дата приказа)</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59"/>
    <w:p>
      <w:pPr>
        <w:spacing w:after="0"/>
        <w:ind w:left="0"/>
        <w:jc w:val="both"/>
      </w:pPr>
      <w:r>
        <w:rPr>
          <w:rFonts w:ascii="Times New Roman"/>
          <w:b w:val="false"/>
          <w:i w:val="false"/>
          <w:color w:val="000000"/>
          <w:sz w:val="28"/>
        </w:rPr>
        <w:t>
             14. Тәртіптік жазалар (4 парақта)/Дисциплинарные взыскания (на 4 страницах)</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4285"/>
        <w:gridCol w:w="3730"/>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0"/>
          <w:p>
            <w:pPr>
              <w:spacing w:after="20"/>
              <w:ind w:left="20"/>
              <w:jc w:val="both"/>
            </w:pPr>
            <w:r>
              <w:rPr>
                <w:rFonts w:ascii="Times New Roman"/>
                <w:b w:val="false"/>
                <w:i w:val="false"/>
                <w:color w:val="000000"/>
                <w:sz w:val="20"/>
              </w:rPr>
              <w:t>
Кімнің бұйрығы, күні, нөмірі/</w:t>
            </w:r>
            <w:r>
              <w:br/>
            </w:r>
            <w:r>
              <w:rPr>
                <w:rFonts w:ascii="Times New Roman"/>
                <w:b w:val="false"/>
                <w:i w:val="false"/>
                <w:color w:val="000000"/>
                <w:sz w:val="20"/>
              </w:rPr>
              <w:t>Чей приказ, номер и дата</w:t>
            </w:r>
          </w:p>
          <w:bookmarkEnd w:id="26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салынды және не үшін/</w:t>
            </w:r>
            <w:r>
              <w:br/>
            </w:r>
            <w:r>
              <w:rPr>
                <w:rFonts w:ascii="Times New Roman"/>
                <w:b w:val="false"/>
                <w:i w:val="false"/>
                <w:color w:val="000000"/>
                <w:sz w:val="20"/>
              </w:rPr>
              <w:t>Какое наложено взыскание и за что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алынып тасталғаны туралы белгі/</w:t>
            </w:r>
            <w:r>
              <w:br/>
            </w:r>
            <w:r>
              <w:rPr>
                <w:rFonts w:ascii="Times New Roman"/>
                <w:b w:val="false"/>
                <w:i w:val="false"/>
                <w:color w:val="000000"/>
                <w:sz w:val="20"/>
              </w:rPr>
              <w:t>Отметка о снятии взыскания</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61"/>
    <w:p>
      <w:pPr>
        <w:spacing w:after="0"/>
        <w:ind w:left="0"/>
        <w:jc w:val="both"/>
      </w:pPr>
      <w:r>
        <w:rPr>
          <w:rFonts w:ascii="Times New Roman"/>
          <w:b w:val="false"/>
          <w:i w:val="false"/>
          <w:color w:val="000000"/>
          <w:sz w:val="28"/>
        </w:rPr>
        <w:t>
             15. Қызметкердің қызметтік міндеттемелерін немесе қызметтік борышын атқару кезінде</w:t>
      </w:r>
      <w:r>
        <w:br/>
      </w:r>
      <w:r>
        <w:rPr>
          <w:rFonts w:ascii="Times New Roman"/>
          <w:b w:val="false"/>
          <w:i w:val="false"/>
          <w:color w:val="000000"/>
          <w:sz w:val="28"/>
        </w:rPr>
        <w:t>алған жарақаттары, контузиялары, зақымдары, мертігуі, сырқаттары туралы мәліметтер</w:t>
      </w:r>
      <w:r>
        <w:br/>
      </w:r>
      <w:r>
        <w:rPr>
          <w:rFonts w:ascii="Times New Roman"/>
          <w:b w:val="false"/>
          <w:i w:val="false"/>
          <w:color w:val="000000"/>
          <w:sz w:val="28"/>
        </w:rPr>
        <w:t>(1 парақта)/Сведения о ранениях, контузиях, травмах, увечьях, заболеваниях, полученных</w:t>
      </w:r>
      <w:r>
        <w:br/>
      </w:r>
      <w:r>
        <w:rPr>
          <w:rFonts w:ascii="Times New Roman"/>
          <w:b w:val="false"/>
          <w:i w:val="false"/>
          <w:color w:val="000000"/>
          <w:sz w:val="28"/>
        </w:rPr>
        <w:t>сотрудником при исполнении им служебных обязанностей или служебного долга (на 1 странице)</w:t>
      </w:r>
    </w:p>
    <w:bookmarkEnd w:id="261"/>
    <w:bookmarkStart w:name="z313" w:id="26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62"/>
    <w:bookmarkStart w:name="z314" w:id="263"/>
    <w:p>
      <w:pPr>
        <w:spacing w:after="0"/>
        <w:ind w:left="0"/>
        <w:jc w:val="both"/>
      </w:pPr>
      <w:r>
        <w:rPr>
          <w:rFonts w:ascii="Times New Roman"/>
          <w:b w:val="false"/>
          <w:i w:val="false"/>
          <w:color w:val="000000"/>
          <w:sz w:val="28"/>
        </w:rPr>
        <w:t>
             16. Шетелде болуы/Пребывание за границей</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2710"/>
        <w:gridCol w:w="2710"/>
        <w:gridCol w:w="344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4"/>
          <w:p>
            <w:pPr>
              <w:spacing w:after="20"/>
              <w:ind w:left="20"/>
              <w:jc w:val="both"/>
            </w:pPr>
            <w:r>
              <w:rPr>
                <w:rFonts w:ascii="Times New Roman"/>
                <w:b w:val="false"/>
                <w:i w:val="false"/>
                <w:color w:val="000000"/>
                <w:sz w:val="20"/>
              </w:rPr>
              <w:t>
Ел, қала/</w:t>
            </w:r>
            <w:r>
              <w:br/>
            </w:r>
            <w:r>
              <w:rPr>
                <w:rFonts w:ascii="Times New Roman"/>
                <w:b w:val="false"/>
                <w:i w:val="false"/>
                <w:color w:val="000000"/>
                <w:sz w:val="20"/>
              </w:rPr>
              <w:t>Страна, город</w:t>
            </w:r>
          </w:p>
          <w:bookmarkEnd w:id="264"/>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мақсаты/</w:t>
            </w:r>
            <w:r>
              <w:br/>
            </w:r>
            <w:r>
              <w:rPr>
                <w:rFonts w:ascii="Times New Roman"/>
                <w:b w:val="false"/>
                <w:i w:val="false"/>
                <w:color w:val="000000"/>
                <w:sz w:val="20"/>
              </w:rPr>
              <w:t>Цель поездки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w:t>
            </w:r>
            <w:r>
              <w:br/>
            </w:r>
            <w:r>
              <w:rPr>
                <w:rFonts w:ascii="Times New Roman"/>
                <w:b w:val="false"/>
                <w:i w:val="false"/>
                <w:color w:val="000000"/>
                <w:sz w:val="20"/>
              </w:rPr>
              <w:t>Период пребывания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негіздеме/</w:t>
            </w:r>
            <w:r>
              <w:br/>
            </w:r>
            <w:r>
              <w:rPr>
                <w:rFonts w:ascii="Times New Roman"/>
                <w:b w:val="false"/>
                <w:i w:val="false"/>
                <w:color w:val="000000"/>
                <w:sz w:val="20"/>
              </w:rPr>
              <w:t>Основание для записи</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65"/>
    <w:p>
      <w:pPr>
        <w:spacing w:after="0"/>
        <w:ind w:left="0"/>
        <w:jc w:val="both"/>
      </w:pPr>
      <w:r>
        <w:rPr>
          <w:rFonts w:ascii="Times New Roman"/>
          <w:b w:val="false"/>
          <w:i w:val="false"/>
          <w:color w:val="000000"/>
          <w:sz w:val="28"/>
        </w:rPr>
        <w:t>
             17. Қызметкердің ата-анасы туралы мәліметтер (1 парақта)/Сведения о родителях</w:t>
      </w:r>
      <w:r>
        <w:br/>
      </w:r>
      <w:r>
        <w:rPr>
          <w:rFonts w:ascii="Times New Roman"/>
          <w:b w:val="false"/>
          <w:i w:val="false"/>
          <w:color w:val="000000"/>
          <w:sz w:val="28"/>
        </w:rPr>
        <w:t>сотрудника (на 1 странице)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18. Қызметкердің отбасы жағдайы/Сведения о семейном положении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293"/>
        <w:gridCol w:w="3381"/>
        <w:gridCol w:w="1642"/>
        <w:gridCol w:w="946"/>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6"/>
          <w:p>
            <w:pPr>
              <w:spacing w:after="20"/>
              <w:ind w:left="20"/>
              <w:jc w:val="both"/>
            </w:pPr>
            <w:r>
              <w:rPr>
                <w:rFonts w:ascii="Times New Roman"/>
                <w:b w:val="false"/>
                <w:i w:val="false"/>
                <w:color w:val="000000"/>
                <w:sz w:val="20"/>
              </w:rPr>
              <w:t>
Жұбайының /зайыбының/ балаларының тегі, аты, әкесінің аты</w:t>
            </w:r>
            <w:r>
              <w:br/>
            </w:r>
            <w:r>
              <w:rPr>
                <w:rFonts w:ascii="Times New Roman"/>
                <w:b w:val="false"/>
                <w:i w:val="false"/>
                <w:color w:val="000000"/>
                <w:sz w:val="20"/>
              </w:rPr>
              <w:t>Фамилия, имя, отчество (при его наличии) жены/мужа/детей</w:t>
            </w:r>
          </w:p>
          <w:bookmarkEnd w:id="266"/>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r>
              <w:br/>
            </w:r>
            <w:r>
              <w:rPr>
                <w:rFonts w:ascii="Times New Roman"/>
                <w:b w:val="false"/>
                <w:i w:val="false"/>
                <w:color w:val="000000"/>
                <w:sz w:val="20"/>
              </w:rPr>
              <w:t>Степень родства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w:t>
            </w:r>
            <w:r>
              <w:br/>
            </w:r>
            <w:r>
              <w:rPr>
                <w:rFonts w:ascii="Times New Roman"/>
                <w:b w:val="false"/>
                <w:i w:val="false"/>
                <w:color w:val="000000"/>
                <w:sz w:val="20"/>
              </w:rPr>
              <w:t>Число, месяц, год и место рождения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w:t>
            </w:r>
            <w:r>
              <w:br/>
            </w:r>
            <w:r>
              <w:rPr>
                <w:rFonts w:ascii="Times New Roman"/>
                <w:b w:val="false"/>
                <w:i w:val="false"/>
                <w:color w:val="000000"/>
                <w:sz w:val="20"/>
              </w:rPr>
              <w:t>Основание для записи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Примечание</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67"/>
    <w:p>
      <w:pPr>
        <w:spacing w:after="0"/>
        <w:ind w:left="0"/>
        <w:jc w:val="both"/>
      </w:pPr>
      <w:r>
        <w:rPr>
          <w:rFonts w:ascii="Times New Roman"/>
          <w:b w:val="false"/>
          <w:i w:val="false"/>
          <w:color w:val="000000"/>
          <w:sz w:val="28"/>
        </w:rPr>
        <w:t>
             19. Қызметкердің тұрғылықты мекенжайы/Адрес места жительства сотрудника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Қызметтік тізімді жасаған/Послужной список составил:</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/кадр қызметі қызметкерінің (жұмыскерінің) лауазымы, тегі және аты-жөні/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/должность, фамилия и инициалы сотрудника (работника) кадровой службы/</w:t>
      </w:r>
      <w:r>
        <w:br/>
      </w:r>
      <w:r>
        <w:rPr>
          <w:rFonts w:ascii="Times New Roman"/>
          <w:b w:val="false"/>
          <w:i w:val="false"/>
          <w:color w:val="000000"/>
          <w:sz w:val="28"/>
        </w:rPr>
        <w:t>20__ жылғы "__"_________"__" "__" _________ 20__ г.</w:t>
      </w:r>
    </w:p>
    <w:bookmarkEnd w:id="267"/>
    <w:bookmarkStart w:name="z327" w:id="268"/>
    <w:p>
      <w:pPr>
        <w:spacing w:after="0"/>
        <w:ind w:left="0"/>
        <w:jc w:val="both"/>
      </w:pPr>
      <w:r>
        <w:rPr>
          <w:rFonts w:ascii="Times New Roman"/>
          <w:b w:val="false"/>
          <w:i w:val="false"/>
          <w:color w:val="000000"/>
          <w:sz w:val="28"/>
        </w:rPr>
        <w:t>
      БЕКІТЕМІН/Утверждаю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/кадр қызметі басшысының лауазымы, біліктілік сыныбы, тегі және аты-жөні/ руководитель</w:t>
      </w:r>
      <w:r>
        <w:br/>
      </w:r>
      <w:r>
        <w:rPr>
          <w:rFonts w:ascii="Times New Roman"/>
          <w:b w:val="false"/>
          <w:i w:val="false"/>
          <w:color w:val="000000"/>
          <w:sz w:val="28"/>
        </w:rPr>
        <w:t>кадровой службы, квалификационный класс, фамилия и инициалы/</w:t>
      </w:r>
    </w:p>
    <w:bookmarkEnd w:id="268"/>
    <w:bookmarkStart w:name="z328" w:id="269"/>
    <w:p>
      <w:pPr>
        <w:spacing w:after="0"/>
        <w:ind w:left="0"/>
        <w:jc w:val="both"/>
      </w:pPr>
      <w:r>
        <w:rPr>
          <w:rFonts w:ascii="Times New Roman"/>
          <w:b w:val="false"/>
          <w:i w:val="false"/>
          <w:color w:val="000000"/>
          <w:sz w:val="28"/>
        </w:rPr>
        <w:t>
      М.О./М.П.</w:t>
      </w:r>
    </w:p>
    <w:bookmarkEnd w:id="269"/>
    <w:bookmarkStart w:name="z329" w:id="270"/>
    <w:p>
      <w:pPr>
        <w:spacing w:after="0"/>
        <w:ind w:left="0"/>
        <w:jc w:val="both"/>
      </w:pPr>
      <w:r>
        <w:rPr>
          <w:rFonts w:ascii="Times New Roman"/>
          <w:b w:val="false"/>
          <w:i w:val="false"/>
          <w:color w:val="000000"/>
          <w:sz w:val="28"/>
        </w:rPr>
        <w:t>
      20___ жылғы "___" __________</w:t>
      </w:r>
      <w:r>
        <w:br/>
      </w:r>
      <w:r>
        <w:rPr>
          <w:rFonts w:ascii="Times New Roman"/>
          <w:b w:val="false"/>
          <w:i w:val="false"/>
          <w:color w:val="000000"/>
          <w:sz w:val="28"/>
        </w:rPr>
        <w:t>20___ жылғы "___" __________</w:t>
      </w:r>
      <w:r>
        <w:br/>
      </w:r>
      <w:r>
        <w:rPr>
          <w:rFonts w:ascii="Times New Roman"/>
          <w:b w:val="false"/>
          <w:i w:val="false"/>
          <w:color w:val="000000"/>
          <w:sz w:val="28"/>
        </w:rPr>
        <w:t>20___ жылғы "___" __________</w:t>
      </w:r>
      <w:r>
        <w:br/>
      </w:r>
      <w:r>
        <w:rPr>
          <w:rFonts w:ascii="Times New Roman"/>
          <w:b w:val="false"/>
          <w:i w:val="false"/>
          <w:color w:val="000000"/>
          <w:sz w:val="28"/>
        </w:rPr>
        <w:t>20___ жылғы "___" __________</w:t>
      </w:r>
      <w:r>
        <w:br/>
      </w:r>
      <w:r>
        <w:rPr>
          <w:rFonts w:ascii="Times New Roman"/>
          <w:b w:val="false"/>
          <w:i w:val="false"/>
          <w:color w:val="000000"/>
          <w:sz w:val="28"/>
        </w:rPr>
        <w:t>жазылған мәліметтердің дұрыстығын растау қолхаты__________________________________.</w:t>
      </w:r>
      <w:r>
        <w:br/>
      </w:r>
      <w:r>
        <w:rPr>
          <w:rFonts w:ascii="Times New Roman"/>
          <w:b w:val="false"/>
          <w:i w:val="false"/>
          <w:color w:val="000000"/>
          <w:sz w:val="28"/>
        </w:rPr>
        <w:t>Расписка в подтверждении правильности записанных сведений ________________________</w:t>
      </w:r>
      <w:r>
        <w:br/>
      </w:r>
      <w:r>
        <w:rPr>
          <w:rFonts w:ascii="Times New Roman"/>
          <w:b w:val="false"/>
          <w:i w:val="false"/>
          <w:color w:val="000000"/>
          <w:sz w:val="28"/>
        </w:rPr>
        <w:t xml:space="preserve">                               "___" __________ 20___ года</w:t>
      </w:r>
      <w:r>
        <w:br/>
      </w:r>
      <w:r>
        <w:rPr>
          <w:rFonts w:ascii="Times New Roman"/>
          <w:b w:val="false"/>
          <w:i w:val="false"/>
          <w:color w:val="000000"/>
          <w:sz w:val="28"/>
        </w:rPr>
        <w:t xml:space="preserve">                               "___" __________ 20___ года</w:t>
      </w:r>
      <w:r>
        <w:br/>
      </w:r>
      <w:r>
        <w:rPr>
          <w:rFonts w:ascii="Times New Roman"/>
          <w:b w:val="false"/>
          <w:i w:val="false"/>
          <w:color w:val="000000"/>
          <w:sz w:val="28"/>
        </w:rPr>
        <w:t xml:space="preserve">                               "___" __________ 20___ года</w:t>
      </w:r>
      <w:r>
        <w:br/>
      </w:r>
      <w:r>
        <w:rPr>
          <w:rFonts w:ascii="Times New Roman"/>
          <w:b w:val="false"/>
          <w:i w:val="false"/>
          <w:color w:val="000000"/>
          <w:sz w:val="28"/>
        </w:rPr>
        <w:t xml:space="preserve">                               "___" __________ 20___ года.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7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___________________________</w:t>
      </w:r>
      <w:r>
        <w:br/>
      </w:r>
      <w:r>
        <w:rPr>
          <w:rFonts w:ascii="Times New Roman"/>
          <w:b w:val="false"/>
          <w:i w:val="false"/>
          <w:color w:val="000000"/>
          <w:sz w:val="28"/>
        </w:rPr>
        <w:t>(руководитель кадровой службы)</w:t>
      </w:r>
      <w:r>
        <w:br/>
      </w:r>
      <w:r>
        <w:rPr>
          <w:rFonts w:ascii="Times New Roman"/>
          <w:b w:val="false"/>
          <w:i w:val="false"/>
          <w:color w:val="000000"/>
          <w:sz w:val="28"/>
        </w:rPr>
        <w:t>"___" __________ 20__ г</w:t>
      </w:r>
    </w:p>
    <w:bookmarkEnd w:id="271"/>
    <w:bookmarkStart w:name="z333" w:id="272"/>
    <w:p>
      <w:pPr>
        <w:spacing w:after="0"/>
        <w:ind w:left="0"/>
        <w:jc w:val="left"/>
      </w:pPr>
      <w:r>
        <w:rPr>
          <w:rFonts w:ascii="Times New Roman"/>
          <w:b/>
          <w:i w:val="false"/>
          <w:color w:val="000000"/>
        </w:rPr>
        <w:t xml:space="preserve">                                            Заключение</w:t>
      </w:r>
      <w:r>
        <w:br/>
      </w:r>
      <w:r>
        <w:rPr>
          <w:rFonts w:ascii="Times New Roman"/>
          <w:b/>
          <w:i w:val="false"/>
          <w:color w:val="000000"/>
        </w:rPr>
        <w:t xml:space="preserve">                                     по автобиографической проверке</w:t>
      </w:r>
    </w:p>
    <w:bookmarkEnd w:id="272"/>
    <w:bookmarkStart w:name="z334" w:id="273"/>
    <w:p>
      <w:pPr>
        <w:spacing w:after="0"/>
        <w:ind w:left="0"/>
        <w:jc w:val="both"/>
      </w:pPr>
      <w:r>
        <w:rPr>
          <w:rFonts w:ascii="Times New Roman"/>
          <w:b w:val="false"/>
          <w:i w:val="false"/>
          <w:color w:val="000000"/>
          <w:sz w:val="28"/>
        </w:rPr>
        <w:t>
      "___" ___________ 20__ года я, ___________________________________________________,</w:t>
      </w:r>
      <w:r>
        <w:br/>
      </w:r>
      <w:r>
        <w:rPr>
          <w:rFonts w:ascii="Times New Roman"/>
          <w:b w:val="false"/>
          <w:i w:val="false"/>
          <w:color w:val="000000"/>
          <w:sz w:val="28"/>
        </w:rPr>
        <w:t>рассмотрев материалы дополнительной автобиографической проверки супруга (супруги)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(квалификационный класс, фамилия, имя, отчество, (при его наличии) сотрудника)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Установил:</w:t>
      </w:r>
      <w:r>
        <w:br/>
      </w:r>
      <w:r>
        <w:rPr>
          <w:rFonts w:ascii="Times New Roman"/>
          <w:b w:val="false"/>
          <w:i w:val="false"/>
          <w:color w:val="000000"/>
          <w:sz w:val="28"/>
        </w:rPr>
        <w:t xml:space="preserve">       Фамилия, имя, отчество (при его наличии) супруга (супруги)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Год рождения ___________________ Место рождения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Проверкой по оперативным учетам проверяемых родственников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(указать фамилию, имя, отчество, (при его наличии) и степень родства)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Поступили следующие данные ____________________________________________________</w:t>
      </w:r>
      <w:r>
        <w:br/>
      </w:r>
      <w:r>
        <w:rPr>
          <w:rFonts w:ascii="Times New Roman"/>
          <w:b w:val="false"/>
          <w:i w:val="false"/>
          <w:color w:val="000000"/>
          <w:sz w:val="28"/>
        </w:rPr>
        <w:t>(указать конкретно, раздельно на каждое лицо содержание этих сведений</w:t>
      </w:r>
      <w:r>
        <w:br/>
      </w:r>
      <w:r>
        <w:rPr>
          <w:rFonts w:ascii="Times New Roman"/>
          <w:b w:val="false"/>
          <w:i w:val="false"/>
          <w:color w:val="000000"/>
          <w:sz w:val="28"/>
        </w:rPr>
        <w:t>и откуда они поступили)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(оборотная сторона)</w:t>
      </w:r>
      <w:r>
        <w:br/>
      </w:r>
      <w:r>
        <w:rPr>
          <w:rFonts w:ascii="Times New Roman"/>
          <w:b w:val="false"/>
          <w:i w:val="false"/>
          <w:color w:val="000000"/>
          <w:sz w:val="28"/>
        </w:rPr>
        <w:t xml:space="preserve">       На основании изложенного, полагал бы возможным 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(допустить к работе, отказать)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Согласен:</w:t>
      </w:r>
      <w:r>
        <w:br/>
      </w:r>
      <w:r>
        <w:rPr>
          <w:rFonts w:ascii="Times New Roman"/>
          <w:b w:val="false"/>
          <w:i w:val="false"/>
          <w:color w:val="000000"/>
          <w:sz w:val="28"/>
        </w:rPr>
        <w:t>Руководитель _______________________________________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74"/>
    <w:p>
      <w:pPr>
        <w:spacing w:after="0"/>
        <w:ind w:left="0"/>
        <w:jc w:val="left"/>
      </w:pPr>
      <w:r>
        <w:rPr>
          <w:rFonts w:ascii="Times New Roman"/>
          <w:b/>
          <w:i w:val="false"/>
          <w:color w:val="000000"/>
        </w:rPr>
        <w:t xml:space="preserve">                          Карточка контроля оформления личного дела</w:t>
      </w:r>
    </w:p>
    <w:bookmarkEnd w:id="274"/>
    <w:bookmarkStart w:name="z338" w:id="27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635"/>
        <w:gridCol w:w="7763"/>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6"/>
          <w:p>
            <w:pPr>
              <w:spacing w:after="20"/>
              <w:ind w:left="20"/>
              <w:jc w:val="both"/>
            </w:pPr>
            <w:r>
              <w:rPr>
                <w:rFonts w:ascii="Times New Roman"/>
                <w:b w:val="false"/>
                <w:i w:val="false"/>
                <w:color w:val="000000"/>
                <w:sz w:val="20"/>
              </w:rPr>
              <w:t>
Дата проверки</w:t>
            </w:r>
          </w:p>
          <w:bookmarkEnd w:id="276"/>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личного дела</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лица, ответственного за ведение личного дела</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77"/>
    <w:p>
      <w:pPr>
        <w:spacing w:after="0"/>
        <w:ind w:left="0"/>
        <w:jc w:val="left"/>
      </w:pPr>
      <w:r>
        <w:rPr>
          <w:rFonts w:ascii="Times New Roman"/>
          <w:b/>
          <w:i w:val="false"/>
          <w:color w:val="000000"/>
        </w:rPr>
        <w:t xml:space="preserve">                                Внутренняя опись документов личного дела № 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912"/>
        <w:gridCol w:w="1913"/>
        <w:gridCol w:w="1913"/>
        <w:gridCol w:w="2649"/>
        <w:gridCol w:w="1177"/>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8"/>
          <w:p>
            <w:pPr>
              <w:spacing w:after="20"/>
              <w:ind w:left="20"/>
              <w:jc w:val="both"/>
            </w:pPr>
            <w:r>
              <w:rPr>
                <w:rFonts w:ascii="Times New Roman"/>
                <w:b w:val="false"/>
                <w:i w:val="false"/>
                <w:color w:val="000000"/>
                <w:sz w:val="20"/>
              </w:rPr>
              <w:t>
№ п/п</w:t>
            </w:r>
          </w:p>
          <w:bookmarkEnd w:id="278"/>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79"/>
    <w:p>
      <w:pPr>
        <w:spacing w:after="0"/>
        <w:ind w:left="0"/>
        <w:jc w:val="both"/>
      </w:pPr>
      <w:r>
        <w:rPr>
          <w:rFonts w:ascii="Times New Roman"/>
          <w:b w:val="false"/>
          <w:i w:val="false"/>
          <w:color w:val="000000"/>
          <w:sz w:val="28"/>
        </w:rPr>
        <w:t>
      Итого ________________________________ документов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Количество листов внутренней описи __________________________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Должность лица, заполнившего внутреннюю опись документов дела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Расшифровка подписи (личная подпись)</w:t>
      </w:r>
      <w:r>
        <w:br/>
      </w:r>
      <w:r>
        <w:rPr>
          <w:rFonts w:ascii="Times New Roman"/>
          <w:b w:val="false"/>
          <w:i w:val="false"/>
          <w:color w:val="000000"/>
          <w:sz w:val="28"/>
        </w:rPr>
        <w:t>Дата ______________________</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80"/>
    <w:p>
      <w:pPr>
        <w:spacing w:after="0"/>
        <w:ind w:left="0"/>
        <w:jc w:val="left"/>
      </w:pPr>
      <w:r>
        <w:rPr>
          <w:rFonts w:ascii="Times New Roman"/>
          <w:b/>
          <w:i w:val="false"/>
          <w:color w:val="000000"/>
        </w:rPr>
        <w:t xml:space="preserve">                                      Инвентарная книга личных дел</w:t>
      </w:r>
    </w:p>
    <w:bookmarkEnd w:id="280"/>
    <w:bookmarkStart w:name="z350" w:id="281"/>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органа/</w:t>
      </w:r>
    </w:p>
    <w:bookmarkEnd w:id="281"/>
    <w:bookmarkStart w:name="z351" w:id="282"/>
    <w:p>
      <w:pPr>
        <w:spacing w:after="0"/>
        <w:ind w:left="0"/>
        <w:jc w:val="both"/>
      </w:pPr>
      <w:r>
        <w:rPr>
          <w:rFonts w:ascii="Times New Roman"/>
          <w:b w:val="false"/>
          <w:i w:val="false"/>
          <w:color w:val="000000"/>
          <w:sz w:val="28"/>
        </w:rPr>
        <w:t>
                                                                               Начата:</w:t>
      </w:r>
    </w:p>
    <w:bookmarkEnd w:id="282"/>
    <w:bookmarkStart w:name="z352" w:id="283"/>
    <w:p>
      <w:pPr>
        <w:spacing w:after="0"/>
        <w:ind w:left="0"/>
        <w:jc w:val="both"/>
      </w:pPr>
      <w:r>
        <w:rPr>
          <w:rFonts w:ascii="Times New Roman"/>
          <w:b w:val="false"/>
          <w:i w:val="false"/>
          <w:color w:val="000000"/>
          <w:sz w:val="28"/>
        </w:rPr>
        <w:t>
                                                                               Окончена: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6007"/>
        <w:gridCol w:w="1386"/>
        <w:gridCol w:w="2988"/>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4"/>
          <w:p>
            <w:pPr>
              <w:spacing w:after="20"/>
              <w:ind w:left="20"/>
              <w:jc w:val="both"/>
            </w:pPr>
            <w:r>
              <w:rPr>
                <w:rFonts w:ascii="Times New Roman"/>
                <w:b w:val="false"/>
                <w:i w:val="false"/>
                <w:color w:val="000000"/>
                <w:sz w:val="20"/>
              </w:rPr>
              <w:t>
№ личного дела</w:t>
            </w:r>
          </w:p>
          <w:bookmarkEnd w:id="284"/>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 с учета</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5"/>
          <w:p>
            <w:pPr>
              <w:spacing w:after="20"/>
              <w:ind w:left="20"/>
              <w:jc w:val="both"/>
            </w:pPr>
            <w:r>
              <w:rPr>
                <w:rFonts w:ascii="Times New Roman"/>
                <w:b w:val="false"/>
                <w:i w:val="false"/>
                <w:color w:val="000000"/>
                <w:sz w:val="20"/>
              </w:rPr>
              <w:t>
1</w:t>
            </w:r>
          </w:p>
          <w:bookmarkEnd w:id="285"/>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6"/>
          <w:p>
            <w:pPr>
              <w:spacing w:after="20"/>
              <w:ind w:left="20"/>
              <w:jc w:val="both"/>
            </w:pPr>
            <w:r>
              <w:rPr>
                <w:rFonts w:ascii="Times New Roman"/>
                <w:b w:val="false"/>
                <w:i w:val="false"/>
                <w:color w:val="000000"/>
                <w:sz w:val="20"/>
              </w:rPr>
              <w:t>
2</w:t>
            </w:r>
          </w:p>
          <w:bookmarkEnd w:id="286"/>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7"/>
          <w:p>
            <w:pPr>
              <w:spacing w:after="20"/>
              <w:ind w:left="20"/>
              <w:jc w:val="both"/>
            </w:pPr>
            <w:r>
              <w:rPr>
                <w:rFonts w:ascii="Times New Roman"/>
                <w:b w:val="false"/>
                <w:i w:val="false"/>
                <w:color w:val="000000"/>
                <w:sz w:val="20"/>
              </w:rPr>
              <w:t>
3</w:t>
            </w:r>
          </w:p>
          <w:bookmarkEnd w:id="287"/>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8"/>
          <w:p>
            <w:pPr>
              <w:spacing w:after="20"/>
              <w:ind w:left="20"/>
              <w:jc w:val="both"/>
            </w:pPr>
            <w:r>
              <w:rPr>
                <w:rFonts w:ascii="Times New Roman"/>
                <w:b w:val="false"/>
                <w:i w:val="false"/>
                <w:color w:val="000000"/>
                <w:sz w:val="20"/>
              </w:rPr>
              <w:t>
4</w:t>
            </w:r>
          </w:p>
          <w:bookmarkEnd w:id="288"/>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289"/>
    <w:p>
      <w:pPr>
        <w:spacing w:after="0"/>
        <w:ind w:left="0"/>
        <w:jc w:val="left"/>
      </w:pPr>
      <w:r>
        <w:rPr>
          <w:rFonts w:ascii="Times New Roman"/>
          <w:b/>
          <w:i w:val="false"/>
          <w:color w:val="000000"/>
        </w:rPr>
        <w:t xml:space="preserve">                                Контрольная карточка личного дела № ________</w:t>
      </w:r>
    </w:p>
    <w:bookmarkEnd w:id="289"/>
    <w:bookmarkStart w:name="z361" w:id="29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397"/>
        <w:gridCol w:w="1354"/>
        <w:gridCol w:w="1354"/>
        <w:gridCol w:w="1355"/>
        <w:gridCol w:w="3443"/>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1"/>
          <w:p>
            <w:pPr>
              <w:spacing w:after="20"/>
              <w:ind w:left="20"/>
              <w:jc w:val="both"/>
            </w:pPr>
            <w:r>
              <w:rPr>
                <w:rFonts w:ascii="Times New Roman"/>
                <w:b w:val="false"/>
                <w:i w:val="false"/>
                <w:color w:val="000000"/>
                <w:sz w:val="20"/>
              </w:rPr>
              <w:t>
Дата выдачи или высылки</w:t>
            </w:r>
          </w:p>
          <w:bookmarkEnd w:id="291"/>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выслано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принявшего на хранение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292"/>
    <w:p>
      <w:pPr>
        <w:spacing w:after="0"/>
        <w:ind w:left="0"/>
        <w:jc w:val="both"/>
      </w:pPr>
      <w:r>
        <w:rPr>
          <w:rFonts w:ascii="Times New Roman"/>
          <w:b w:val="false"/>
          <w:i w:val="false"/>
          <w:color w:val="000000"/>
          <w:sz w:val="28"/>
        </w:rPr>
        <w:t>
             Оборотная сторона контрольной карточки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397"/>
        <w:gridCol w:w="1354"/>
        <w:gridCol w:w="1354"/>
        <w:gridCol w:w="1355"/>
        <w:gridCol w:w="3443"/>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3"/>
          <w:p>
            <w:pPr>
              <w:spacing w:after="20"/>
              <w:ind w:left="20"/>
              <w:jc w:val="both"/>
            </w:pPr>
            <w:r>
              <w:rPr>
                <w:rFonts w:ascii="Times New Roman"/>
                <w:b w:val="false"/>
                <w:i w:val="false"/>
                <w:color w:val="000000"/>
                <w:sz w:val="20"/>
              </w:rPr>
              <w:t>
Дата выдачи или высылки</w:t>
            </w:r>
          </w:p>
          <w:bookmarkEnd w:id="293"/>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выслано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принявшего на хранение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294"/>
    <w:p>
      <w:pPr>
        <w:spacing w:after="0"/>
        <w:ind w:left="0"/>
        <w:jc w:val="left"/>
      </w:pPr>
      <w:r>
        <w:rPr>
          <w:rFonts w:ascii="Times New Roman"/>
          <w:b/>
          <w:i w:val="false"/>
          <w:color w:val="000000"/>
        </w:rPr>
        <w:t xml:space="preserve">                    Книга учета движения трудовых книжек и вкладышей в них</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500"/>
        <w:gridCol w:w="500"/>
        <w:gridCol w:w="503"/>
        <w:gridCol w:w="3021"/>
        <w:gridCol w:w="1320"/>
        <w:gridCol w:w="1323"/>
        <w:gridCol w:w="2417"/>
        <w:gridCol w:w="1504"/>
        <w:gridCol w:w="180"/>
        <w:gridCol w:w="185"/>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5"/>
          <w:p>
            <w:pPr>
              <w:spacing w:after="20"/>
              <w:ind w:left="20"/>
              <w:jc w:val="both"/>
            </w:pPr>
            <w:r>
              <w:rPr>
                <w:rFonts w:ascii="Times New Roman"/>
                <w:b w:val="false"/>
                <w:i w:val="false"/>
                <w:color w:val="000000"/>
                <w:sz w:val="20"/>
              </w:rPr>
              <w:t>
№ п/п</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владельца трудовой книжки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служащего, который сдал или на которого заполнена трудовая книжка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основание выдачи на руки трудовой книжки при увольнении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служащего в получении трудовой книжки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1</w:t>
            </w:r>
          </w:p>
          <w:bookmarkEnd w:id="29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7"/>
          <w:p>
            <w:pPr>
              <w:spacing w:after="20"/>
              <w:ind w:left="20"/>
              <w:jc w:val="both"/>
            </w:pPr>
            <w:r>
              <w:rPr>
                <w:rFonts w:ascii="Times New Roman"/>
                <w:b w:val="false"/>
                <w:i w:val="false"/>
                <w:color w:val="000000"/>
                <w:sz w:val="20"/>
              </w:rPr>
              <w:t>
2</w:t>
            </w:r>
          </w:p>
          <w:bookmarkEnd w:id="29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375" w:id="298"/>
    <w:p>
      <w:pPr>
        <w:spacing w:after="0"/>
        <w:ind w:left="0"/>
        <w:jc w:val="left"/>
      </w:pPr>
      <w:r>
        <w:rPr>
          <w:rFonts w:ascii="Times New Roman"/>
          <w:b/>
          <w:i w:val="false"/>
          <w:color w:val="000000"/>
        </w:rPr>
        <w:t xml:space="preserve"> Правила применения поощрений к сотрудникам антикоррупционной службы</w:t>
      </w:r>
    </w:p>
    <w:bookmarkEnd w:id="298"/>
    <w:bookmarkStart w:name="z376" w:id="299"/>
    <w:p>
      <w:pPr>
        <w:spacing w:after="0"/>
        <w:ind w:left="0"/>
        <w:jc w:val="both"/>
      </w:pPr>
      <w:r>
        <w:rPr>
          <w:rFonts w:ascii="Times New Roman"/>
          <w:b w:val="false"/>
          <w:i w:val="false"/>
          <w:color w:val="000000"/>
          <w:sz w:val="28"/>
        </w:rPr>
        <w:t xml:space="preserve">
      1. Настоящие Правила применения поощрения к сотрудникам антикоррупционной службы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55 Закона Республики Казахстан от 6 января 2011 года "О правоохранительной службе" (далее – Закон) и определяют порядок применения поощрения к сотрудникам антикоррупционной службы (далее – сотрудники). </w:t>
      </w:r>
    </w:p>
    <w:bookmarkEnd w:id="299"/>
    <w:bookmarkStart w:name="z377" w:id="300"/>
    <w:p>
      <w:pPr>
        <w:spacing w:after="0"/>
        <w:ind w:left="0"/>
        <w:jc w:val="both"/>
      </w:pPr>
      <w:r>
        <w:rPr>
          <w:rFonts w:ascii="Times New Roman"/>
          <w:b w:val="false"/>
          <w:i w:val="false"/>
          <w:color w:val="000000"/>
          <w:sz w:val="28"/>
        </w:rPr>
        <w:t xml:space="preserve">
      2. К сотрудникам за образцовое исполнение должностных обязанностей и достижение высоких результатов в служебной деятельности, кроме поощрений,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Закона, Председателем Агентства Республики Казахстан по делам государственной службы и противодействию коррупции (далее- Агентство) и руководителем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(далее – Национальное бюро) применяются следующие виды поощрений: </w:t>
      </w:r>
    </w:p>
    <w:bookmarkEnd w:id="300"/>
    <w:bookmarkStart w:name="z378" w:id="301"/>
    <w:p>
      <w:pPr>
        <w:spacing w:after="0"/>
        <w:ind w:left="0"/>
        <w:jc w:val="both"/>
      </w:pPr>
      <w:r>
        <w:rPr>
          <w:rFonts w:ascii="Times New Roman"/>
          <w:b w:val="false"/>
          <w:i w:val="false"/>
          <w:color w:val="000000"/>
          <w:sz w:val="28"/>
        </w:rPr>
        <w:t xml:space="preserve">
      1) награждение благодарственным письмом Председателя Агентства или руководителя Национального бюро; </w:t>
      </w:r>
    </w:p>
    <w:bookmarkEnd w:id="301"/>
    <w:bookmarkStart w:name="z379" w:id="302"/>
    <w:p>
      <w:pPr>
        <w:spacing w:after="0"/>
        <w:ind w:left="0"/>
        <w:jc w:val="both"/>
      </w:pPr>
      <w:r>
        <w:rPr>
          <w:rFonts w:ascii="Times New Roman"/>
          <w:b w:val="false"/>
          <w:i w:val="false"/>
          <w:color w:val="000000"/>
          <w:sz w:val="28"/>
        </w:rPr>
        <w:t xml:space="preserve">
      2) установление внеочередного квалификационного класса или на одну ступень выше квалификационного класса, предусмотренного занимаемой штатной должностью. </w:t>
      </w:r>
    </w:p>
    <w:bookmarkEnd w:id="302"/>
    <w:bookmarkStart w:name="z380" w:id="303"/>
    <w:p>
      <w:pPr>
        <w:spacing w:after="0"/>
        <w:ind w:left="0"/>
        <w:jc w:val="both"/>
      </w:pPr>
      <w:r>
        <w:rPr>
          <w:rFonts w:ascii="Times New Roman"/>
          <w:b w:val="false"/>
          <w:i w:val="false"/>
          <w:color w:val="000000"/>
          <w:sz w:val="28"/>
        </w:rPr>
        <w:t>
      Поощрение производится на основании представления руководителя Национального бюро, уполномоченного руководителя, руководителя структурного подразделения антикоррупционной службы, согласованного курирующим заместителем руководителя Национального бюро.</w:t>
      </w:r>
    </w:p>
    <w:bookmarkEnd w:id="303"/>
    <w:bookmarkStart w:name="z381" w:id="304"/>
    <w:p>
      <w:pPr>
        <w:spacing w:after="0"/>
        <w:ind w:left="0"/>
        <w:jc w:val="both"/>
      </w:pPr>
      <w:r>
        <w:rPr>
          <w:rFonts w:ascii="Times New Roman"/>
          <w:b w:val="false"/>
          <w:i w:val="false"/>
          <w:color w:val="000000"/>
          <w:sz w:val="28"/>
        </w:rPr>
        <w:t xml:space="preserve">
      3. При определении вида поощрения сотрудника принимаются во внимание характер заслуг или отличия последнего, а также прежнее отношение его к службе. Поощрения являются оценкой служебной деятельности, действенным средством воспитания сотрудников и укрепления служебной дисциплины. </w:t>
      </w:r>
    </w:p>
    <w:bookmarkEnd w:id="304"/>
    <w:bookmarkStart w:name="z382" w:id="305"/>
    <w:p>
      <w:pPr>
        <w:spacing w:after="0"/>
        <w:ind w:left="0"/>
        <w:jc w:val="both"/>
      </w:pPr>
      <w:r>
        <w:rPr>
          <w:rFonts w:ascii="Times New Roman"/>
          <w:b w:val="false"/>
          <w:i w:val="false"/>
          <w:color w:val="000000"/>
          <w:sz w:val="28"/>
        </w:rPr>
        <w:t>
      4. О поощрениях объявляется сотруднику лично, перед строем или на совещании.</w:t>
      </w:r>
    </w:p>
    <w:bookmarkEnd w:id="305"/>
    <w:bookmarkStart w:name="z383" w:id="306"/>
    <w:p>
      <w:pPr>
        <w:spacing w:after="0"/>
        <w:ind w:left="0"/>
        <w:jc w:val="both"/>
      </w:pPr>
      <w:r>
        <w:rPr>
          <w:rFonts w:ascii="Times New Roman"/>
          <w:b w:val="false"/>
          <w:i w:val="false"/>
          <w:color w:val="000000"/>
          <w:sz w:val="28"/>
        </w:rPr>
        <w:t>
      5. Учет поощрений сотрудников ведется кадровой службой.</w:t>
      </w:r>
    </w:p>
    <w:bookmarkEnd w:id="306"/>
    <w:bookmarkStart w:name="z384" w:id="307"/>
    <w:p>
      <w:pPr>
        <w:spacing w:after="0"/>
        <w:ind w:left="0"/>
        <w:jc w:val="both"/>
      </w:pPr>
      <w:r>
        <w:rPr>
          <w:rFonts w:ascii="Times New Roman"/>
          <w:b w:val="false"/>
          <w:i w:val="false"/>
          <w:color w:val="000000"/>
          <w:sz w:val="28"/>
        </w:rPr>
        <w:t>
      6. Все поощрения, объявленные приказами, заносятся в личное дело сотрудника.</w:t>
      </w:r>
    </w:p>
    <w:bookmarkEnd w:id="307"/>
    <w:bookmarkStart w:name="z385" w:id="308"/>
    <w:p>
      <w:pPr>
        <w:spacing w:after="0"/>
        <w:ind w:left="0"/>
        <w:jc w:val="both"/>
      </w:pPr>
      <w:r>
        <w:rPr>
          <w:rFonts w:ascii="Times New Roman"/>
          <w:b w:val="false"/>
          <w:i w:val="false"/>
          <w:color w:val="000000"/>
          <w:sz w:val="28"/>
        </w:rPr>
        <w:t xml:space="preserve">
      7. Подлинные (первые) экземпляры приказов о поощрении сотрудников хранятся в антикоррупционной службе, издавшей эти приказы. </w:t>
      </w:r>
    </w:p>
    <w:bookmarkEnd w:id="308"/>
    <w:bookmarkStart w:name="z386" w:id="309"/>
    <w:p>
      <w:pPr>
        <w:spacing w:after="0"/>
        <w:ind w:left="0"/>
        <w:jc w:val="both"/>
      </w:pPr>
      <w:r>
        <w:rPr>
          <w:rFonts w:ascii="Times New Roman"/>
          <w:b w:val="false"/>
          <w:i w:val="false"/>
          <w:color w:val="000000"/>
          <w:sz w:val="28"/>
        </w:rPr>
        <w:t>
      Копии приказов о поощрении или выписки из них высылаются в территориальные органы, указанные в приказах.</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388" w:id="310"/>
    <w:p>
      <w:pPr>
        <w:spacing w:after="0"/>
        <w:ind w:left="0"/>
        <w:jc w:val="left"/>
      </w:pPr>
      <w:r>
        <w:rPr>
          <w:rFonts w:ascii="Times New Roman"/>
          <w:b/>
          <w:i w:val="false"/>
          <w:color w:val="000000"/>
        </w:rPr>
        <w:t xml:space="preserve"> Правила и условия привлечения к дисциплинарной ответственности сотрудников антикоррупционной службы</w:t>
      </w:r>
    </w:p>
    <w:bookmarkEnd w:id="310"/>
    <w:bookmarkStart w:name="z389" w:id="311"/>
    <w:p>
      <w:pPr>
        <w:spacing w:after="0"/>
        <w:ind w:left="0"/>
        <w:jc w:val="both"/>
      </w:pPr>
      <w:r>
        <w:rPr>
          <w:rFonts w:ascii="Times New Roman"/>
          <w:b w:val="false"/>
          <w:i w:val="false"/>
          <w:color w:val="000000"/>
          <w:sz w:val="28"/>
        </w:rPr>
        <w:t xml:space="preserve">
      1. Настоящие Правила и условия привлечения к дисциплинарной ответственности сотрудников антикоррупционной службы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от 6 января 2011 года "О правоохранительной службе" (далее – Закон) и определяют порядок и условия привлечения к дисциплинарной ответственности сотрудников антикоррупционной службы.</w:t>
      </w:r>
    </w:p>
    <w:bookmarkEnd w:id="311"/>
    <w:bookmarkStart w:name="z390" w:id="312"/>
    <w:p>
      <w:pPr>
        <w:spacing w:after="0"/>
        <w:ind w:left="0"/>
        <w:jc w:val="both"/>
      </w:pPr>
      <w:r>
        <w:rPr>
          <w:rFonts w:ascii="Times New Roman"/>
          <w:b w:val="false"/>
          <w:i w:val="false"/>
          <w:color w:val="000000"/>
          <w:sz w:val="28"/>
        </w:rPr>
        <w:t>
      2. Дисциплинарные взыскания в антикоррупционной службе являются мерой дисциплинарной ответственности.</w:t>
      </w:r>
    </w:p>
    <w:bookmarkEnd w:id="312"/>
    <w:bookmarkStart w:name="z391" w:id="313"/>
    <w:p>
      <w:pPr>
        <w:spacing w:after="0"/>
        <w:ind w:left="0"/>
        <w:jc w:val="both"/>
      </w:pPr>
      <w:r>
        <w:rPr>
          <w:rFonts w:ascii="Times New Roman"/>
          <w:b w:val="false"/>
          <w:i w:val="false"/>
          <w:color w:val="000000"/>
          <w:sz w:val="28"/>
        </w:rPr>
        <w:t xml:space="preserve">
      3. Основанием наложения взыскания является совершение сотрудником антикоррупционной службы (далее – сотрудник) дисциплинарного проступка. </w:t>
      </w:r>
    </w:p>
    <w:bookmarkEnd w:id="313"/>
    <w:bookmarkStart w:name="z392" w:id="314"/>
    <w:p>
      <w:pPr>
        <w:spacing w:after="0"/>
        <w:ind w:left="0"/>
        <w:jc w:val="both"/>
      </w:pPr>
      <w:r>
        <w:rPr>
          <w:rFonts w:ascii="Times New Roman"/>
          <w:b w:val="false"/>
          <w:i w:val="false"/>
          <w:color w:val="000000"/>
          <w:sz w:val="28"/>
        </w:rPr>
        <w:t>
      4. При наложении дисциплинарного взыскания и определении его вида учитываются наличие вины сотрудника, тяжесть и обстоятельства совершенного дисциплинарного проступка, личность сотрудника и отношение его к службе, наступление негативных последствий и причинение ущерба имиджу органов по противодействию коррупции.</w:t>
      </w:r>
    </w:p>
    <w:bookmarkEnd w:id="314"/>
    <w:bookmarkStart w:name="z393" w:id="315"/>
    <w:p>
      <w:pPr>
        <w:spacing w:after="0"/>
        <w:ind w:left="0"/>
        <w:jc w:val="both"/>
      </w:pPr>
      <w:r>
        <w:rPr>
          <w:rFonts w:ascii="Times New Roman"/>
          <w:b w:val="false"/>
          <w:i w:val="false"/>
          <w:color w:val="000000"/>
          <w:sz w:val="28"/>
        </w:rPr>
        <w:t>
      5.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которому предоставлено право назначения на должности налагает взыскание без проведения служебного расследования.</w:t>
      </w:r>
    </w:p>
    <w:bookmarkEnd w:id="315"/>
    <w:bookmarkStart w:name="z394" w:id="316"/>
    <w:p>
      <w:pPr>
        <w:spacing w:after="0"/>
        <w:ind w:left="0"/>
        <w:jc w:val="both"/>
      </w:pPr>
      <w:r>
        <w:rPr>
          <w:rFonts w:ascii="Times New Roman"/>
          <w:b w:val="false"/>
          <w:i w:val="false"/>
          <w:color w:val="000000"/>
          <w:sz w:val="28"/>
        </w:rPr>
        <w:t>
      6. В случае если сотрудник в своем письменном объяснении не согласен с фактом совершения им дисциплинарного проступка, то проводится служебное расследование.</w:t>
      </w:r>
    </w:p>
    <w:bookmarkEnd w:id="316"/>
    <w:bookmarkStart w:name="z395" w:id="317"/>
    <w:p>
      <w:pPr>
        <w:spacing w:after="0"/>
        <w:ind w:left="0"/>
        <w:jc w:val="both"/>
      </w:pPr>
      <w:r>
        <w:rPr>
          <w:rFonts w:ascii="Times New Roman"/>
          <w:b w:val="false"/>
          <w:i w:val="false"/>
          <w:color w:val="000000"/>
          <w:sz w:val="28"/>
        </w:rPr>
        <w:t xml:space="preserve">
      7. Взыскание в виде предупреждения о неполном служебном соответствии, освобождения от занимаемой должности и увольнения из антикоррупционной службы по </w:t>
      </w:r>
      <w:r>
        <w:rPr>
          <w:rFonts w:ascii="Times New Roman"/>
          <w:b w:val="false"/>
          <w:i w:val="false"/>
          <w:color w:val="000000"/>
          <w:sz w:val="28"/>
        </w:rPr>
        <w:t>подпунктам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налагается по результатам проведенного служебного расследования и соответствующим рекомендациям Дисциплинарной комиссии антикоррупционной службы (далее – дисциплинарная комиссия).</w:t>
      </w:r>
    </w:p>
    <w:bookmarkEnd w:id="317"/>
    <w:bookmarkStart w:name="z396" w:id="318"/>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Председателе Агентства Республики Казахстан по делам государственной службы и противодействию коррупции (далее - Агентство)</w:t>
      </w:r>
      <w:r>
        <w:rPr>
          <w:rFonts w:ascii="Times New Roman"/>
          <w:b/>
          <w:i w:val="false"/>
          <w:color w:val="000000"/>
          <w:sz w:val="28"/>
        </w:rPr>
        <w:t xml:space="preserve">, </w:t>
      </w:r>
      <w:r>
        <w:rPr>
          <w:rFonts w:ascii="Times New Roman"/>
          <w:b w:val="false"/>
          <w:i w:val="false"/>
          <w:color w:val="000000"/>
          <w:sz w:val="28"/>
        </w:rPr>
        <w:t xml:space="preserve">руководителе Национального бюро по противодействию коррупции Агентства Республики Казахстан по делам государственной службы и противодействию коррупции (далее - Национальное бюро). </w:t>
      </w:r>
    </w:p>
    <w:bookmarkEnd w:id="318"/>
    <w:bookmarkStart w:name="z397" w:id="319"/>
    <w:p>
      <w:pPr>
        <w:spacing w:after="0"/>
        <w:ind w:left="0"/>
        <w:jc w:val="both"/>
      </w:pPr>
      <w:r>
        <w:rPr>
          <w:rFonts w:ascii="Times New Roman"/>
          <w:b w:val="false"/>
          <w:i w:val="false"/>
          <w:color w:val="000000"/>
          <w:sz w:val="28"/>
        </w:rPr>
        <w:t>
      8. В случае если с учетом тяжести и обстоятельств совершенного дисциплинарного проступка, личности сотрудника, его отношения к службе, наступивших последствий, причиненного ущерба имиджу антикоррупционной службы необходимо применение таких видов дисциплинарных взысканий, как предупреждение о неполном служебном соответствии, освобождение от занимаемой должности или увольнение, то заключение служебного расследования выносится на рассмотрение дисциплинарной комиссии.</w:t>
      </w:r>
    </w:p>
    <w:bookmarkEnd w:id="319"/>
    <w:bookmarkStart w:name="z398" w:id="320"/>
    <w:p>
      <w:pPr>
        <w:spacing w:after="0"/>
        <w:ind w:left="0"/>
        <w:jc w:val="both"/>
      </w:pPr>
      <w:r>
        <w:rPr>
          <w:rFonts w:ascii="Times New Roman"/>
          <w:b w:val="false"/>
          <w:i w:val="false"/>
          <w:color w:val="000000"/>
          <w:sz w:val="28"/>
        </w:rPr>
        <w:t>
      Рассмотрение заключений служебного расследования на аппаратных, оперативных или других совещаниях не допускается.</w:t>
      </w:r>
    </w:p>
    <w:bookmarkEnd w:id="320"/>
    <w:bookmarkStart w:name="z399" w:id="321"/>
    <w:p>
      <w:pPr>
        <w:spacing w:after="0"/>
        <w:ind w:left="0"/>
        <w:jc w:val="both"/>
      </w:pPr>
      <w:r>
        <w:rPr>
          <w:rFonts w:ascii="Times New Roman"/>
          <w:b w:val="false"/>
          <w:i w:val="false"/>
          <w:color w:val="000000"/>
          <w:sz w:val="28"/>
        </w:rPr>
        <w:t>
      9. Взыскания при совершении дисциплинарного проступка, совершенного совместно несколькими сотрудниками, налагаются на каждого в отдельности.</w:t>
      </w:r>
    </w:p>
    <w:bookmarkEnd w:id="321"/>
    <w:bookmarkStart w:name="z400" w:id="322"/>
    <w:p>
      <w:pPr>
        <w:spacing w:after="0"/>
        <w:ind w:left="0"/>
        <w:jc w:val="both"/>
      </w:pPr>
      <w:r>
        <w:rPr>
          <w:rFonts w:ascii="Times New Roman"/>
          <w:b w:val="false"/>
          <w:i w:val="false"/>
          <w:color w:val="000000"/>
          <w:sz w:val="28"/>
        </w:rPr>
        <w:t>
      10. За каждый случай нарушения служебной дисциплины накладывается одно дисциплинарное взыскание.</w:t>
      </w:r>
    </w:p>
    <w:bookmarkEnd w:id="322"/>
    <w:bookmarkStart w:name="z401" w:id="323"/>
    <w:p>
      <w:pPr>
        <w:spacing w:after="0"/>
        <w:ind w:left="0"/>
        <w:jc w:val="both"/>
      </w:pPr>
      <w:r>
        <w:rPr>
          <w:rFonts w:ascii="Times New Roman"/>
          <w:b w:val="false"/>
          <w:i w:val="false"/>
          <w:color w:val="000000"/>
          <w:sz w:val="28"/>
        </w:rPr>
        <w:t xml:space="preserve">
      11. Наложение взыскания не освобождает сотрудника, совершившего дисциплинарный проступок, от исполнения обязанностей, за неисполнение или ненадлежащее исполнение которых было наложено взыскание. </w:t>
      </w:r>
    </w:p>
    <w:bookmarkEnd w:id="323"/>
    <w:bookmarkStart w:name="z402" w:id="324"/>
    <w:p>
      <w:pPr>
        <w:spacing w:after="0"/>
        <w:ind w:left="0"/>
        <w:jc w:val="both"/>
      </w:pPr>
      <w:r>
        <w:rPr>
          <w:rFonts w:ascii="Times New Roman"/>
          <w:b w:val="false"/>
          <w:i w:val="false"/>
          <w:color w:val="000000"/>
          <w:sz w:val="28"/>
        </w:rPr>
        <w:t>
      12. О принятом решении сотрудник, подвергнутый взысканию, ставится в известность под роспись в течение трех рабочих дней со дня издания приказа. В случае отказа или уклонения сотрудника подтвердить своей подписью ознакомление с приказом о наложении дисциплинарного взыскания составляется акт в произвольной форме, в котором отражается факт отказа или уклонения от ознакомления с приказом сотрудника, его должность, фамилия, имя, отчество (при его наличии), наименование подразделения, дата, фамилия, имя, отчество (при его наличии), должности сотрудников, присутствовавших при составлении акта.</w:t>
      </w:r>
    </w:p>
    <w:bookmarkEnd w:id="324"/>
    <w:bookmarkStart w:name="z403" w:id="325"/>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копия приказа о наказании направляется сотруднику письмом с уведомлением.</w:t>
      </w:r>
    </w:p>
    <w:bookmarkEnd w:id="325"/>
    <w:bookmarkStart w:name="z404" w:id="326"/>
    <w:p>
      <w:pPr>
        <w:spacing w:after="0"/>
        <w:ind w:left="0"/>
        <w:jc w:val="both"/>
      </w:pPr>
      <w:r>
        <w:rPr>
          <w:rFonts w:ascii="Times New Roman"/>
          <w:b w:val="false"/>
          <w:i w:val="false"/>
          <w:color w:val="000000"/>
          <w:sz w:val="28"/>
        </w:rPr>
        <w:t>
      При прохождении службы сотрудником, подвергнутым дисциплинарному взысканию, в другом регионе, в день издания приказа по месту его работы направляется копия приказа о дисциплинарном взыскании. Кадровая служба территориального органа ознакамливает сотрудника.</w:t>
      </w:r>
    </w:p>
    <w:bookmarkEnd w:id="326"/>
    <w:bookmarkStart w:name="z405" w:id="327"/>
    <w:p>
      <w:pPr>
        <w:spacing w:after="0"/>
        <w:ind w:left="0"/>
        <w:jc w:val="both"/>
      </w:pPr>
      <w:r>
        <w:rPr>
          <w:rFonts w:ascii="Times New Roman"/>
          <w:b w:val="false"/>
          <w:i w:val="false"/>
          <w:color w:val="000000"/>
          <w:sz w:val="28"/>
        </w:rPr>
        <w:t>
      13.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327"/>
    <w:bookmarkStart w:name="z406" w:id="328"/>
    <w:p>
      <w:pPr>
        <w:spacing w:after="0"/>
        <w:ind w:left="0"/>
        <w:jc w:val="both"/>
      </w:pPr>
      <w:r>
        <w:rPr>
          <w:rFonts w:ascii="Times New Roman"/>
          <w:b w:val="false"/>
          <w:i w:val="false"/>
          <w:color w:val="000000"/>
          <w:sz w:val="28"/>
        </w:rPr>
        <w:t>
      В случае совершения дисциплинарного проступка, дискредитирующего государственную службу, дисциплинарное взыскание налагается не позднее трех месяцев со дня обнаружения дисциплинарного проступка и не позднее одного года со дня совершения дисциплинарного проступка.</w:t>
      </w:r>
    </w:p>
    <w:bookmarkEnd w:id="328"/>
    <w:bookmarkStart w:name="z407" w:id="329"/>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исчисление установленного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329"/>
    <w:bookmarkStart w:name="z408" w:id="330"/>
    <w:p>
      <w:pPr>
        <w:spacing w:after="0"/>
        <w:ind w:left="0"/>
        <w:jc w:val="both"/>
      </w:pPr>
      <w:r>
        <w:rPr>
          <w:rFonts w:ascii="Times New Roman"/>
          <w:b w:val="false"/>
          <w:i w:val="false"/>
          <w:color w:val="000000"/>
          <w:sz w:val="28"/>
        </w:rPr>
        <w:t>
      14. В случаях проведения служебного расследования, возбуждения уголовного дела или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330"/>
    <w:bookmarkStart w:name="z409" w:id="331"/>
    <w:p>
      <w:pPr>
        <w:spacing w:after="0"/>
        <w:ind w:left="0"/>
        <w:jc w:val="both"/>
      </w:pPr>
      <w:r>
        <w:rPr>
          <w:rFonts w:ascii="Times New Roman"/>
          <w:b w:val="false"/>
          <w:i w:val="false"/>
          <w:color w:val="000000"/>
          <w:sz w:val="28"/>
        </w:rPr>
        <w:t>
      15. В случае отказа в возбуждении либо прекращения уголовного дела, но при наличии в действиях сотрудника признаков дисциплинарного проступка, взыскание накладывается не позднее одного месяца со дня принятия решения о прекращении уголовного дела.</w:t>
      </w:r>
    </w:p>
    <w:bookmarkEnd w:id="331"/>
    <w:bookmarkStart w:name="z410" w:id="332"/>
    <w:p>
      <w:pPr>
        <w:spacing w:after="0"/>
        <w:ind w:left="0"/>
        <w:jc w:val="both"/>
      </w:pPr>
      <w:r>
        <w:rPr>
          <w:rFonts w:ascii="Times New Roman"/>
          <w:b w:val="false"/>
          <w:i w:val="false"/>
          <w:color w:val="000000"/>
          <w:sz w:val="28"/>
        </w:rPr>
        <w:t>
      16.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дисциплинарное взыскание налагается не позднее трех месяцев со дня принятия решения о прекращении уголовного дела или производства по делу об административном правонарушении, но не позднее одного года со дня совершения данного проступка.</w:t>
      </w:r>
    </w:p>
    <w:bookmarkEnd w:id="332"/>
    <w:bookmarkStart w:name="z411" w:id="333"/>
    <w:p>
      <w:pPr>
        <w:spacing w:after="0"/>
        <w:ind w:left="0"/>
        <w:jc w:val="both"/>
      </w:pPr>
      <w:r>
        <w:rPr>
          <w:rFonts w:ascii="Times New Roman"/>
          <w:b w:val="false"/>
          <w:i w:val="false"/>
          <w:color w:val="000000"/>
          <w:sz w:val="28"/>
        </w:rPr>
        <w:t>
      17. Дисциплинарное взыскание на сотрудника не применяется в период его временной нетрудоспособности, нахождения в отпуске или командировке, а также в случае, если со дня совершения дисциплинарного проступка прошло более шести месяцев.</w:t>
      </w:r>
    </w:p>
    <w:bookmarkEnd w:id="333"/>
    <w:bookmarkStart w:name="z412" w:id="334"/>
    <w:p>
      <w:pPr>
        <w:spacing w:after="0"/>
        <w:ind w:left="0"/>
        <w:jc w:val="both"/>
      </w:pPr>
      <w:r>
        <w:rPr>
          <w:rFonts w:ascii="Times New Roman"/>
          <w:b w:val="false"/>
          <w:i w:val="false"/>
          <w:color w:val="000000"/>
          <w:sz w:val="28"/>
        </w:rPr>
        <w:t>
      18. Сотрудник ознакамливается со всеми материалами, связанными с привлечением его к дисциплинарной ответственности.</w:t>
      </w:r>
    </w:p>
    <w:bookmarkEnd w:id="334"/>
    <w:bookmarkStart w:name="z838" w:id="335"/>
    <w:p>
      <w:pPr>
        <w:spacing w:after="0"/>
        <w:ind w:left="0"/>
        <w:jc w:val="both"/>
      </w:pPr>
      <w:r>
        <w:rPr>
          <w:rFonts w:ascii="Times New Roman"/>
          <w:b w:val="false"/>
          <w:i w:val="false"/>
          <w:color w:val="000000"/>
          <w:sz w:val="28"/>
        </w:rPr>
        <w:t xml:space="preserve">
      19. Взыскание снимается до истечения шести месяцев, но не ранее трех месяцев со дня наложения взыскания за образцовое исполнение обязанностей и достижение высоких результатов в служебной деятельности при устранении недостатков, указанных в плане устранения недостатков, за исключением освобождения от занимаемой должности и понижении в квалификационном классе. </w:t>
      </w:r>
    </w:p>
    <w:bookmarkEnd w:id="335"/>
    <w:bookmarkStart w:name="z839" w:id="336"/>
    <w:p>
      <w:pPr>
        <w:spacing w:after="0"/>
        <w:ind w:left="0"/>
        <w:jc w:val="both"/>
      </w:pPr>
      <w:r>
        <w:rPr>
          <w:rFonts w:ascii="Times New Roman"/>
          <w:b w:val="false"/>
          <w:i w:val="false"/>
          <w:color w:val="000000"/>
          <w:sz w:val="28"/>
        </w:rPr>
        <w:t>
      План устранения недостатков разрабатывается непосредственным руководителем сотрудника, допустившего дисциплинарный проступок, и предусматривает мероприятия организационно-управленческого характера (анализ и оценка факторов, причин и условий, способствовавших совершению проступка, в том числе служебной нагрузки), по повышению профессиональных компетенций сотрудника, совершившего проступок (обучение сотрудника алгоритму действий при исполнении функциональных обязанностей), воспитательного характера (организация правовой пропаганды, проведение индивидуальных профилактических мероприятий).</w:t>
      </w:r>
    </w:p>
    <w:bookmarkEnd w:id="336"/>
    <w:bookmarkStart w:name="z840" w:id="337"/>
    <w:p>
      <w:pPr>
        <w:spacing w:after="0"/>
        <w:ind w:left="0"/>
        <w:jc w:val="both"/>
      </w:pPr>
      <w:r>
        <w:rPr>
          <w:rFonts w:ascii="Times New Roman"/>
          <w:b w:val="false"/>
          <w:i w:val="false"/>
          <w:color w:val="000000"/>
          <w:sz w:val="28"/>
        </w:rPr>
        <w:t>
      В исключительных случаях, за достижение сотрудником особо значимых результатов, а также за подвиги и заслуги перед государством, непосредственный руководитель вносит руководителю Национального бюро, территориального органа Национального бюро ходатайство произвольной формы о снятии ранее наложенного взыскания, без учета результатов исполнения плана устранения недостатков.</w:t>
      </w:r>
    </w:p>
    <w:bookmarkEnd w:id="337"/>
    <w:p>
      <w:pPr>
        <w:spacing w:after="0"/>
        <w:ind w:left="0"/>
        <w:jc w:val="both"/>
      </w:pPr>
      <w:r>
        <w:rPr>
          <w:rFonts w:ascii="Times New Roman"/>
          <w:b w:val="false"/>
          <w:i w:val="false"/>
          <w:color w:val="000000"/>
          <w:sz w:val="28"/>
        </w:rPr>
        <w:t>
      Снятие дисциплинарного взыскания принадлежит должностному лицу, которым данное взыскание было наложено.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38"/>
    <w:p>
      <w:pPr>
        <w:spacing w:after="0"/>
        <w:ind w:left="0"/>
        <w:jc w:val="both"/>
      </w:pPr>
      <w:r>
        <w:rPr>
          <w:rFonts w:ascii="Times New Roman"/>
          <w:b w:val="false"/>
          <w:i w:val="false"/>
          <w:color w:val="000000"/>
          <w:sz w:val="28"/>
        </w:rPr>
        <w:t xml:space="preserve">
      20. В случае привлечения к дисциплинарной ответственности в виде освобождения от занимаемой должности, дальнейшее перемещение и (или) продвижение по службе производится в предусмотренном </w:t>
      </w:r>
      <w:r>
        <w:rPr>
          <w:rFonts w:ascii="Times New Roman"/>
          <w:b w:val="false"/>
          <w:i w:val="false"/>
          <w:color w:val="000000"/>
          <w:sz w:val="28"/>
        </w:rPr>
        <w:t>Законом</w:t>
      </w:r>
      <w:r>
        <w:rPr>
          <w:rFonts w:ascii="Times New Roman"/>
          <w:b w:val="false"/>
          <w:i w:val="false"/>
          <w:color w:val="000000"/>
          <w:sz w:val="28"/>
        </w:rPr>
        <w:t xml:space="preserve"> порядке.</w:t>
      </w:r>
    </w:p>
    <w:bookmarkEnd w:id="338"/>
    <w:bookmarkStart w:name="z415" w:id="339"/>
    <w:p>
      <w:pPr>
        <w:spacing w:after="0"/>
        <w:ind w:left="0"/>
        <w:jc w:val="both"/>
      </w:pPr>
      <w:r>
        <w:rPr>
          <w:rFonts w:ascii="Times New Roman"/>
          <w:b w:val="false"/>
          <w:i w:val="false"/>
          <w:color w:val="000000"/>
          <w:sz w:val="28"/>
        </w:rPr>
        <w:t>
      21. Понижение в квалификационном классе производится приказом руководителя Национального бюро после согласования с Председателем Агентства.</w:t>
      </w:r>
    </w:p>
    <w:bookmarkEnd w:id="339"/>
    <w:bookmarkStart w:name="z416" w:id="340"/>
    <w:p>
      <w:pPr>
        <w:spacing w:after="0"/>
        <w:ind w:left="0"/>
        <w:jc w:val="both"/>
      </w:pPr>
      <w:r>
        <w:rPr>
          <w:rFonts w:ascii="Times New Roman"/>
          <w:b w:val="false"/>
          <w:i w:val="false"/>
          <w:color w:val="000000"/>
          <w:sz w:val="28"/>
        </w:rPr>
        <w:t>
      Сотрудники, пониженные в квалификационном классе, восстанавливаются в прежнем квалификационном классе приказом руководителя Национального бюро после согласования с Председателем Агентства, но не ранее чем через шесть месяцев со дня понижения в квалификационном классе.</w:t>
      </w:r>
    </w:p>
    <w:bookmarkEnd w:id="340"/>
    <w:bookmarkStart w:name="z417" w:id="341"/>
    <w:p>
      <w:pPr>
        <w:spacing w:after="0"/>
        <w:ind w:left="0"/>
        <w:jc w:val="both"/>
      </w:pPr>
      <w:r>
        <w:rPr>
          <w:rFonts w:ascii="Times New Roman"/>
          <w:b w:val="false"/>
          <w:i w:val="false"/>
          <w:color w:val="000000"/>
          <w:sz w:val="28"/>
        </w:rPr>
        <w:t>
      22. О наложенных дисциплинарных взысканиях доводится до личного состава с обязательным внесением сведений в личное дело наказанного сотрудника.</w:t>
      </w:r>
    </w:p>
    <w:bookmarkEnd w:id="341"/>
    <w:bookmarkStart w:name="z418" w:id="342"/>
    <w:p>
      <w:pPr>
        <w:spacing w:after="0"/>
        <w:ind w:left="0"/>
        <w:jc w:val="both"/>
      </w:pPr>
      <w:r>
        <w:rPr>
          <w:rFonts w:ascii="Times New Roman"/>
          <w:b w:val="false"/>
          <w:i w:val="false"/>
          <w:color w:val="000000"/>
          <w:sz w:val="28"/>
        </w:rPr>
        <w:t>
      23. В случае несогласия с наложенным на него дисциплинарным взысканием сотрудник обжалует его в вышестоящем органе или в суде.</w:t>
      </w:r>
    </w:p>
    <w:bookmarkEnd w:id="342"/>
    <w:bookmarkStart w:name="z419" w:id="343"/>
    <w:p>
      <w:pPr>
        <w:spacing w:after="0"/>
        <w:ind w:left="0"/>
        <w:jc w:val="both"/>
      </w:pPr>
      <w:r>
        <w:rPr>
          <w:rFonts w:ascii="Times New Roman"/>
          <w:b w:val="false"/>
          <w:i w:val="false"/>
          <w:color w:val="000000"/>
          <w:sz w:val="28"/>
        </w:rPr>
        <w:t>
      Обжалование решения о наложении взыскания не приостанавливает приведения его в исполнение.</w:t>
      </w:r>
    </w:p>
    <w:bookmarkEnd w:id="343"/>
    <w:bookmarkStart w:name="z420" w:id="344"/>
    <w:p>
      <w:pPr>
        <w:spacing w:after="0"/>
        <w:ind w:left="0"/>
        <w:jc w:val="both"/>
      </w:pPr>
      <w:r>
        <w:rPr>
          <w:rFonts w:ascii="Times New Roman"/>
          <w:b w:val="false"/>
          <w:i w:val="false"/>
          <w:color w:val="000000"/>
          <w:sz w:val="28"/>
        </w:rPr>
        <w:t>
      24. Все дисциплинарные взыскания, объявленные приказами, заносятся в личное дело сотрудника.</w:t>
      </w:r>
    </w:p>
    <w:bookmarkEnd w:id="344"/>
    <w:bookmarkStart w:name="z421" w:id="345"/>
    <w:p>
      <w:pPr>
        <w:spacing w:after="0"/>
        <w:ind w:left="0"/>
        <w:jc w:val="both"/>
      </w:pPr>
      <w:r>
        <w:rPr>
          <w:rFonts w:ascii="Times New Roman"/>
          <w:b w:val="false"/>
          <w:i w:val="false"/>
          <w:color w:val="000000"/>
          <w:sz w:val="28"/>
        </w:rPr>
        <w:t>
      25. Подлинные (первые) экземпляры приказов о наказании сотрудников хранятся в антикоррупционной службе, издавшей эти приказы.</w:t>
      </w:r>
    </w:p>
    <w:bookmarkEnd w:id="345"/>
    <w:bookmarkStart w:name="z422" w:id="346"/>
    <w:p>
      <w:pPr>
        <w:spacing w:after="0"/>
        <w:ind w:left="0"/>
        <w:jc w:val="both"/>
      </w:pPr>
      <w:r>
        <w:rPr>
          <w:rFonts w:ascii="Times New Roman"/>
          <w:b w:val="false"/>
          <w:i w:val="false"/>
          <w:color w:val="000000"/>
          <w:sz w:val="28"/>
        </w:rPr>
        <w:t>
      Копии приказов о наказании или выписки из них высылаются в территориальные органы, указанных в приказах.</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424" w:id="347"/>
    <w:p>
      <w:pPr>
        <w:spacing w:after="0"/>
        <w:ind w:left="0"/>
        <w:jc w:val="left"/>
      </w:pPr>
      <w:r>
        <w:rPr>
          <w:rFonts w:ascii="Times New Roman"/>
          <w:b/>
          <w:i w:val="false"/>
          <w:color w:val="000000"/>
        </w:rPr>
        <w:t xml:space="preserve"> Правила прохождения службы сотрудниками, находящимися в распоряжении антикоррупционной службы</w:t>
      </w:r>
    </w:p>
    <w:bookmarkEnd w:id="347"/>
    <w:bookmarkStart w:name="z425" w:id="348"/>
    <w:p>
      <w:pPr>
        <w:spacing w:after="0"/>
        <w:ind w:left="0"/>
        <w:jc w:val="both"/>
      </w:pPr>
      <w:r>
        <w:rPr>
          <w:rFonts w:ascii="Times New Roman"/>
          <w:b w:val="false"/>
          <w:i w:val="false"/>
          <w:color w:val="000000"/>
          <w:sz w:val="28"/>
        </w:rPr>
        <w:t xml:space="preserve">
      1. Настоящие Правила прохождения службы сотрудниками, находящимися в распоряжении антикоррупционной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Закона Республики Казахстан от 6 января 2011 года "О правоохранительной службе" (далее – Закон) и определяют порядок прохождения службы сотрудниками, находящимися в распоряжении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(далее – Национальное бюро) и его территориальных органов.</w:t>
      </w:r>
    </w:p>
    <w:bookmarkEnd w:id="348"/>
    <w:bookmarkStart w:name="z426" w:id="349"/>
    <w:p>
      <w:pPr>
        <w:spacing w:after="0"/>
        <w:ind w:left="0"/>
        <w:jc w:val="both"/>
      </w:pPr>
      <w:r>
        <w:rPr>
          <w:rFonts w:ascii="Times New Roman"/>
          <w:b w:val="false"/>
          <w:i w:val="false"/>
          <w:color w:val="000000"/>
          <w:sz w:val="28"/>
        </w:rPr>
        <w:t>
      2. Освобождение сотрудника от занимаемой должности и зачисление в распоряжение антикоррупционной службы осуществляются на основании приказа Председателя Агентства Республики Казахстан по делам государственной службы и противодействию коррупции, руководителя Национального бюро, руководителя территориального органа Национального бюро на срок, не превышающий пятнадцати календарных дней.</w:t>
      </w:r>
    </w:p>
    <w:bookmarkEnd w:id="349"/>
    <w:bookmarkStart w:name="z427" w:id="350"/>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продлевается руководителем Национального бюро до двух месяцев.</w:t>
      </w:r>
    </w:p>
    <w:bookmarkEnd w:id="350"/>
    <w:bookmarkStart w:name="z428" w:id="351"/>
    <w:p>
      <w:pPr>
        <w:spacing w:after="0"/>
        <w:ind w:left="0"/>
        <w:jc w:val="both"/>
      </w:pPr>
      <w:r>
        <w:rPr>
          <w:rFonts w:ascii="Times New Roman"/>
          <w:b w:val="false"/>
          <w:i w:val="false"/>
          <w:color w:val="000000"/>
          <w:sz w:val="28"/>
        </w:rPr>
        <w:t>
      3. Назначение на должность лиц, состоящих в распоряжении, производится в срок, не превышающий пятнадцати календарных дней, но не позднее двух месяцев со дня освобождения от должности.</w:t>
      </w:r>
    </w:p>
    <w:bookmarkEnd w:id="351"/>
    <w:bookmarkStart w:name="z841" w:id="352"/>
    <w:p>
      <w:pPr>
        <w:spacing w:after="0"/>
        <w:ind w:left="0"/>
        <w:jc w:val="both"/>
      </w:pPr>
      <w:r>
        <w:rPr>
          <w:rFonts w:ascii="Times New Roman"/>
          <w:b w:val="false"/>
          <w:i w:val="false"/>
          <w:color w:val="000000"/>
          <w:sz w:val="28"/>
        </w:rPr>
        <w:t>
      3-1. Срок пребывания сотрудника в распоряжении приостанавливается на период нахождения сотрудника:</w:t>
      </w:r>
    </w:p>
    <w:bookmarkEnd w:id="352"/>
    <w:bookmarkStart w:name="z842" w:id="353"/>
    <w:p>
      <w:pPr>
        <w:spacing w:after="0"/>
        <w:ind w:left="0"/>
        <w:jc w:val="both"/>
      </w:pPr>
      <w:r>
        <w:rPr>
          <w:rFonts w:ascii="Times New Roman"/>
          <w:b w:val="false"/>
          <w:i w:val="false"/>
          <w:color w:val="000000"/>
          <w:sz w:val="28"/>
        </w:rPr>
        <w:t xml:space="preserve">
      1) в отпусках, установленных </w:t>
      </w:r>
      <w:r>
        <w:rPr>
          <w:rFonts w:ascii="Times New Roman"/>
          <w:b w:val="false"/>
          <w:i w:val="false"/>
          <w:color w:val="000000"/>
          <w:sz w:val="28"/>
        </w:rPr>
        <w:t>статьей 71</w:t>
      </w:r>
      <w:r>
        <w:rPr>
          <w:rFonts w:ascii="Times New Roman"/>
          <w:b w:val="false"/>
          <w:i w:val="false"/>
          <w:color w:val="000000"/>
          <w:sz w:val="28"/>
        </w:rPr>
        <w:t xml:space="preserve"> Закона;</w:t>
      </w:r>
    </w:p>
    <w:bookmarkEnd w:id="353"/>
    <w:bookmarkStart w:name="z843" w:id="354"/>
    <w:p>
      <w:pPr>
        <w:spacing w:after="0"/>
        <w:ind w:left="0"/>
        <w:jc w:val="both"/>
      </w:pPr>
      <w:r>
        <w:rPr>
          <w:rFonts w:ascii="Times New Roman"/>
          <w:b w:val="false"/>
          <w:i w:val="false"/>
          <w:color w:val="000000"/>
          <w:sz w:val="28"/>
        </w:rPr>
        <w:t>
      2) на лечении (обследовании по направлению военно-врачебной комиссии) в организациях здравоохранения;</w:t>
      </w:r>
    </w:p>
    <w:bookmarkEnd w:id="354"/>
    <w:bookmarkStart w:name="z844" w:id="355"/>
    <w:p>
      <w:pPr>
        <w:spacing w:after="0"/>
        <w:ind w:left="0"/>
        <w:jc w:val="both"/>
      </w:pPr>
      <w:r>
        <w:rPr>
          <w:rFonts w:ascii="Times New Roman"/>
          <w:b w:val="false"/>
          <w:i w:val="false"/>
          <w:color w:val="000000"/>
          <w:sz w:val="28"/>
        </w:rPr>
        <w:t>
      3) в пути следования от места прежней службы до места нахождения соответствующего территориального органа антикоррупционной службы, в распоряжение которого он зачислен;</w:t>
      </w:r>
    </w:p>
    <w:bookmarkEnd w:id="355"/>
    <w:bookmarkStart w:name="z845" w:id="356"/>
    <w:p>
      <w:pPr>
        <w:spacing w:after="0"/>
        <w:ind w:left="0"/>
        <w:jc w:val="both"/>
      </w:pPr>
      <w:r>
        <w:rPr>
          <w:rFonts w:ascii="Times New Roman"/>
          <w:b w:val="false"/>
          <w:i w:val="false"/>
          <w:color w:val="000000"/>
          <w:sz w:val="28"/>
        </w:rPr>
        <w:t>
      4) на учебно-экзаменационных сессиях организаций образования в случае обучения по заочной форме;</w:t>
      </w:r>
    </w:p>
    <w:bookmarkEnd w:id="356"/>
    <w:p>
      <w:pPr>
        <w:spacing w:after="0"/>
        <w:ind w:left="0"/>
        <w:jc w:val="both"/>
      </w:pPr>
      <w:r>
        <w:rPr>
          <w:rFonts w:ascii="Times New Roman"/>
          <w:b w:val="false"/>
          <w:i w:val="false"/>
          <w:color w:val="000000"/>
          <w:sz w:val="28"/>
        </w:rPr>
        <w:t>
      5)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357"/>
    <w:p>
      <w:pPr>
        <w:spacing w:after="0"/>
        <w:ind w:left="0"/>
        <w:jc w:val="both"/>
      </w:pPr>
      <w:r>
        <w:rPr>
          <w:rFonts w:ascii="Times New Roman"/>
          <w:b w:val="false"/>
          <w:i w:val="false"/>
          <w:color w:val="000000"/>
          <w:sz w:val="28"/>
        </w:rPr>
        <w:t>
      4. Сотрудник, находящийся в распоряжении, до принятия решения о его назначении на должность, выходит на работу и находится в прямом подчинении руководителя структурного подразделения, в котором сотрудник проходил службу до зачисления в распоряжение. Контроль и учет рабочего времени сотрудника, зачисленного в распоряжение, осуществляется на общем основании руководителем подразделения, в котором сотрудник проходил службу до зачисления в распоряжение.</w:t>
      </w:r>
    </w:p>
    <w:bookmarkEnd w:id="357"/>
    <w:p>
      <w:pPr>
        <w:spacing w:after="0"/>
        <w:ind w:left="0"/>
        <w:jc w:val="both"/>
      </w:pPr>
      <w:r>
        <w:rPr>
          <w:rFonts w:ascii="Times New Roman"/>
          <w:b w:val="false"/>
          <w:i w:val="false"/>
          <w:color w:val="000000"/>
          <w:sz w:val="28"/>
        </w:rPr>
        <w:t>
      Выезд сотрудников, находящихся в распоряжении за пределы территории дислокации органа, осуществляется по рапорту с письменного согласия руководителя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358"/>
    <w:p>
      <w:pPr>
        <w:spacing w:after="0"/>
        <w:ind w:left="0"/>
        <w:jc w:val="both"/>
      </w:pPr>
      <w:r>
        <w:rPr>
          <w:rFonts w:ascii="Times New Roman"/>
          <w:b w:val="false"/>
          <w:i w:val="false"/>
          <w:color w:val="000000"/>
          <w:sz w:val="28"/>
        </w:rPr>
        <w:t>
      4-1. Сотрудник, зачисленный в распоряжение, в течение трех рабочих дней передает непосредственному руководителю материалы (документы), находящиеся у него в производстве.</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59"/>
    <w:p>
      <w:pPr>
        <w:spacing w:after="0"/>
        <w:ind w:left="0"/>
        <w:jc w:val="both"/>
      </w:pPr>
      <w:r>
        <w:rPr>
          <w:rFonts w:ascii="Times New Roman"/>
          <w:b w:val="false"/>
          <w:i w:val="false"/>
          <w:color w:val="000000"/>
          <w:sz w:val="28"/>
        </w:rPr>
        <w:t>
      5. 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w:t>
      </w:r>
    </w:p>
    <w:bookmarkEnd w:id="359"/>
    <w:p>
      <w:pPr>
        <w:spacing w:after="0"/>
        <w:ind w:left="0"/>
        <w:jc w:val="both"/>
      </w:pPr>
      <w:r>
        <w:rPr>
          <w:rFonts w:ascii="Times New Roman"/>
          <w:b w:val="false"/>
          <w:i w:val="false"/>
          <w:color w:val="000000"/>
          <w:sz w:val="28"/>
        </w:rPr>
        <w:t xml:space="preserve">
      К сотруднику, зачисленному в распоряжение органа, применяются меры поощрения и на него налагаются дисциплинарные взыскания, предусмотренные </w:t>
      </w:r>
      <w:r>
        <w:rPr>
          <w:rFonts w:ascii="Times New Roman"/>
          <w:b w:val="false"/>
          <w:i w:val="false"/>
          <w:color w:val="000000"/>
          <w:sz w:val="28"/>
        </w:rPr>
        <w:t>Законом</w:t>
      </w:r>
      <w:r>
        <w:rPr>
          <w:rFonts w:ascii="Times New Roman"/>
          <w:b w:val="false"/>
          <w:i w:val="false"/>
          <w:color w:val="000000"/>
          <w:sz w:val="28"/>
        </w:rPr>
        <w:t>.</w:t>
      </w:r>
    </w:p>
    <w:bookmarkStart w:name="z848" w:id="360"/>
    <w:p>
      <w:pPr>
        <w:spacing w:after="0"/>
        <w:ind w:left="0"/>
        <w:jc w:val="both"/>
      </w:pPr>
      <w:r>
        <w:rPr>
          <w:rFonts w:ascii="Times New Roman"/>
          <w:b w:val="false"/>
          <w:i w:val="false"/>
          <w:color w:val="000000"/>
          <w:sz w:val="28"/>
        </w:rPr>
        <w:t xml:space="preserve">
      5-1. В случаях наступления обстоятельств,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3-1 настоящих Правил, а так же при выезде за пределы места прохождения службы, сотрудник незамедлительно информирует об этом кадровую службу.</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361"/>
    <w:p>
      <w:pPr>
        <w:spacing w:after="0"/>
        <w:ind w:left="0"/>
        <w:jc w:val="both"/>
      </w:pPr>
      <w:r>
        <w:rPr>
          <w:rFonts w:ascii="Times New Roman"/>
          <w:b w:val="false"/>
          <w:i w:val="false"/>
          <w:color w:val="000000"/>
          <w:sz w:val="28"/>
        </w:rPr>
        <w:t>
      6. Время нахождения сотрудника в распоряжении органа засчитывается в стаж службы, в выслугу лет для установления квалификационного класса, а также в полном объеме распространяется установленный распорядок дня.</w:t>
      </w:r>
    </w:p>
    <w:bookmarkEnd w:id="361"/>
    <w:bookmarkStart w:name="z434" w:id="362"/>
    <w:p>
      <w:pPr>
        <w:spacing w:after="0"/>
        <w:ind w:left="0"/>
        <w:jc w:val="both"/>
      </w:pPr>
      <w:r>
        <w:rPr>
          <w:rFonts w:ascii="Times New Roman"/>
          <w:b w:val="false"/>
          <w:i w:val="false"/>
          <w:color w:val="000000"/>
          <w:sz w:val="28"/>
        </w:rPr>
        <w:t xml:space="preserve">
      В случаях отказа сотрудника, находящегося в распоряжении органа, занять предлагаемую должность он подлежит увольнению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62"/>
    <w:bookmarkStart w:name="z435" w:id="363"/>
    <w:p>
      <w:pPr>
        <w:spacing w:after="0"/>
        <w:ind w:left="0"/>
        <w:jc w:val="both"/>
      </w:pPr>
      <w:r>
        <w:rPr>
          <w:rFonts w:ascii="Times New Roman"/>
          <w:b w:val="false"/>
          <w:i w:val="false"/>
          <w:color w:val="000000"/>
          <w:sz w:val="28"/>
        </w:rPr>
        <w:t>
      7. Отказ сотрудника занять предлагаемую должность оформляется письменно.</w:t>
      </w:r>
    </w:p>
    <w:bookmarkEnd w:id="363"/>
    <w:p>
      <w:pPr>
        <w:spacing w:after="0"/>
        <w:ind w:left="0"/>
        <w:jc w:val="both"/>
      </w:pPr>
      <w:r>
        <w:rPr>
          <w:rFonts w:ascii="Times New Roman"/>
          <w:b w:val="false"/>
          <w:i w:val="false"/>
          <w:color w:val="000000"/>
          <w:sz w:val="28"/>
        </w:rPr>
        <w:t xml:space="preserve">
      О предстоящем зачислении в распоряжение сотрудники уведомляются письменно, под роспись со ссылкой на </w:t>
      </w:r>
      <w:r>
        <w:rPr>
          <w:rFonts w:ascii="Times New Roman"/>
          <w:b w:val="false"/>
          <w:i w:val="false"/>
          <w:color w:val="000000"/>
          <w:sz w:val="28"/>
        </w:rPr>
        <w:t>пункт 3</w:t>
      </w:r>
      <w:r>
        <w:rPr>
          <w:rFonts w:ascii="Times New Roman"/>
          <w:b w:val="false"/>
          <w:i w:val="false"/>
          <w:color w:val="000000"/>
          <w:sz w:val="28"/>
        </w:rPr>
        <w:t xml:space="preserve"> статьи 77 Закона.</w:t>
      </w:r>
    </w:p>
    <w:bookmarkStart w:name="z849" w:id="364"/>
    <w:p>
      <w:pPr>
        <w:spacing w:after="0"/>
        <w:ind w:left="0"/>
        <w:jc w:val="both"/>
      </w:pPr>
      <w:r>
        <w:rPr>
          <w:rFonts w:ascii="Times New Roman"/>
          <w:b w:val="false"/>
          <w:i w:val="false"/>
          <w:color w:val="000000"/>
          <w:sz w:val="28"/>
        </w:rPr>
        <w:t>
      7-1. Кадровые службы в течение трех рабочих дней ознакамливают сотрудника, зачисленного в распоряжение, с требованиями настоящих Правил и порядком прохождения службы в период нахождения в распоряжении.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438" w:id="365"/>
    <w:p>
      <w:pPr>
        <w:spacing w:after="0"/>
        <w:ind w:left="0"/>
        <w:jc w:val="left"/>
      </w:pPr>
      <w:r>
        <w:rPr>
          <w:rFonts w:ascii="Times New Roman"/>
          <w:b/>
          <w:i w:val="false"/>
          <w:color w:val="000000"/>
        </w:rPr>
        <w:t xml:space="preserve"> Правила организации профессиональной служебной и физической подготовки в антикоррупционной службе</w:t>
      </w:r>
    </w:p>
    <w:bookmarkEnd w:id="365"/>
    <w:bookmarkStart w:name="z439" w:id="366"/>
    <w:p>
      <w:pPr>
        <w:spacing w:after="0"/>
        <w:ind w:left="0"/>
        <w:jc w:val="left"/>
      </w:pPr>
      <w:r>
        <w:rPr>
          <w:rFonts w:ascii="Times New Roman"/>
          <w:b/>
          <w:i w:val="false"/>
          <w:color w:val="000000"/>
        </w:rPr>
        <w:t xml:space="preserve"> Глава 1. Общие положения</w:t>
      </w:r>
    </w:p>
    <w:bookmarkEnd w:id="366"/>
    <w:bookmarkStart w:name="z440" w:id="367"/>
    <w:p>
      <w:pPr>
        <w:spacing w:after="0"/>
        <w:ind w:left="0"/>
        <w:jc w:val="both"/>
      </w:pPr>
      <w:r>
        <w:rPr>
          <w:rFonts w:ascii="Times New Roman"/>
          <w:b w:val="false"/>
          <w:i w:val="false"/>
          <w:color w:val="000000"/>
          <w:sz w:val="28"/>
        </w:rPr>
        <w:t xml:space="preserve">
      1.Настоящие Правила организации профессиональной служебной и физической подготовки в антикоррупционной службе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Республики Казахстан от 6 января 2011 года "О правоохранительной службе" (далее – Закон) и определяют порядок организации профессиональной служебной и физической подготовки сотрудников антикоррупционной службы (далее – сотрудники). </w:t>
      </w:r>
    </w:p>
    <w:bookmarkEnd w:id="367"/>
    <w:bookmarkStart w:name="z441" w:id="368"/>
    <w:p>
      <w:pPr>
        <w:spacing w:after="0"/>
        <w:ind w:left="0"/>
        <w:jc w:val="both"/>
      </w:pPr>
      <w:r>
        <w:rPr>
          <w:rFonts w:ascii="Times New Roman"/>
          <w:b w:val="false"/>
          <w:i w:val="false"/>
          <w:color w:val="000000"/>
          <w:sz w:val="28"/>
        </w:rPr>
        <w:t xml:space="preserve">
      2.Основными задачами профессиональной подготовки сотрудников являются: </w:t>
      </w:r>
    </w:p>
    <w:bookmarkEnd w:id="368"/>
    <w:bookmarkStart w:name="z442" w:id="369"/>
    <w:p>
      <w:pPr>
        <w:spacing w:after="0"/>
        <w:ind w:left="0"/>
        <w:jc w:val="both"/>
      </w:pPr>
      <w:r>
        <w:rPr>
          <w:rFonts w:ascii="Times New Roman"/>
          <w:b w:val="false"/>
          <w:i w:val="false"/>
          <w:color w:val="000000"/>
          <w:sz w:val="28"/>
        </w:rPr>
        <w:t xml:space="preserve">
      1) изучение законодательных и нормативных правовых актов, регулирующих деятельность антикоррупционной службы, и их практическое применение при осуществлении оперативно-служебной деятельности; </w:t>
      </w:r>
    </w:p>
    <w:bookmarkEnd w:id="369"/>
    <w:bookmarkStart w:name="z443" w:id="370"/>
    <w:p>
      <w:pPr>
        <w:spacing w:after="0"/>
        <w:ind w:left="0"/>
        <w:jc w:val="both"/>
      </w:pPr>
      <w:r>
        <w:rPr>
          <w:rFonts w:ascii="Times New Roman"/>
          <w:b w:val="false"/>
          <w:i w:val="false"/>
          <w:color w:val="000000"/>
          <w:sz w:val="28"/>
        </w:rPr>
        <w:t xml:space="preserve">
      2) обучение сотрудников умелым и эффективным действиям, обеспечивающим успешное выполнение оперативно-служебных задач; </w:t>
      </w:r>
    </w:p>
    <w:bookmarkEnd w:id="370"/>
    <w:bookmarkStart w:name="z444" w:id="371"/>
    <w:p>
      <w:pPr>
        <w:spacing w:after="0"/>
        <w:ind w:left="0"/>
        <w:jc w:val="both"/>
      </w:pPr>
      <w:r>
        <w:rPr>
          <w:rFonts w:ascii="Times New Roman"/>
          <w:b w:val="false"/>
          <w:i w:val="false"/>
          <w:color w:val="000000"/>
          <w:sz w:val="28"/>
        </w:rPr>
        <w:t xml:space="preserve">
      3) совершенствование сотрудниками профессионального мастерства с учетом специфики деятельности в конкретных подразделениях антикоррупционной службы; </w:t>
      </w:r>
    </w:p>
    <w:bookmarkEnd w:id="371"/>
    <w:bookmarkStart w:name="z445" w:id="372"/>
    <w:p>
      <w:pPr>
        <w:spacing w:after="0"/>
        <w:ind w:left="0"/>
        <w:jc w:val="both"/>
      </w:pPr>
      <w:r>
        <w:rPr>
          <w:rFonts w:ascii="Times New Roman"/>
          <w:b w:val="false"/>
          <w:i w:val="false"/>
          <w:color w:val="000000"/>
          <w:sz w:val="28"/>
        </w:rPr>
        <w:t>
      4) совершенствование навыков обращения со специальной техникой и специальными средствами.</w:t>
      </w:r>
    </w:p>
    <w:bookmarkEnd w:id="372"/>
    <w:bookmarkStart w:name="z446" w:id="373"/>
    <w:p>
      <w:pPr>
        <w:spacing w:after="0"/>
        <w:ind w:left="0"/>
        <w:jc w:val="left"/>
      </w:pPr>
      <w:r>
        <w:rPr>
          <w:rFonts w:ascii="Times New Roman"/>
          <w:b/>
          <w:i w:val="false"/>
          <w:color w:val="000000"/>
        </w:rPr>
        <w:t xml:space="preserve"> Глава 2. Содержание и порядок профессиональной служебной и физической подготовки</w:t>
      </w:r>
    </w:p>
    <w:bookmarkEnd w:id="373"/>
    <w:bookmarkStart w:name="z447" w:id="374"/>
    <w:p>
      <w:pPr>
        <w:spacing w:after="0"/>
        <w:ind w:left="0"/>
        <w:jc w:val="both"/>
      </w:pPr>
      <w:r>
        <w:rPr>
          <w:rFonts w:ascii="Times New Roman"/>
          <w:b w:val="false"/>
          <w:i w:val="false"/>
          <w:color w:val="000000"/>
          <w:sz w:val="28"/>
        </w:rPr>
        <w:t>
      3. Профессиональная служебная и физическая подготовка осуществляется по месту службы сотрудников в целях совершенствования их профессиональных знаний и навыков, необходимых для выполнения служебных обязанностей.</w:t>
      </w:r>
    </w:p>
    <w:bookmarkEnd w:id="374"/>
    <w:bookmarkStart w:name="z448" w:id="375"/>
    <w:p>
      <w:pPr>
        <w:spacing w:after="0"/>
        <w:ind w:left="0"/>
        <w:jc w:val="both"/>
      </w:pPr>
      <w:r>
        <w:rPr>
          <w:rFonts w:ascii="Times New Roman"/>
          <w:b w:val="false"/>
          <w:i w:val="false"/>
          <w:color w:val="000000"/>
          <w:sz w:val="28"/>
        </w:rPr>
        <w:t>
      4. К проведению занятий по профессиональной служебной и физической подготовке при необходимости привлекаются профессорско-преподавательский состав организаций образования, а также другие специалисты.</w:t>
      </w:r>
    </w:p>
    <w:bookmarkEnd w:id="375"/>
    <w:bookmarkStart w:name="z449" w:id="376"/>
    <w:p>
      <w:pPr>
        <w:spacing w:after="0"/>
        <w:ind w:left="0"/>
        <w:jc w:val="both"/>
      </w:pPr>
      <w:r>
        <w:rPr>
          <w:rFonts w:ascii="Times New Roman"/>
          <w:b w:val="false"/>
          <w:i w:val="false"/>
          <w:color w:val="000000"/>
          <w:sz w:val="28"/>
        </w:rPr>
        <w:t>
      5. Непосредственное руководство профессиональной служебной и физической подготовкой сотрудников антикоррупционной службы осуществляют кадровые службы, за исключением профессиональной служебной подготовки для сотрудников оперативно-следственных подразделений.</w:t>
      </w:r>
    </w:p>
    <w:bookmarkEnd w:id="376"/>
    <w:bookmarkStart w:name="z450" w:id="377"/>
    <w:p>
      <w:pPr>
        <w:spacing w:after="0"/>
        <w:ind w:left="0"/>
        <w:jc w:val="both"/>
      </w:pPr>
      <w:r>
        <w:rPr>
          <w:rFonts w:ascii="Times New Roman"/>
          <w:b w:val="false"/>
          <w:i w:val="false"/>
          <w:color w:val="000000"/>
          <w:sz w:val="28"/>
        </w:rPr>
        <w:t>
      6. Профессиональная служебная подготовка сотрудников антикоррупционной службы проводится соответствующими подразделениями органов антикоррупционной службы самостоятельно в служебное время не менее двух раз в месяц.</w:t>
      </w:r>
    </w:p>
    <w:bookmarkEnd w:id="377"/>
    <w:bookmarkStart w:name="z451" w:id="378"/>
    <w:p>
      <w:pPr>
        <w:spacing w:after="0"/>
        <w:ind w:left="0"/>
        <w:jc w:val="both"/>
      </w:pPr>
      <w:r>
        <w:rPr>
          <w:rFonts w:ascii="Times New Roman"/>
          <w:b w:val="false"/>
          <w:i w:val="false"/>
          <w:color w:val="000000"/>
          <w:sz w:val="28"/>
        </w:rPr>
        <w:t>
      7. Для организации занятий по профессиональной служебной и физической подготовке издается приказ руководителя Национального бюро по противодействию коррупции Агентства по делам государственной службы и противодействию коррупции (далее – Национальное бюро), уполномоченного руководителя, которым утверждается План-график проведения занятий в произвольной форме и устанавливаются дни недели (месяца), место и время проведения занятий и плановых стрельб.</w:t>
      </w:r>
    </w:p>
    <w:bookmarkEnd w:id="378"/>
    <w:bookmarkStart w:name="z452" w:id="379"/>
    <w:p>
      <w:pPr>
        <w:spacing w:after="0"/>
        <w:ind w:left="0"/>
        <w:jc w:val="both"/>
      </w:pPr>
      <w:r>
        <w:rPr>
          <w:rFonts w:ascii="Times New Roman"/>
          <w:b w:val="false"/>
          <w:i w:val="false"/>
          <w:color w:val="000000"/>
          <w:sz w:val="28"/>
        </w:rPr>
        <w:t>
      8. Профессиональная служебная подготовка для сотрудников антикоррупционной службы с учетом специфики их деятельности проводится отдельно. Планы утверждаются заместителями руководителей органов антикоррупционной службы, курирующих деятельность таких подразделений. В Плане указывается наименование темы занятия, подразделения, фамилия, имя, отчество (при его наличии) и должность сотрудника, ответственного за проведение занятия.</w:t>
      </w:r>
    </w:p>
    <w:bookmarkEnd w:id="379"/>
    <w:bookmarkStart w:name="z453" w:id="380"/>
    <w:p>
      <w:pPr>
        <w:spacing w:after="0"/>
        <w:ind w:left="0"/>
        <w:jc w:val="both"/>
      </w:pPr>
      <w:r>
        <w:rPr>
          <w:rFonts w:ascii="Times New Roman"/>
          <w:b w:val="false"/>
          <w:i w:val="false"/>
          <w:color w:val="000000"/>
          <w:sz w:val="28"/>
        </w:rPr>
        <w:t>
      Организация профессиональной служебной подготовки для сотрудников оперативно-следственных подразделений антикоррупционной службы возлагается на соответствующие структурные подразделения Национального бюро и его территориальных органов.</w:t>
      </w:r>
    </w:p>
    <w:bookmarkEnd w:id="380"/>
    <w:bookmarkStart w:name="z454" w:id="381"/>
    <w:p>
      <w:pPr>
        <w:spacing w:after="0"/>
        <w:ind w:left="0"/>
        <w:jc w:val="both"/>
      </w:pPr>
      <w:r>
        <w:rPr>
          <w:rFonts w:ascii="Times New Roman"/>
          <w:b w:val="false"/>
          <w:i w:val="false"/>
          <w:color w:val="000000"/>
          <w:sz w:val="28"/>
        </w:rPr>
        <w:t>
      9. Лекционный материал занятий по служебной подготовке содержит примеры, международный опыт по освещаемому вопросу, статистическую информацию, а также проблемные вопросы.</w:t>
      </w:r>
    </w:p>
    <w:bookmarkEnd w:id="381"/>
    <w:bookmarkStart w:name="z455" w:id="382"/>
    <w:p>
      <w:pPr>
        <w:spacing w:after="0"/>
        <w:ind w:left="0"/>
        <w:jc w:val="both"/>
      </w:pPr>
      <w:r>
        <w:rPr>
          <w:rFonts w:ascii="Times New Roman"/>
          <w:b w:val="false"/>
          <w:i w:val="false"/>
          <w:color w:val="000000"/>
          <w:sz w:val="28"/>
        </w:rPr>
        <w:t>
      10. Для визуального восприятия материал по необходимости сопровождается презентацией слайдов, схем или фото и видео-материалов.</w:t>
      </w:r>
    </w:p>
    <w:bookmarkEnd w:id="382"/>
    <w:bookmarkStart w:name="z456" w:id="383"/>
    <w:p>
      <w:pPr>
        <w:spacing w:after="0"/>
        <w:ind w:left="0"/>
        <w:jc w:val="both"/>
      </w:pPr>
      <w:r>
        <w:rPr>
          <w:rFonts w:ascii="Times New Roman"/>
          <w:b w:val="false"/>
          <w:i w:val="false"/>
          <w:color w:val="000000"/>
          <w:sz w:val="28"/>
        </w:rPr>
        <w:t>
      11. При проведении занятий производится постановка перед слушателями тактических задач по ситуациям, связанным с тематикой занятия, решение которых определяется совместно с присутствующими на занятии.</w:t>
      </w:r>
    </w:p>
    <w:bookmarkEnd w:id="383"/>
    <w:bookmarkStart w:name="z457" w:id="384"/>
    <w:p>
      <w:pPr>
        <w:spacing w:after="0"/>
        <w:ind w:left="0"/>
        <w:jc w:val="both"/>
      </w:pPr>
      <w:r>
        <w:rPr>
          <w:rFonts w:ascii="Times New Roman"/>
          <w:b w:val="false"/>
          <w:i w:val="false"/>
          <w:color w:val="000000"/>
          <w:sz w:val="28"/>
        </w:rPr>
        <w:t>
      12. Подготовка лекционных материалов возлагается на руководителей соответствующих структурных подразделений.</w:t>
      </w:r>
    </w:p>
    <w:bookmarkEnd w:id="384"/>
    <w:bookmarkStart w:name="z458" w:id="385"/>
    <w:p>
      <w:pPr>
        <w:spacing w:after="0"/>
        <w:ind w:left="0"/>
        <w:jc w:val="both"/>
      </w:pPr>
      <w:r>
        <w:rPr>
          <w:rFonts w:ascii="Times New Roman"/>
          <w:b w:val="false"/>
          <w:i w:val="false"/>
          <w:color w:val="000000"/>
          <w:sz w:val="28"/>
        </w:rPr>
        <w:t>
      13. Кадровые службы осуществляют контроль за посещением занятий сотрудниками.</w:t>
      </w:r>
    </w:p>
    <w:bookmarkEnd w:id="385"/>
    <w:bookmarkStart w:name="z459" w:id="386"/>
    <w:p>
      <w:pPr>
        <w:spacing w:after="0"/>
        <w:ind w:left="0"/>
        <w:jc w:val="both"/>
      </w:pPr>
      <w:r>
        <w:rPr>
          <w:rFonts w:ascii="Times New Roman"/>
          <w:b w:val="false"/>
          <w:i w:val="false"/>
          <w:color w:val="000000"/>
          <w:sz w:val="28"/>
        </w:rPr>
        <w:t>
      14. Сотрудники ведут записи в тетрадях, предназначенных для занятий по служебной подготовке. При проведении занятий для сотрудников, имеющих допуск к секретным и совершенно секретным сведениям, конспекты ведутся в специальных тетрадях для ведения секретных записей (прошнурованных, пронумерованных, скрепленных печатью и зарегистрированных в подразделениях режима секретности).</w:t>
      </w:r>
    </w:p>
    <w:bookmarkEnd w:id="386"/>
    <w:bookmarkStart w:name="z460" w:id="387"/>
    <w:p>
      <w:pPr>
        <w:spacing w:after="0"/>
        <w:ind w:left="0"/>
        <w:jc w:val="both"/>
      </w:pPr>
      <w:r>
        <w:rPr>
          <w:rFonts w:ascii="Times New Roman"/>
          <w:b w:val="false"/>
          <w:i w:val="false"/>
          <w:color w:val="000000"/>
          <w:sz w:val="28"/>
        </w:rPr>
        <w:t>
      15. Материалы проведенных лекционных занятий подшиваются в соответствующие номенклатурные дела кадровых служб.</w:t>
      </w:r>
    </w:p>
    <w:bookmarkEnd w:id="387"/>
    <w:bookmarkStart w:name="z461" w:id="388"/>
    <w:p>
      <w:pPr>
        <w:spacing w:after="0"/>
        <w:ind w:left="0"/>
        <w:jc w:val="both"/>
      </w:pPr>
      <w:r>
        <w:rPr>
          <w:rFonts w:ascii="Times New Roman"/>
          <w:b w:val="false"/>
          <w:i w:val="false"/>
          <w:color w:val="000000"/>
          <w:sz w:val="28"/>
        </w:rPr>
        <w:t>
      16. Физическая, в том числе огневая подготовка сотрудников антикоррупционной службы представляет собой комплекс занятий, направленных на формирование у сотрудника необходимых физических навыков для выполнения поставленных перед ним служебных задач.</w:t>
      </w:r>
    </w:p>
    <w:bookmarkEnd w:id="388"/>
    <w:bookmarkStart w:name="z462" w:id="389"/>
    <w:p>
      <w:pPr>
        <w:spacing w:after="0"/>
        <w:ind w:left="0"/>
        <w:jc w:val="both"/>
      </w:pPr>
      <w:r>
        <w:rPr>
          <w:rFonts w:ascii="Times New Roman"/>
          <w:b w:val="false"/>
          <w:i w:val="false"/>
          <w:color w:val="000000"/>
          <w:sz w:val="28"/>
        </w:rPr>
        <w:t>
      17. Плановые стрельбы для сотрудников антикоррупционной службы проводятся подразделениями Штаба (департамента) Национального бюро и его территориальных органов не реже одного раза в квартал.</w:t>
      </w:r>
    </w:p>
    <w:bookmarkEnd w:id="389"/>
    <w:bookmarkStart w:name="z463" w:id="390"/>
    <w:p>
      <w:pPr>
        <w:spacing w:after="0"/>
        <w:ind w:left="0"/>
        <w:jc w:val="both"/>
      </w:pPr>
      <w:r>
        <w:rPr>
          <w:rFonts w:ascii="Times New Roman"/>
          <w:b w:val="false"/>
          <w:i w:val="false"/>
          <w:color w:val="000000"/>
          <w:sz w:val="28"/>
        </w:rPr>
        <w:t>
      18. Организация физической подготовки сотрудников антикоррупционной службы возлагается на кадровые службы.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465" w:id="391"/>
    <w:p>
      <w:pPr>
        <w:spacing w:after="0"/>
        <w:ind w:left="0"/>
        <w:jc w:val="left"/>
      </w:pPr>
      <w:r>
        <w:rPr>
          <w:rFonts w:ascii="Times New Roman"/>
          <w:b/>
          <w:i w:val="false"/>
          <w:color w:val="000000"/>
        </w:rPr>
        <w:t xml:space="preserve">  Правила и условия прохождения компьютерного тестирования сотрудников антикоррупционной службы, подлежащих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w:t>
      </w:r>
    </w:p>
    <w:bookmarkEnd w:id="391"/>
    <w:p>
      <w:pPr>
        <w:spacing w:after="0"/>
        <w:ind w:left="0"/>
        <w:jc w:val="both"/>
      </w:pPr>
      <w:r>
        <w:rPr>
          <w:rFonts w:ascii="Times New Roman"/>
          <w:b w:val="false"/>
          <w:i w:val="false"/>
          <w:color w:val="ff0000"/>
          <w:sz w:val="28"/>
        </w:rPr>
        <w:t xml:space="preserve">
      Сноска. Правила в редакции приказа Председателя Агентства РК по делам государственной службы и противодействию коррупции от 15.05.2019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1" w:id="392"/>
    <w:p>
      <w:pPr>
        <w:spacing w:after="0"/>
        <w:ind w:left="0"/>
        <w:jc w:val="left"/>
      </w:pPr>
      <w:r>
        <w:rPr>
          <w:rFonts w:ascii="Times New Roman"/>
          <w:b/>
          <w:i w:val="false"/>
          <w:color w:val="000000"/>
        </w:rPr>
        <w:t xml:space="preserve"> Глава 1. Общие положения</w:t>
      </w:r>
    </w:p>
    <w:bookmarkEnd w:id="392"/>
    <w:bookmarkStart w:name="z1392" w:id="393"/>
    <w:p>
      <w:pPr>
        <w:spacing w:after="0"/>
        <w:ind w:left="0"/>
        <w:jc w:val="both"/>
      </w:pPr>
      <w:r>
        <w:rPr>
          <w:rFonts w:ascii="Times New Roman"/>
          <w:b w:val="false"/>
          <w:i w:val="false"/>
          <w:color w:val="000000"/>
          <w:sz w:val="28"/>
        </w:rPr>
        <w:t xml:space="preserve">
      1. Настоящие Правила и условия прохождения компьютерного тестирования сотрудников антикоррупционной службы, подлежащих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от 6 января 2011 года "О правоохранительной службе"  (далее – Закон) и определяют порядок и условия прохождения компьютерного тестирования (далее – тестирование) сотрудников антикоррупционной службы, подлежащих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w:t>
      </w:r>
    </w:p>
    <w:bookmarkEnd w:id="393"/>
    <w:bookmarkStart w:name="z1393" w:id="394"/>
    <w:p>
      <w:pPr>
        <w:spacing w:after="0"/>
        <w:ind w:left="0"/>
        <w:jc w:val="both"/>
      </w:pPr>
      <w:r>
        <w:rPr>
          <w:rFonts w:ascii="Times New Roman"/>
          <w:b w:val="false"/>
          <w:i w:val="false"/>
          <w:color w:val="000000"/>
          <w:sz w:val="28"/>
        </w:rPr>
        <w:t>
      2. Сдача сотрудниками нормативов по физической и боевой подготовке при проведении аттестации проводится для определения уровня их профессиональной пригодности.</w:t>
      </w:r>
    </w:p>
    <w:bookmarkEnd w:id="394"/>
    <w:bookmarkStart w:name="z1394" w:id="395"/>
    <w:p>
      <w:pPr>
        <w:spacing w:after="0"/>
        <w:ind w:left="0"/>
        <w:jc w:val="both"/>
      </w:pPr>
      <w:r>
        <w:rPr>
          <w:rFonts w:ascii="Times New Roman"/>
          <w:b w:val="false"/>
          <w:i w:val="false"/>
          <w:color w:val="000000"/>
          <w:sz w:val="28"/>
        </w:rPr>
        <w:t>
      3. Тестирование сотрудников антикоррупционной службы (далее – сотрудники) при проведении аттестации проводится в целях объективной оценки знаний законодательства Республики Казахстан.</w:t>
      </w:r>
    </w:p>
    <w:bookmarkEnd w:id="395"/>
    <w:bookmarkStart w:name="z1395" w:id="396"/>
    <w:p>
      <w:pPr>
        <w:spacing w:after="0"/>
        <w:ind w:left="0"/>
        <w:jc w:val="left"/>
      </w:pPr>
      <w:r>
        <w:rPr>
          <w:rFonts w:ascii="Times New Roman"/>
          <w:b/>
          <w:i w:val="false"/>
          <w:color w:val="000000"/>
        </w:rPr>
        <w:t xml:space="preserve"> Глава 2. Порядок сдачи нормативов по определению профессиональной пригодности</w:t>
      </w:r>
    </w:p>
    <w:bookmarkEnd w:id="396"/>
    <w:bookmarkStart w:name="z1396" w:id="397"/>
    <w:p>
      <w:pPr>
        <w:spacing w:after="0"/>
        <w:ind w:left="0"/>
        <w:jc w:val="both"/>
      </w:pPr>
      <w:r>
        <w:rPr>
          <w:rFonts w:ascii="Times New Roman"/>
          <w:b w:val="false"/>
          <w:i w:val="false"/>
          <w:color w:val="000000"/>
          <w:sz w:val="28"/>
        </w:rPr>
        <w:t>
      4. Нормативы по определению профессиональной пригодности сотрудников антикоррупционной службы сдаются согласно приложению 1 к настоящим Правилам.</w:t>
      </w:r>
    </w:p>
    <w:bookmarkEnd w:id="397"/>
    <w:bookmarkStart w:name="z1397" w:id="398"/>
    <w:p>
      <w:pPr>
        <w:spacing w:after="0"/>
        <w:ind w:left="0"/>
        <w:jc w:val="both"/>
      </w:pPr>
      <w:r>
        <w:rPr>
          <w:rFonts w:ascii="Times New Roman"/>
          <w:b w:val="false"/>
          <w:i w:val="false"/>
          <w:color w:val="000000"/>
          <w:sz w:val="28"/>
        </w:rPr>
        <w:t>
      5. В целях обеспечения объективности при определении профессиональной пригодности сотрудников нормативы по физической и боевой подготовке сдаются сотрудниками в присутствии сотрудников службы внутренней безопасности, кадровой службы и ответственных за хранение и выдачу огнестрельного оружия. Результаты нормативов вносятся в ведомость и заверяются подписью присутствующих лиц.</w:t>
      </w:r>
    </w:p>
    <w:bookmarkEnd w:id="398"/>
    <w:bookmarkStart w:name="z1398" w:id="399"/>
    <w:p>
      <w:pPr>
        <w:spacing w:after="0"/>
        <w:ind w:left="0"/>
        <w:jc w:val="both"/>
      </w:pPr>
      <w:r>
        <w:rPr>
          <w:rFonts w:ascii="Times New Roman"/>
          <w:b w:val="false"/>
          <w:i w:val="false"/>
          <w:color w:val="000000"/>
          <w:sz w:val="28"/>
        </w:rPr>
        <w:t>
      6. Сотрудники, получившие оценку неудовлетворительно по двум и более нормативам по физической и боевой подготовке, считаются не сдавшими нормативы по определению профессиональной пригодности.</w:t>
      </w:r>
    </w:p>
    <w:bookmarkEnd w:id="399"/>
    <w:bookmarkStart w:name="z1399" w:id="400"/>
    <w:p>
      <w:pPr>
        <w:spacing w:after="0"/>
        <w:ind w:left="0"/>
        <w:jc w:val="both"/>
      </w:pPr>
      <w:r>
        <w:rPr>
          <w:rFonts w:ascii="Times New Roman"/>
          <w:b w:val="false"/>
          <w:i w:val="false"/>
          <w:color w:val="000000"/>
          <w:sz w:val="28"/>
        </w:rPr>
        <w:t>
      7. Сотрудники, не сдавшие нормативы профессиональной пригодности, не допускаются к сдаче тестирования и подлежат повторной аттестации в срок не ранее трех месяцев и не позднее шести месяцев со дня проведения первоначальной аттестации.</w:t>
      </w:r>
    </w:p>
    <w:bookmarkEnd w:id="400"/>
    <w:bookmarkStart w:name="z1400" w:id="401"/>
    <w:p>
      <w:pPr>
        <w:spacing w:after="0"/>
        <w:ind w:left="0"/>
        <w:jc w:val="left"/>
      </w:pPr>
      <w:r>
        <w:rPr>
          <w:rFonts w:ascii="Times New Roman"/>
          <w:b/>
          <w:i w:val="false"/>
          <w:color w:val="000000"/>
        </w:rPr>
        <w:t xml:space="preserve"> Глава 3. Порядок и условия прохождения тестирования, а также пороговые значения для категорий должностей</w:t>
      </w:r>
    </w:p>
    <w:bookmarkEnd w:id="401"/>
    <w:bookmarkStart w:name="z1401" w:id="402"/>
    <w:p>
      <w:pPr>
        <w:spacing w:after="0"/>
        <w:ind w:left="0"/>
        <w:jc w:val="both"/>
      </w:pPr>
      <w:r>
        <w:rPr>
          <w:rFonts w:ascii="Times New Roman"/>
          <w:b w:val="false"/>
          <w:i w:val="false"/>
          <w:color w:val="000000"/>
          <w:sz w:val="28"/>
        </w:rPr>
        <w:t>
      8. Организация тестирования осуществляется кадровыми службами.</w:t>
      </w:r>
    </w:p>
    <w:bookmarkEnd w:id="402"/>
    <w:bookmarkStart w:name="z1402" w:id="403"/>
    <w:p>
      <w:pPr>
        <w:spacing w:after="0"/>
        <w:ind w:left="0"/>
        <w:jc w:val="both"/>
      </w:pPr>
      <w:r>
        <w:rPr>
          <w:rFonts w:ascii="Times New Roman"/>
          <w:b w:val="false"/>
          <w:i w:val="false"/>
          <w:color w:val="000000"/>
          <w:sz w:val="28"/>
        </w:rPr>
        <w:t>
      9. Объективность проведения тестирования обеспечивается стандартностью условий, времени, подсчета результатов и содержания тестов.</w:t>
      </w:r>
    </w:p>
    <w:bookmarkEnd w:id="403"/>
    <w:bookmarkStart w:name="z1403" w:id="404"/>
    <w:p>
      <w:pPr>
        <w:spacing w:after="0"/>
        <w:ind w:left="0"/>
        <w:jc w:val="both"/>
      </w:pPr>
      <w:r>
        <w:rPr>
          <w:rFonts w:ascii="Times New Roman"/>
          <w:b w:val="false"/>
          <w:i w:val="false"/>
          <w:color w:val="000000"/>
          <w:sz w:val="28"/>
        </w:rPr>
        <w:t>
      10. Техническое обеспечение процедур тестирования, в том числе обновление базы данных, осуществляется акционерным обществом "Национальный центр по управлению персоналом государственной службы" (далее – Центр).</w:t>
      </w:r>
    </w:p>
    <w:bookmarkEnd w:id="404"/>
    <w:bookmarkStart w:name="z1404" w:id="405"/>
    <w:p>
      <w:pPr>
        <w:spacing w:after="0"/>
        <w:ind w:left="0"/>
        <w:jc w:val="both"/>
      </w:pPr>
      <w:r>
        <w:rPr>
          <w:rFonts w:ascii="Times New Roman"/>
          <w:b w:val="false"/>
          <w:i w:val="false"/>
          <w:color w:val="000000"/>
          <w:sz w:val="28"/>
        </w:rPr>
        <w:t>
      Работник Центра является оператором тестирования (далее – оператор).</w:t>
      </w:r>
    </w:p>
    <w:bookmarkEnd w:id="405"/>
    <w:bookmarkStart w:name="z1405" w:id="406"/>
    <w:p>
      <w:pPr>
        <w:spacing w:after="0"/>
        <w:ind w:left="0"/>
        <w:jc w:val="both"/>
      </w:pPr>
      <w:r>
        <w:rPr>
          <w:rFonts w:ascii="Times New Roman"/>
          <w:b w:val="false"/>
          <w:i w:val="false"/>
          <w:color w:val="000000"/>
          <w:sz w:val="28"/>
        </w:rPr>
        <w:t>
      11. Тестирование проводится в залах тестирования Центра и его территориальных подразделений.</w:t>
      </w:r>
    </w:p>
    <w:bookmarkEnd w:id="406"/>
    <w:bookmarkStart w:name="z1406" w:id="407"/>
    <w:p>
      <w:pPr>
        <w:spacing w:after="0"/>
        <w:ind w:left="0"/>
        <w:jc w:val="both"/>
      </w:pPr>
      <w:r>
        <w:rPr>
          <w:rFonts w:ascii="Times New Roman"/>
          <w:b w:val="false"/>
          <w:i w:val="false"/>
          <w:color w:val="000000"/>
          <w:sz w:val="28"/>
        </w:rPr>
        <w:t>
      12. Тестирование включает в себя логический тест и тесты на знание законодательства Республики Казахстан.</w:t>
      </w:r>
    </w:p>
    <w:bookmarkEnd w:id="407"/>
    <w:bookmarkStart w:name="z1407" w:id="408"/>
    <w:p>
      <w:pPr>
        <w:spacing w:after="0"/>
        <w:ind w:left="0"/>
        <w:jc w:val="both"/>
      </w:pPr>
      <w:r>
        <w:rPr>
          <w:rFonts w:ascii="Times New Roman"/>
          <w:b w:val="false"/>
          <w:i w:val="false"/>
          <w:color w:val="000000"/>
          <w:sz w:val="28"/>
        </w:rPr>
        <w:t>
      13. Тестирование проводится на казахском или русском языках по выбору сотрудника.</w:t>
      </w:r>
    </w:p>
    <w:bookmarkEnd w:id="408"/>
    <w:bookmarkStart w:name="z1408" w:id="409"/>
    <w:p>
      <w:pPr>
        <w:spacing w:after="0"/>
        <w:ind w:left="0"/>
        <w:jc w:val="both"/>
      </w:pPr>
      <w:r>
        <w:rPr>
          <w:rFonts w:ascii="Times New Roman"/>
          <w:b w:val="false"/>
          <w:i w:val="false"/>
          <w:color w:val="000000"/>
          <w:sz w:val="28"/>
        </w:rPr>
        <w:t>
      14. Сотрудник кадровой службы подготавливает список сотрудников, подлежащих прохождению тестирования, и направляет его в Центр.</w:t>
      </w:r>
    </w:p>
    <w:bookmarkEnd w:id="409"/>
    <w:bookmarkStart w:name="z1409" w:id="410"/>
    <w:p>
      <w:pPr>
        <w:spacing w:after="0"/>
        <w:ind w:left="0"/>
        <w:jc w:val="both"/>
      </w:pPr>
      <w:r>
        <w:rPr>
          <w:rFonts w:ascii="Times New Roman"/>
          <w:b w:val="false"/>
          <w:i w:val="false"/>
          <w:color w:val="000000"/>
          <w:sz w:val="28"/>
        </w:rPr>
        <w:t>
      Список включает следующие сведения о сотрудниках: фамилия, имя и отчество (при его наличии), занимаемая должность с указанием категории, индивидуальный идентификационный номер, номер программы тестирования в соответствии с категорией занимаемой должности.</w:t>
      </w:r>
    </w:p>
    <w:bookmarkEnd w:id="410"/>
    <w:bookmarkStart w:name="z1410" w:id="411"/>
    <w:p>
      <w:pPr>
        <w:spacing w:after="0"/>
        <w:ind w:left="0"/>
        <w:jc w:val="both"/>
      </w:pPr>
      <w:r>
        <w:rPr>
          <w:rFonts w:ascii="Times New Roman"/>
          <w:b w:val="false"/>
          <w:i w:val="false"/>
          <w:color w:val="000000"/>
          <w:sz w:val="28"/>
        </w:rPr>
        <w:t>
      15. Сотрудник кадровой службы в срок не позднее трех календарных дней до дня проведения тестирования уведомляет по телефону либо посредством направления информации на электронные адреса и мобильные телефоны сотрудников о дате, месте и времени проведения тестирования.</w:t>
      </w:r>
    </w:p>
    <w:bookmarkEnd w:id="411"/>
    <w:bookmarkStart w:name="z1411" w:id="412"/>
    <w:p>
      <w:pPr>
        <w:spacing w:after="0"/>
        <w:ind w:left="0"/>
        <w:jc w:val="both"/>
      </w:pPr>
      <w:r>
        <w:rPr>
          <w:rFonts w:ascii="Times New Roman"/>
          <w:b w:val="false"/>
          <w:i w:val="false"/>
          <w:color w:val="000000"/>
          <w:sz w:val="28"/>
        </w:rPr>
        <w:t>
      16. Тестирование проводится в соответствии с программой компьютерного тестирования сотрудников антикоррупционной службы, подлежащих аттестации, согласно приложению 2 к настоящим Правилам.</w:t>
      </w:r>
    </w:p>
    <w:bookmarkEnd w:id="412"/>
    <w:bookmarkStart w:name="z1412" w:id="413"/>
    <w:p>
      <w:pPr>
        <w:spacing w:after="0"/>
        <w:ind w:left="0"/>
        <w:jc w:val="both"/>
      </w:pPr>
      <w:r>
        <w:rPr>
          <w:rFonts w:ascii="Times New Roman"/>
          <w:b w:val="false"/>
          <w:i w:val="false"/>
          <w:color w:val="000000"/>
          <w:sz w:val="28"/>
        </w:rPr>
        <w:t>
      17. К тестированию допускаются сотрудники, имеющие при себе документ, удостоверяющий личность.</w:t>
      </w:r>
    </w:p>
    <w:bookmarkEnd w:id="413"/>
    <w:bookmarkStart w:name="z1413" w:id="414"/>
    <w:p>
      <w:pPr>
        <w:spacing w:after="0"/>
        <w:ind w:left="0"/>
        <w:jc w:val="both"/>
      </w:pPr>
      <w:r>
        <w:rPr>
          <w:rFonts w:ascii="Times New Roman"/>
          <w:b w:val="false"/>
          <w:i w:val="false"/>
          <w:color w:val="000000"/>
          <w:sz w:val="28"/>
        </w:rPr>
        <w:t>
      18. До начала тестирования оператор Центра проводит инструктаж.</w:t>
      </w:r>
    </w:p>
    <w:bookmarkEnd w:id="414"/>
    <w:bookmarkStart w:name="z1414" w:id="415"/>
    <w:p>
      <w:pPr>
        <w:spacing w:after="0"/>
        <w:ind w:left="0"/>
        <w:jc w:val="both"/>
      </w:pPr>
      <w:r>
        <w:rPr>
          <w:rFonts w:ascii="Times New Roman"/>
          <w:b w:val="false"/>
          <w:i w:val="false"/>
          <w:color w:val="000000"/>
          <w:sz w:val="28"/>
        </w:rPr>
        <w:t>
      19. Тестируемые сотрудники, имеющие неудовлетворительное самочувствие на момент тестирования, сообщают об этом сотруднику кадровой службы до начала проведения тестирования и в этот же день предоставляют справку с медицинского учреждения, к которому прикреплены. В этом случае тестирование таких лиц проводится в другое рабочее время в течение этого дня либо в другой рабочий день, определяемый согласно графику тестирования.</w:t>
      </w:r>
    </w:p>
    <w:bookmarkEnd w:id="415"/>
    <w:bookmarkStart w:name="z1415" w:id="416"/>
    <w:p>
      <w:pPr>
        <w:spacing w:after="0"/>
        <w:ind w:left="0"/>
        <w:jc w:val="both"/>
      </w:pPr>
      <w:r>
        <w:rPr>
          <w:rFonts w:ascii="Times New Roman"/>
          <w:b w:val="false"/>
          <w:i w:val="false"/>
          <w:color w:val="000000"/>
          <w:sz w:val="28"/>
        </w:rPr>
        <w:t>
      20. Во время тестирования аттестуемым лицам не допускается разговаривать с другими сотрудниками, обмениваться материалами, использовать информацию на бумажных и электронных носителях.</w:t>
      </w:r>
    </w:p>
    <w:bookmarkEnd w:id="416"/>
    <w:bookmarkStart w:name="z1416" w:id="417"/>
    <w:p>
      <w:pPr>
        <w:spacing w:after="0"/>
        <w:ind w:left="0"/>
        <w:jc w:val="both"/>
      </w:pPr>
      <w:r>
        <w:rPr>
          <w:rFonts w:ascii="Times New Roman"/>
          <w:b w:val="false"/>
          <w:i w:val="false"/>
          <w:color w:val="000000"/>
          <w:sz w:val="28"/>
        </w:rPr>
        <w:t>
      21. В случае нарушения сотрудником требований, указанных в пункте 20 настоящих Правил, процесс тестирования останавливается и последний удаляется из зала тестирования.</w:t>
      </w:r>
    </w:p>
    <w:bookmarkEnd w:id="417"/>
    <w:bookmarkStart w:name="z1417" w:id="418"/>
    <w:p>
      <w:pPr>
        <w:spacing w:after="0"/>
        <w:ind w:left="0"/>
        <w:jc w:val="both"/>
      </w:pPr>
      <w:r>
        <w:rPr>
          <w:rFonts w:ascii="Times New Roman"/>
          <w:b w:val="false"/>
          <w:i w:val="false"/>
          <w:color w:val="000000"/>
          <w:sz w:val="28"/>
        </w:rPr>
        <w:t>
      При этом составляется акт произвольной формы, который подписывается оператором тестирования и сотрудником, допустившим нарушение. В случае отказа сотрудника, допустившего нарушение, от подписания акта, в акте вносится соответствующая запись и заверяется оператором тестирования.</w:t>
      </w:r>
    </w:p>
    <w:bookmarkEnd w:id="418"/>
    <w:bookmarkStart w:name="z1418" w:id="419"/>
    <w:p>
      <w:pPr>
        <w:spacing w:after="0"/>
        <w:ind w:left="0"/>
        <w:jc w:val="both"/>
      </w:pPr>
      <w:r>
        <w:rPr>
          <w:rFonts w:ascii="Times New Roman"/>
          <w:b w:val="false"/>
          <w:i w:val="false"/>
          <w:color w:val="000000"/>
          <w:sz w:val="28"/>
        </w:rPr>
        <w:t>
      Результаты тестирования сотрудников, нарушивших требования пункта 20 настоящих Правил, аннулируются.</w:t>
      </w:r>
    </w:p>
    <w:bookmarkEnd w:id="419"/>
    <w:bookmarkStart w:name="z1419" w:id="420"/>
    <w:p>
      <w:pPr>
        <w:spacing w:after="0"/>
        <w:ind w:left="0"/>
        <w:jc w:val="both"/>
      </w:pPr>
      <w:r>
        <w:rPr>
          <w:rFonts w:ascii="Times New Roman"/>
          <w:b w:val="false"/>
          <w:i w:val="false"/>
          <w:color w:val="000000"/>
          <w:sz w:val="28"/>
        </w:rPr>
        <w:t>
      22. Пороговые значения по тесту на знание законодательства Республики Казахстан для нижеуказанных категорий должностей сотрудников органов антикоррупционной службы составляют:</w:t>
      </w:r>
    </w:p>
    <w:bookmarkEnd w:id="420"/>
    <w:bookmarkStart w:name="z1420" w:id="421"/>
    <w:p>
      <w:pPr>
        <w:spacing w:after="0"/>
        <w:ind w:left="0"/>
        <w:jc w:val="both"/>
      </w:pPr>
      <w:r>
        <w:rPr>
          <w:rFonts w:ascii="Times New Roman"/>
          <w:b w:val="false"/>
          <w:i w:val="false"/>
          <w:color w:val="000000"/>
          <w:sz w:val="28"/>
        </w:rPr>
        <w:t>
      1) для категорий В-РК-2, В-РК-3, В-РК-4, В-РК-5, В-РКО-1, В-РКО-2, В-РКО-3, В-РКО-4, В-РКО-5 оперативно-следственных, специальных подразделений и подразделений внутренней безопасности – не менее 60 правильных ответов от общего количества вопросов (85 вопросов) по всем нормативным правовым актам;</w:t>
      </w:r>
    </w:p>
    <w:bookmarkEnd w:id="421"/>
    <w:bookmarkStart w:name="z1421" w:id="422"/>
    <w:p>
      <w:pPr>
        <w:spacing w:after="0"/>
        <w:ind w:left="0"/>
        <w:jc w:val="both"/>
      </w:pPr>
      <w:r>
        <w:rPr>
          <w:rFonts w:ascii="Times New Roman"/>
          <w:b w:val="false"/>
          <w:i w:val="false"/>
          <w:color w:val="000000"/>
          <w:sz w:val="28"/>
        </w:rPr>
        <w:t>
      2) для категорий В-РК-6, В-РК-7, В-РК-8, В-РКО-6, В-РКО-7, В-РКО-8 оперативно-следственных, специальных подразделений и подразделений внутренней безопасности – не менее 53 правильных ответов от общего количества вопросов (75 вопросов) по всем нормативным правовым актам;</w:t>
      </w:r>
    </w:p>
    <w:bookmarkEnd w:id="422"/>
    <w:bookmarkStart w:name="z1422" w:id="423"/>
    <w:p>
      <w:pPr>
        <w:spacing w:after="0"/>
        <w:ind w:left="0"/>
        <w:jc w:val="both"/>
      </w:pPr>
      <w:r>
        <w:rPr>
          <w:rFonts w:ascii="Times New Roman"/>
          <w:b w:val="false"/>
          <w:i w:val="false"/>
          <w:color w:val="000000"/>
          <w:sz w:val="28"/>
        </w:rPr>
        <w:t>
      3) для категорий В-РК-2, В-РК-3, В-РК-4, В-РК-5, В-РКО-3, В-РКО-4, В-РКО-5 подразделений, выполняющих организационные функции – не менее 56 правильных ответов от общего количества вопросов (80 вопросов) по всем нормативным правовым актам;</w:t>
      </w:r>
    </w:p>
    <w:bookmarkEnd w:id="423"/>
    <w:bookmarkStart w:name="z1423" w:id="424"/>
    <w:p>
      <w:pPr>
        <w:spacing w:after="0"/>
        <w:ind w:left="0"/>
        <w:jc w:val="both"/>
      </w:pPr>
      <w:r>
        <w:rPr>
          <w:rFonts w:ascii="Times New Roman"/>
          <w:b w:val="false"/>
          <w:i w:val="false"/>
          <w:color w:val="000000"/>
          <w:sz w:val="28"/>
        </w:rPr>
        <w:t>
      4) для категорий В-РК-6, В-РК-7, В-РК-8, В-РКО-6, В-РКО-7, В-РКО-8 подразделений, выполняющих организационные функции – не менее 49 правильных ответов от общего количества вопросов (70 вопросов) по всем нормативным правовым актам.</w:t>
      </w:r>
    </w:p>
    <w:bookmarkEnd w:id="424"/>
    <w:bookmarkStart w:name="z1424" w:id="425"/>
    <w:p>
      <w:pPr>
        <w:spacing w:after="0"/>
        <w:ind w:left="0"/>
        <w:jc w:val="both"/>
      </w:pPr>
      <w:r>
        <w:rPr>
          <w:rFonts w:ascii="Times New Roman"/>
          <w:b w:val="false"/>
          <w:i w:val="false"/>
          <w:color w:val="000000"/>
          <w:sz w:val="28"/>
        </w:rPr>
        <w:t>
      23. В случае, если по тестовым заданиям на знание законодательства Республики Казахстан тестируемый не наберет порогового значения, то тестирование считается не пройденным.</w:t>
      </w:r>
    </w:p>
    <w:bookmarkEnd w:id="425"/>
    <w:bookmarkStart w:name="z1425" w:id="426"/>
    <w:p>
      <w:pPr>
        <w:spacing w:after="0"/>
        <w:ind w:left="0"/>
        <w:jc w:val="both"/>
      </w:pPr>
      <w:r>
        <w:rPr>
          <w:rFonts w:ascii="Times New Roman"/>
          <w:b w:val="false"/>
          <w:i w:val="false"/>
          <w:color w:val="000000"/>
          <w:sz w:val="28"/>
        </w:rPr>
        <w:t>
      24. Пороговые значения по тесту на логическое мышление не устанавливаются.</w:t>
      </w:r>
    </w:p>
    <w:bookmarkEnd w:id="426"/>
    <w:bookmarkStart w:name="z1426" w:id="427"/>
    <w:p>
      <w:pPr>
        <w:spacing w:after="0"/>
        <w:ind w:left="0"/>
        <w:jc w:val="both"/>
      </w:pPr>
      <w:r>
        <w:rPr>
          <w:rFonts w:ascii="Times New Roman"/>
          <w:b w:val="false"/>
          <w:i w:val="false"/>
          <w:color w:val="000000"/>
          <w:sz w:val="28"/>
        </w:rPr>
        <w:t>
      25. После завершения тестирования один экземпляр результатов тестирования выдается сотруднику, второй приобщается к аттестационным материалам сотрудника.</w:t>
      </w:r>
    </w:p>
    <w:bookmarkEnd w:id="427"/>
    <w:bookmarkStart w:name="z1427" w:id="428"/>
    <w:p>
      <w:pPr>
        <w:spacing w:after="0"/>
        <w:ind w:left="0"/>
        <w:jc w:val="both"/>
      </w:pPr>
      <w:r>
        <w:rPr>
          <w:rFonts w:ascii="Times New Roman"/>
          <w:b w:val="false"/>
          <w:i w:val="false"/>
          <w:color w:val="000000"/>
          <w:sz w:val="28"/>
        </w:rPr>
        <w:t>
      26. Детализированный отчет по результатам тестирования хранится в базе данных системы тестирования.</w:t>
      </w:r>
    </w:p>
    <w:bookmarkEnd w:id="428"/>
    <w:bookmarkStart w:name="z1428" w:id="429"/>
    <w:p>
      <w:pPr>
        <w:spacing w:after="0"/>
        <w:ind w:left="0"/>
        <w:jc w:val="both"/>
      </w:pPr>
      <w:r>
        <w:rPr>
          <w:rFonts w:ascii="Times New Roman"/>
          <w:b w:val="false"/>
          <w:i w:val="false"/>
          <w:color w:val="000000"/>
          <w:sz w:val="28"/>
        </w:rPr>
        <w:t>
      27. Сотрудники, получившие при прохождении тестирования оценку ниже пороговых значений, не допускаются к собеседованию и решением аттестационной комиссии подлежат повторной аттестации.</w:t>
      </w:r>
    </w:p>
    <w:bookmarkEnd w:id="429"/>
    <w:bookmarkStart w:name="z1429" w:id="430"/>
    <w:p>
      <w:pPr>
        <w:spacing w:after="0"/>
        <w:ind w:left="0"/>
        <w:jc w:val="both"/>
      </w:pPr>
      <w:r>
        <w:rPr>
          <w:rFonts w:ascii="Times New Roman"/>
          <w:b w:val="false"/>
          <w:i w:val="false"/>
          <w:color w:val="000000"/>
          <w:sz w:val="28"/>
        </w:rPr>
        <w:t>
      28. После завершения тестирования оператор Центра ознакамливает аттестуемое лицо под роспись с результатами тестирования и направляет их в кадровую службу антикоррупционной службы.</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прохождения компьютерного</w:t>
            </w:r>
            <w:r>
              <w:br/>
            </w:r>
            <w:r>
              <w:rPr>
                <w:rFonts w:ascii="Times New Roman"/>
                <w:b w:val="false"/>
                <w:i w:val="false"/>
                <w:color w:val="000000"/>
                <w:sz w:val="20"/>
              </w:rPr>
              <w:t>тестирования, нормативам по</w:t>
            </w:r>
            <w:r>
              <w:br/>
            </w:r>
            <w:r>
              <w:rPr>
                <w:rFonts w:ascii="Times New Roman"/>
                <w:b w:val="false"/>
                <w:i w:val="false"/>
                <w:color w:val="000000"/>
                <w:sz w:val="20"/>
              </w:rPr>
              <w:t>определению профессиональной</w:t>
            </w:r>
            <w:r>
              <w:br/>
            </w:r>
            <w:r>
              <w:rPr>
                <w:rFonts w:ascii="Times New Roman"/>
                <w:b w:val="false"/>
                <w:i w:val="false"/>
                <w:color w:val="000000"/>
                <w:sz w:val="20"/>
              </w:rPr>
              <w:t>пригодности, а также пороговым</w:t>
            </w:r>
            <w:r>
              <w:br/>
            </w:r>
            <w:r>
              <w:rPr>
                <w:rFonts w:ascii="Times New Roman"/>
                <w:b w:val="false"/>
                <w:i w:val="false"/>
                <w:color w:val="000000"/>
                <w:sz w:val="20"/>
              </w:rPr>
              <w:t>значениям для категорий</w:t>
            </w:r>
            <w:r>
              <w:br/>
            </w:r>
            <w:r>
              <w:rPr>
                <w:rFonts w:ascii="Times New Roman"/>
                <w:b w:val="false"/>
                <w:i w:val="false"/>
                <w:color w:val="000000"/>
                <w:sz w:val="20"/>
              </w:rPr>
              <w:t>должностей сотрудников</w:t>
            </w:r>
            <w:r>
              <w:br/>
            </w:r>
            <w:r>
              <w:rPr>
                <w:rFonts w:ascii="Times New Roman"/>
                <w:b w:val="false"/>
                <w:i w:val="false"/>
                <w:color w:val="000000"/>
                <w:sz w:val="20"/>
              </w:rPr>
              <w:t>антикоррупционной службы при</w:t>
            </w:r>
            <w:r>
              <w:br/>
            </w:r>
            <w:r>
              <w:rPr>
                <w:rFonts w:ascii="Times New Roman"/>
                <w:b w:val="false"/>
                <w:i w:val="false"/>
                <w:color w:val="000000"/>
                <w:sz w:val="20"/>
              </w:rPr>
              <w:t>проведении аттестации</w:t>
            </w:r>
          </w:p>
        </w:tc>
      </w:tr>
    </w:tbl>
    <w:bookmarkStart w:name="z1431" w:id="431"/>
    <w:p>
      <w:pPr>
        <w:spacing w:after="0"/>
        <w:ind w:left="0"/>
        <w:jc w:val="left"/>
      </w:pPr>
      <w:r>
        <w:rPr>
          <w:rFonts w:ascii="Times New Roman"/>
          <w:b/>
          <w:i w:val="false"/>
          <w:color w:val="000000"/>
        </w:rPr>
        <w:t xml:space="preserve"> Нормативы по физической и боевой подготовке сотрудников антикоррупционной службы, подлежащих аттестации</w:t>
      </w:r>
    </w:p>
    <w:bookmarkEnd w:id="431"/>
    <w:bookmarkStart w:name="z1432" w:id="432"/>
    <w:p>
      <w:pPr>
        <w:spacing w:after="0"/>
        <w:ind w:left="0"/>
        <w:jc w:val="both"/>
      </w:pPr>
      <w:r>
        <w:rPr>
          <w:rFonts w:ascii="Times New Roman"/>
          <w:b w:val="false"/>
          <w:i w:val="false"/>
          <w:color w:val="000000"/>
          <w:sz w:val="28"/>
        </w:rPr>
        <w:t>
      Для мужчин</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49"/>
        <w:gridCol w:w="1698"/>
        <w:gridCol w:w="1698"/>
        <w:gridCol w:w="1699"/>
        <w:gridCol w:w="1699"/>
        <w:gridCol w:w="1699"/>
        <w:gridCol w:w="1495"/>
      </w:tblGrid>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22</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13,2</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(кол-во раз)</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r>
    </w:tbl>
    <w:bookmarkStart w:name="z1590" w:id="433"/>
    <w:p>
      <w:pPr>
        <w:spacing w:after="0"/>
        <w:ind w:left="0"/>
        <w:jc w:val="both"/>
      </w:pPr>
      <w:r>
        <w:rPr>
          <w:rFonts w:ascii="Times New Roman"/>
          <w:b w:val="false"/>
          <w:i w:val="false"/>
          <w:color w:val="000000"/>
          <w:sz w:val="28"/>
        </w:rPr>
        <w:t>
      Для женщин</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87"/>
        <w:gridCol w:w="1961"/>
        <w:gridCol w:w="1961"/>
        <w:gridCol w:w="1961"/>
        <w:gridCol w:w="1961"/>
        <w:gridCol w:w="1725"/>
      </w:tblGrid>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27,1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34,1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44,1</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27</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(кол-во раз)</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r>
    </w:tbl>
    <w:bookmarkStart w:name="z1699" w:id="434"/>
    <w:p>
      <w:pPr>
        <w:spacing w:after="0"/>
        <w:ind w:left="0"/>
        <w:jc w:val="both"/>
      </w:pPr>
      <w:r>
        <w:rPr>
          <w:rFonts w:ascii="Times New Roman"/>
          <w:b w:val="false"/>
          <w:i w:val="false"/>
          <w:color w:val="000000"/>
          <w:sz w:val="28"/>
        </w:rPr>
        <w:t>
      Примечание: в случаях отсутствия крытых спортивных и других объектов, приспособленных для принятия норматива по бегу на 100 метров в зимний период проведения аттестации, принятие норматива по бегу – на 60 метров.</w:t>
      </w:r>
    </w:p>
    <w:bookmarkEnd w:id="434"/>
    <w:bookmarkStart w:name="z1700" w:id="435"/>
    <w:p>
      <w:pPr>
        <w:spacing w:after="0"/>
        <w:ind w:left="0"/>
        <w:jc w:val="left"/>
      </w:pPr>
      <w:r>
        <w:rPr>
          <w:rFonts w:ascii="Times New Roman"/>
          <w:b/>
          <w:i w:val="false"/>
          <w:color w:val="000000"/>
        </w:rPr>
        <w:t xml:space="preserve"> Условия выполнения упражнений по физической подготовке</w:t>
      </w:r>
    </w:p>
    <w:bookmarkEnd w:id="435"/>
    <w:bookmarkStart w:name="z1701" w:id="436"/>
    <w:p>
      <w:pPr>
        <w:spacing w:after="0"/>
        <w:ind w:left="0"/>
        <w:jc w:val="both"/>
      </w:pPr>
      <w:r>
        <w:rPr>
          <w:rFonts w:ascii="Times New Roman"/>
          <w:b w:val="false"/>
          <w:i w:val="false"/>
          <w:color w:val="000000"/>
          <w:sz w:val="28"/>
        </w:rPr>
        <w:t>
      1. Бег на 60, 100 м. проводится на беговой дорожке стадиона или на любой ровной местности.</w:t>
      </w:r>
    </w:p>
    <w:bookmarkEnd w:id="436"/>
    <w:bookmarkStart w:name="z1702" w:id="437"/>
    <w:p>
      <w:pPr>
        <w:spacing w:after="0"/>
        <w:ind w:left="0"/>
        <w:jc w:val="both"/>
      </w:pPr>
      <w:r>
        <w:rPr>
          <w:rFonts w:ascii="Times New Roman"/>
          <w:b w:val="false"/>
          <w:i w:val="false"/>
          <w:color w:val="000000"/>
          <w:sz w:val="28"/>
        </w:rPr>
        <w:t>
      2. Сгибание и разгибание рук выполняется в упоре лежа – тело прямое, руки сгибать до касания грудью пола – для мужчин.</w:t>
      </w:r>
    </w:p>
    <w:bookmarkEnd w:id="437"/>
    <w:bookmarkStart w:name="z1703" w:id="438"/>
    <w:p>
      <w:pPr>
        <w:spacing w:after="0"/>
        <w:ind w:left="0"/>
        <w:jc w:val="both"/>
      </w:pPr>
      <w:r>
        <w:rPr>
          <w:rFonts w:ascii="Times New Roman"/>
          <w:b w:val="false"/>
          <w:i w:val="false"/>
          <w:color w:val="000000"/>
          <w:sz w:val="28"/>
        </w:rPr>
        <w:t>
      Для женщин допускается выполнение данного упражнения с колен.</w:t>
      </w:r>
    </w:p>
    <w:bookmarkEnd w:id="438"/>
    <w:bookmarkStart w:name="z1704" w:id="439"/>
    <w:p>
      <w:pPr>
        <w:spacing w:after="0"/>
        <w:ind w:left="0"/>
        <w:jc w:val="both"/>
      </w:pPr>
      <w:r>
        <w:rPr>
          <w:rFonts w:ascii="Times New Roman"/>
          <w:b w:val="false"/>
          <w:i w:val="false"/>
          <w:color w:val="000000"/>
          <w:sz w:val="28"/>
        </w:rPr>
        <w:t xml:space="preserve">
      3. Подтягивание на высокой перекладине выполняется из исходного положения на вис хватом сверху, не касаясь ногами пола (земли). Упражнение считается выполненным при пересечении подбородка грифа перекладины. </w:t>
      </w:r>
    </w:p>
    <w:bookmarkEnd w:id="439"/>
    <w:bookmarkStart w:name="z1705" w:id="440"/>
    <w:p>
      <w:pPr>
        <w:spacing w:after="0"/>
        <w:ind w:left="0"/>
        <w:jc w:val="both"/>
      </w:pPr>
      <w:r>
        <w:rPr>
          <w:rFonts w:ascii="Times New Roman"/>
          <w:b w:val="false"/>
          <w:i w:val="false"/>
          <w:color w:val="000000"/>
          <w:sz w:val="28"/>
        </w:rPr>
        <w:t>
      Не разрешается отдыхать (останавливаться) в положении виса более 5 секунд и начинать подтягивание с раскачивания – для мужчин.</w:t>
      </w:r>
    </w:p>
    <w:bookmarkEnd w:id="440"/>
    <w:bookmarkStart w:name="z1706" w:id="441"/>
    <w:p>
      <w:pPr>
        <w:spacing w:after="0"/>
        <w:ind w:left="0"/>
        <w:jc w:val="both"/>
      </w:pPr>
      <w:r>
        <w:rPr>
          <w:rFonts w:ascii="Times New Roman"/>
          <w:b w:val="false"/>
          <w:i w:val="false"/>
          <w:color w:val="000000"/>
          <w:sz w:val="28"/>
        </w:rPr>
        <w:t>
      4. Подъем туловища выполняется из положения, лежа на спине, ноги согнуты в коленях под углом 90 градусов, кисти рук на плечах, стопы удерживаются партнером – для женщин.</w:t>
      </w:r>
    </w:p>
    <w:bookmarkEnd w:id="441"/>
    <w:bookmarkStart w:name="z1707" w:id="442"/>
    <w:p>
      <w:pPr>
        <w:spacing w:after="0"/>
        <w:ind w:left="0"/>
        <w:jc w:val="both"/>
      </w:pPr>
      <w:r>
        <w:rPr>
          <w:rFonts w:ascii="Times New Roman"/>
          <w:b w:val="false"/>
          <w:i w:val="false"/>
          <w:color w:val="000000"/>
          <w:sz w:val="28"/>
        </w:rPr>
        <w:t>
      Примечание: при неправильном выполнении упражнения дается команда "не считать" не более трех раз, после чего, тестируемый снимается с выполнения упражнения.</w:t>
      </w:r>
    </w:p>
    <w:bookmarkEnd w:id="442"/>
    <w:bookmarkStart w:name="z1708" w:id="443"/>
    <w:p>
      <w:pPr>
        <w:spacing w:after="0"/>
        <w:ind w:left="0"/>
        <w:jc w:val="both"/>
      </w:pPr>
      <w:r>
        <w:rPr>
          <w:rFonts w:ascii="Times New Roman"/>
          <w:b w:val="false"/>
          <w:i w:val="false"/>
          <w:color w:val="000000"/>
          <w:sz w:val="28"/>
        </w:rPr>
        <w:t>
      Стрельба (мужчины)</w:t>
      </w:r>
    </w:p>
    <w:bookmarkEnd w:id="443"/>
    <w:bookmarkStart w:name="z1709" w:id="444"/>
    <w:p>
      <w:pPr>
        <w:spacing w:after="0"/>
        <w:ind w:left="0"/>
        <w:jc w:val="both"/>
      </w:pPr>
      <w:r>
        <w:rPr>
          <w:rFonts w:ascii="Times New Roman"/>
          <w:b w:val="false"/>
          <w:i w:val="false"/>
          <w:color w:val="000000"/>
          <w:sz w:val="28"/>
        </w:rPr>
        <w:t>
      Цель: мишень с кругами (50х50) установленная на щите 75х75, на уровне глаз стреляющего.</w:t>
      </w:r>
    </w:p>
    <w:bookmarkEnd w:id="444"/>
    <w:bookmarkStart w:name="z1710" w:id="445"/>
    <w:p>
      <w:pPr>
        <w:spacing w:after="0"/>
        <w:ind w:left="0"/>
        <w:jc w:val="both"/>
      </w:pPr>
      <w:r>
        <w:rPr>
          <w:rFonts w:ascii="Times New Roman"/>
          <w:b w:val="false"/>
          <w:i w:val="false"/>
          <w:color w:val="000000"/>
          <w:sz w:val="28"/>
        </w:rPr>
        <w:t>
      Дальность до цели: 25 метров.</w:t>
      </w:r>
    </w:p>
    <w:bookmarkEnd w:id="445"/>
    <w:bookmarkStart w:name="z1711" w:id="446"/>
    <w:p>
      <w:pPr>
        <w:spacing w:after="0"/>
        <w:ind w:left="0"/>
        <w:jc w:val="both"/>
      </w:pPr>
      <w:r>
        <w:rPr>
          <w:rFonts w:ascii="Times New Roman"/>
          <w:b w:val="false"/>
          <w:i w:val="false"/>
          <w:color w:val="000000"/>
          <w:sz w:val="28"/>
        </w:rPr>
        <w:t>
      Количество боеприпасов: 6 (3 пробных, 3 зачетных).</w:t>
      </w:r>
    </w:p>
    <w:bookmarkEnd w:id="446"/>
    <w:bookmarkStart w:name="z1712" w:id="447"/>
    <w:p>
      <w:pPr>
        <w:spacing w:after="0"/>
        <w:ind w:left="0"/>
        <w:jc w:val="both"/>
      </w:pPr>
      <w:r>
        <w:rPr>
          <w:rFonts w:ascii="Times New Roman"/>
          <w:b w:val="false"/>
          <w:i w:val="false"/>
          <w:color w:val="000000"/>
          <w:sz w:val="28"/>
        </w:rPr>
        <w:t>
      Положение для стрельбы: стоя с руки (допускается с двух рук).</w:t>
      </w:r>
    </w:p>
    <w:bookmarkEnd w:id="447"/>
    <w:bookmarkStart w:name="z1713" w:id="448"/>
    <w:p>
      <w:pPr>
        <w:spacing w:after="0"/>
        <w:ind w:left="0"/>
        <w:jc w:val="both"/>
      </w:pPr>
      <w:r>
        <w:rPr>
          <w:rFonts w:ascii="Times New Roman"/>
          <w:b w:val="false"/>
          <w:i w:val="false"/>
          <w:color w:val="000000"/>
          <w:sz w:val="28"/>
        </w:rPr>
        <w:t>
      Время на стрельбу: не ограничено.</w:t>
      </w:r>
    </w:p>
    <w:bookmarkEnd w:id="448"/>
    <w:bookmarkStart w:name="z1714" w:id="449"/>
    <w:p>
      <w:pPr>
        <w:spacing w:after="0"/>
        <w:ind w:left="0"/>
        <w:jc w:val="both"/>
      </w:pPr>
      <w:r>
        <w:rPr>
          <w:rFonts w:ascii="Times New Roman"/>
          <w:b w:val="false"/>
          <w:i w:val="false"/>
          <w:color w:val="000000"/>
          <w:sz w:val="28"/>
        </w:rPr>
        <w:t>
      Оценочные показатели: от 20 и выше – "отлично", 15-19 – "хорошо", 10-14 – "удовлетворительно", 0-9 – "неудовлетворительно".</w:t>
      </w:r>
    </w:p>
    <w:bookmarkEnd w:id="449"/>
    <w:bookmarkStart w:name="z1715" w:id="450"/>
    <w:p>
      <w:pPr>
        <w:spacing w:after="0"/>
        <w:ind w:left="0"/>
        <w:jc w:val="both"/>
      </w:pPr>
      <w:r>
        <w:rPr>
          <w:rFonts w:ascii="Times New Roman"/>
          <w:b w:val="false"/>
          <w:i w:val="false"/>
          <w:color w:val="000000"/>
          <w:sz w:val="28"/>
        </w:rPr>
        <w:t>
      Оценка выставляется по лучшим результатам стрельб (пробных или зачетных).</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прохождения компьютерного</w:t>
            </w:r>
            <w:r>
              <w:br/>
            </w:r>
            <w:r>
              <w:rPr>
                <w:rFonts w:ascii="Times New Roman"/>
                <w:b w:val="false"/>
                <w:i w:val="false"/>
                <w:color w:val="000000"/>
                <w:sz w:val="20"/>
              </w:rPr>
              <w:t>тестирования, нормативам по</w:t>
            </w:r>
            <w:r>
              <w:br/>
            </w:r>
            <w:r>
              <w:rPr>
                <w:rFonts w:ascii="Times New Roman"/>
                <w:b w:val="false"/>
                <w:i w:val="false"/>
                <w:color w:val="000000"/>
                <w:sz w:val="20"/>
              </w:rPr>
              <w:t>определению профессиональной</w:t>
            </w:r>
            <w:r>
              <w:br/>
            </w:r>
            <w:r>
              <w:rPr>
                <w:rFonts w:ascii="Times New Roman"/>
                <w:b w:val="false"/>
                <w:i w:val="false"/>
                <w:color w:val="000000"/>
                <w:sz w:val="20"/>
              </w:rPr>
              <w:t>пригодности, а также пороговым</w:t>
            </w:r>
            <w:r>
              <w:br/>
            </w:r>
            <w:r>
              <w:rPr>
                <w:rFonts w:ascii="Times New Roman"/>
                <w:b w:val="false"/>
                <w:i w:val="false"/>
                <w:color w:val="000000"/>
                <w:sz w:val="20"/>
              </w:rPr>
              <w:t>значениям для категорий должностей</w:t>
            </w:r>
            <w:r>
              <w:br/>
            </w:r>
            <w:r>
              <w:rPr>
                <w:rFonts w:ascii="Times New Roman"/>
                <w:b w:val="false"/>
                <w:i w:val="false"/>
                <w:color w:val="000000"/>
                <w:sz w:val="20"/>
              </w:rPr>
              <w:t>сотрудников антикоррупционной</w:t>
            </w:r>
            <w:r>
              <w:br/>
            </w:r>
            <w:r>
              <w:rPr>
                <w:rFonts w:ascii="Times New Roman"/>
                <w:b w:val="false"/>
                <w:i w:val="false"/>
                <w:color w:val="000000"/>
                <w:sz w:val="20"/>
              </w:rPr>
              <w:t>службы при проведении аттестации</w:t>
            </w:r>
          </w:p>
        </w:tc>
      </w:tr>
    </w:tbl>
    <w:bookmarkStart w:name="z1717" w:id="451"/>
    <w:p>
      <w:pPr>
        <w:spacing w:after="0"/>
        <w:ind w:left="0"/>
        <w:jc w:val="left"/>
      </w:pPr>
      <w:r>
        <w:rPr>
          <w:rFonts w:ascii="Times New Roman"/>
          <w:b/>
          <w:i w:val="false"/>
          <w:color w:val="000000"/>
        </w:rPr>
        <w:t xml:space="preserve"> Программа компьютерного тестирования сотрудников антикоррупционной службы, подлежащих аттестации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 1 для категорий В-РК-2, В-РК-3, В-РК-4, В-РК-5, В-РКО-1, В-РКО-2, В-РКО-3, В-РКО-4, В-РКО-5 оперативно-следственных, специальных подразделений и подразделений внутренней безопасности</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Этический кодекс</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утвержденный Указом Президента Республики Казахстан от 29 декабря 2015 года №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Совместный приказ</w:t>
            </w:r>
            <w:r>
              <w:rPr>
                <w:rFonts w:ascii="Times New Roman"/>
                <w:b w:val="false"/>
                <w:i w:val="false"/>
                <w:color w:val="000000"/>
                <w:sz w:val="20"/>
              </w:rPr>
              <w:t xml:space="preserve"> Министра внутренних дел Республики Казахстан от 12 декабря 2014 года № 892, Министра финансов Республики Казахстан от 12 декабря  2014 года № 565, Председателя Агентства Республики Казахстан по делам государственной службы и противодействию коррупции  от 12 декабря 2014 года № 62, Начальника Службы государственной охраны Республики Казахстан  от 15 декабря 2014 года № 146, Председателя Комитета национальной безопасности Республики Казахстан от 18 декабря 2014 года № 416 "Об утверждении Правил проведения негласных следственных действий" (зарегистрирован в Реестре государственной регистрации нормативных правовых актов  за № 10027)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85 вопросов по 9 нормативным правовым актам на 85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(10 вопросов) продолжительностью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 для категорий В-РК-6, В-РК-7, В-РК-8, В-РКО-6, В-РКО-7, В-РКО-8 оперативно-следственных, специальных подразделений и подразделений внутренней безопасности</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Этический кодекс</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утвержденный Указом Президента Республики Казахстан от 29 декабря 2015 года №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Совместный приказ</w:t>
            </w:r>
            <w:r>
              <w:rPr>
                <w:rFonts w:ascii="Times New Roman"/>
                <w:b w:val="false"/>
                <w:i w:val="false"/>
                <w:color w:val="000000"/>
                <w:sz w:val="20"/>
              </w:rPr>
              <w:t xml:space="preserve"> Министра внутренних дел Республики Казахстан от 12 декабря 2014 года № 892, Министра финансов Республики Казахстан от 12 декабря  2014 года № 565, Председателя Агентства Республики Казахстан по делам государственной службы и противодействию коррупции  от 12 декабря 2014 года № 62, Начальника Службы государственной охраны Республики Казахстан  от 15 декабря 2014 года № 146, Председателя Комитета национальной безопасности Республики Казахстан от 18 декабря 2014 года № 416 "Об утверждении Правил проведения негласных следственных действий" (зарегистрирован в Реестре государственной регистрации нормативных правовых актов  за № 10027)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75 вопросов по 9 нормативным правовым актам на 75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(10 вопросов) продолжительностью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 для категорий В-РК-2, В-РК-3, В-РК-4, В-РК-5, В-РКО-3, В-РКО-4, В-РКО-5 подразделений, выполняющих организационные функции</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порядке рассмотрения обращений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 (Правила служебной этики государственных служащих), утвержденный Указом Президента Республики Казахстан от 29 декабря 2015 года №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государственных секретах"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80 вопросов по 6 нормативным правовым актам на 80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(10 вопросов) продолжительностью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 4 для категорий В-РК-6, В-РК-7, В-РК-8, В-РКО-6, В-РКО-7, В-РКО-8 подразделений, выполняющих организационные функции</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 (Правила служебной этики государственных служащих), утвержденный Указом Президента Республики Казахстан от 29 декабря 2015 года №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70 вопросов по 5 нормативным правовым актам на 70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(10 вопросов) продолжительностью 10 минут</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607" w:id="452"/>
    <w:p>
      <w:pPr>
        <w:spacing w:after="0"/>
        <w:ind w:left="0"/>
        <w:jc w:val="left"/>
      </w:pPr>
      <w:r>
        <w:rPr>
          <w:rFonts w:ascii="Times New Roman"/>
          <w:b/>
          <w:i w:val="false"/>
          <w:color w:val="000000"/>
        </w:rPr>
        <w:t xml:space="preserve"> Правила адаптации молодых сотрудников и осуществления наставничества в антикоррупционной службе</w:t>
      </w:r>
    </w:p>
    <w:bookmarkEnd w:id="452"/>
    <w:bookmarkStart w:name="z608" w:id="453"/>
    <w:p>
      <w:pPr>
        <w:spacing w:after="0"/>
        <w:ind w:left="0"/>
        <w:jc w:val="left"/>
      </w:pPr>
      <w:r>
        <w:rPr>
          <w:rFonts w:ascii="Times New Roman"/>
          <w:b/>
          <w:i w:val="false"/>
          <w:color w:val="000000"/>
        </w:rPr>
        <w:t xml:space="preserve"> Глава 1. Общие положения</w:t>
      </w:r>
    </w:p>
    <w:bookmarkEnd w:id="453"/>
    <w:bookmarkStart w:name="z609" w:id="454"/>
    <w:p>
      <w:pPr>
        <w:spacing w:after="0"/>
        <w:ind w:left="0"/>
        <w:jc w:val="both"/>
      </w:pPr>
      <w:r>
        <w:rPr>
          <w:rFonts w:ascii="Times New Roman"/>
          <w:b w:val="false"/>
          <w:i w:val="false"/>
          <w:color w:val="000000"/>
          <w:sz w:val="28"/>
        </w:rPr>
        <w:t xml:space="preserve">
      1. Настоящие Правила адаптации молодых сотрудников и осуществления наставничества в антикоррупционной службе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от 6 января 2011 года "О правоохранительной службе" и определяют порядок адаптации молодых сотрудников и осуществления наставничества в антикоррупционной службе.</w:t>
      </w:r>
    </w:p>
    <w:bookmarkEnd w:id="454"/>
    <w:bookmarkStart w:name="z610" w:id="45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55"/>
    <w:bookmarkStart w:name="z611" w:id="456"/>
    <w:p>
      <w:pPr>
        <w:spacing w:after="0"/>
        <w:ind w:left="0"/>
        <w:jc w:val="both"/>
      </w:pPr>
      <w:r>
        <w:rPr>
          <w:rFonts w:ascii="Times New Roman"/>
          <w:b w:val="false"/>
          <w:i w:val="false"/>
          <w:color w:val="000000"/>
          <w:sz w:val="28"/>
        </w:rPr>
        <w:t>
      1) молодые сотрудники – лица, впервые поступившие на правоохранительную службу и проходящие ее в течение одного года со дня поступления на службу;</w:t>
      </w:r>
    </w:p>
    <w:bookmarkEnd w:id="456"/>
    <w:bookmarkStart w:name="z612" w:id="457"/>
    <w:p>
      <w:pPr>
        <w:spacing w:after="0"/>
        <w:ind w:left="0"/>
        <w:jc w:val="both"/>
      </w:pPr>
      <w:r>
        <w:rPr>
          <w:rFonts w:ascii="Times New Roman"/>
          <w:b w:val="false"/>
          <w:i w:val="false"/>
          <w:color w:val="000000"/>
          <w:sz w:val="28"/>
        </w:rPr>
        <w:t xml:space="preserve">
      2) адаптация молодых сотрудников – процесс овладения молодым сотрудником профессиональными навыками, приобщения к организационной (корпоративной) культуре, формирования приверженности службе в антикоррупционной службе; </w:t>
      </w:r>
    </w:p>
    <w:bookmarkEnd w:id="457"/>
    <w:bookmarkStart w:name="z613" w:id="458"/>
    <w:p>
      <w:pPr>
        <w:spacing w:after="0"/>
        <w:ind w:left="0"/>
        <w:jc w:val="both"/>
      </w:pPr>
      <w:r>
        <w:rPr>
          <w:rFonts w:ascii="Times New Roman"/>
          <w:b w:val="false"/>
          <w:i w:val="false"/>
          <w:color w:val="000000"/>
          <w:sz w:val="28"/>
        </w:rPr>
        <w:t>
      3) наставник – сотрудник антикоррупционной службы, закрепляемый за молодым сотрудником, оказывающий ему практическую помощь в профессиональном развитии;</w:t>
      </w:r>
    </w:p>
    <w:bookmarkEnd w:id="458"/>
    <w:bookmarkStart w:name="z614" w:id="459"/>
    <w:p>
      <w:pPr>
        <w:spacing w:after="0"/>
        <w:ind w:left="0"/>
        <w:jc w:val="both"/>
      </w:pPr>
      <w:r>
        <w:rPr>
          <w:rFonts w:ascii="Times New Roman"/>
          <w:b w:val="false"/>
          <w:i w:val="false"/>
          <w:color w:val="000000"/>
          <w:sz w:val="28"/>
        </w:rPr>
        <w:t>
      4) совет наставников – постоянно действующий коллегиальный орган, координирующий деятельность наставников, призванный укреплять профессиональное ядро, преемственность в антикоррупционной службе.</w:t>
      </w:r>
    </w:p>
    <w:bookmarkEnd w:id="459"/>
    <w:bookmarkStart w:name="z615" w:id="460"/>
    <w:p>
      <w:pPr>
        <w:spacing w:after="0"/>
        <w:ind w:left="0"/>
        <w:jc w:val="left"/>
      </w:pPr>
      <w:r>
        <w:rPr>
          <w:rFonts w:ascii="Times New Roman"/>
          <w:b/>
          <w:i w:val="false"/>
          <w:color w:val="000000"/>
        </w:rPr>
        <w:t xml:space="preserve"> Глава 2. Порядок адаптации молодых сотрудников</w:t>
      </w:r>
    </w:p>
    <w:bookmarkEnd w:id="460"/>
    <w:bookmarkStart w:name="z616" w:id="461"/>
    <w:p>
      <w:pPr>
        <w:spacing w:after="0"/>
        <w:ind w:left="0"/>
        <w:jc w:val="both"/>
      </w:pPr>
      <w:r>
        <w:rPr>
          <w:rFonts w:ascii="Times New Roman"/>
          <w:b w:val="false"/>
          <w:i w:val="false"/>
          <w:color w:val="000000"/>
          <w:sz w:val="28"/>
        </w:rPr>
        <w:t xml:space="preserve">
      3. Наставником в течении трех рабочих дней под руководством руководителя подразделения с учетом функциональных обязанностей, специфики работы разрабатывается индивидуальный план адаптации и профессиональной подготовки молодого сотрудника (далее – План)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1"/>
    <w:bookmarkStart w:name="z617" w:id="462"/>
    <w:p>
      <w:pPr>
        <w:spacing w:after="0"/>
        <w:ind w:left="0"/>
        <w:jc w:val="both"/>
      </w:pPr>
      <w:r>
        <w:rPr>
          <w:rFonts w:ascii="Times New Roman"/>
          <w:b w:val="false"/>
          <w:i w:val="false"/>
          <w:color w:val="000000"/>
          <w:sz w:val="28"/>
        </w:rPr>
        <w:t xml:space="preserve">
      4. План адаптации молодых сотрудников включает в себя мероприятия по: </w:t>
      </w:r>
    </w:p>
    <w:bookmarkEnd w:id="462"/>
    <w:bookmarkStart w:name="z618" w:id="463"/>
    <w:p>
      <w:pPr>
        <w:spacing w:after="0"/>
        <w:ind w:left="0"/>
        <w:jc w:val="both"/>
      </w:pPr>
      <w:r>
        <w:rPr>
          <w:rFonts w:ascii="Times New Roman"/>
          <w:b w:val="false"/>
          <w:i w:val="false"/>
          <w:color w:val="000000"/>
          <w:sz w:val="28"/>
        </w:rPr>
        <w:t>
      1) овладению профессиональными знаниями и практическими навыками, необходимыми для успешного решения возложенных задач;</w:t>
      </w:r>
    </w:p>
    <w:bookmarkEnd w:id="463"/>
    <w:bookmarkStart w:name="z619" w:id="464"/>
    <w:p>
      <w:pPr>
        <w:spacing w:after="0"/>
        <w:ind w:left="0"/>
        <w:jc w:val="both"/>
      </w:pPr>
      <w:r>
        <w:rPr>
          <w:rFonts w:ascii="Times New Roman"/>
          <w:b w:val="false"/>
          <w:i w:val="false"/>
          <w:color w:val="000000"/>
          <w:sz w:val="28"/>
        </w:rPr>
        <w:t>
      2) изучению правовых актов Республики Казахстан, приказов Председателя Агентства Республики Казахстан по делам государственной службы и противодействию коррупции, руководителя антикоррупционной службы;</w:t>
      </w:r>
    </w:p>
    <w:bookmarkEnd w:id="464"/>
    <w:bookmarkStart w:name="z620" w:id="465"/>
    <w:p>
      <w:pPr>
        <w:spacing w:after="0"/>
        <w:ind w:left="0"/>
        <w:jc w:val="both"/>
      </w:pPr>
      <w:r>
        <w:rPr>
          <w:rFonts w:ascii="Times New Roman"/>
          <w:b w:val="false"/>
          <w:i w:val="false"/>
          <w:color w:val="000000"/>
          <w:sz w:val="28"/>
        </w:rPr>
        <w:t>
      3) воспитанию чувства ответственности за порученный участок работы, формирование высоконравственных качеств;</w:t>
      </w:r>
    </w:p>
    <w:bookmarkEnd w:id="465"/>
    <w:bookmarkStart w:name="z621" w:id="466"/>
    <w:p>
      <w:pPr>
        <w:spacing w:after="0"/>
        <w:ind w:left="0"/>
        <w:jc w:val="both"/>
      </w:pPr>
      <w:r>
        <w:rPr>
          <w:rFonts w:ascii="Times New Roman"/>
          <w:b w:val="false"/>
          <w:i w:val="false"/>
          <w:color w:val="000000"/>
          <w:sz w:val="28"/>
        </w:rPr>
        <w:t xml:space="preserve">
      4) соблюдению норм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служебной и трудовой дисциплины.</w:t>
      </w:r>
    </w:p>
    <w:bookmarkEnd w:id="466"/>
    <w:bookmarkStart w:name="z622" w:id="467"/>
    <w:p>
      <w:pPr>
        <w:spacing w:after="0"/>
        <w:ind w:left="0"/>
        <w:jc w:val="left"/>
      </w:pPr>
      <w:r>
        <w:rPr>
          <w:rFonts w:ascii="Times New Roman"/>
          <w:b/>
          <w:i w:val="false"/>
          <w:color w:val="000000"/>
        </w:rPr>
        <w:t xml:space="preserve"> Глава 3. Порядок осуществления наставничества</w:t>
      </w:r>
    </w:p>
    <w:bookmarkEnd w:id="467"/>
    <w:bookmarkStart w:name="z623" w:id="468"/>
    <w:p>
      <w:pPr>
        <w:spacing w:after="0"/>
        <w:ind w:left="0"/>
        <w:jc w:val="both"/>
      </w:pPr>
      <w:r>
        <w:rPr>
          <w:rFonts w:ascii="Times New Roman"/>
          <w:b w:val="false"/>
          <w:i w:val="false"/>
          <w:color w:val="000000"/>
          <w:sz w:val="28"/>
        </w:rPr>
        <w:t>
      5. Наставничество устанавливается на период установленного для молодого сотрудника испытательного срока длительностью от трех до шести месяцев.</w:t>
      </w:r>
    </w:p>
    <w:bookmarkEnd w:id="468"/>
    <w:bookmarkStart w:name="z624" w:id="469"/>
    <w:p>
      <w:pPr>
        <w:spacing w:after="0"/>
        <w:ind w:left="0"/>
        <w:jc w:val="both"/>
      </w:pPr>
      <w:r>
        <w:rPr>
          <w:rFonts w:ascii="Times New Roman"/>
          <w:b w:val="false"/>
          <w:i w:val="false"/>
          <w:color w:val="000000"/>
          <w:sz w:val="28"/>
        </w:rPr>
        <w:t xml:space="preserve">
      В срок наставничества не засчитываются периоды отсутствия сотрудника на службе по уважительным причинам. </w:t>
      </w:r>
    </w:p>
    <w:bookmarkEnd w:id="469"/>
    <w:bookmarkStart w:name="z625" w:id="470"/>
    <w:p>
      <w:pPr>
        <w:spacing w:after="0"/>
        <w:ind w:left="0"/>
        <w:jc w:val="both"/>
      </w:pPr>
      <w:r>
        <w:rPr>
          <w:rFonts w:ascii="Times New Roman"/>
          <w:b w:val="false"/>
          <w:i w:val="false"/>
          <w:color w:val="000000"/>
          <w:sz w:val="28"/>
        </w:rPr>
        <w:t>
      6. Резерв наставников формируется из наиболее опытных сотрудников по решению совета наставников, принимаемому на основании рекомендаций руководства антикоррупционной службы.</w:t>
      </w:r>
    </w:p>
    <w:bookmarkEnd w:id="470"/>
    <w:bookmarkStart w:name="z626" w:id="471"/>
    <w:p>
      <w:pPr>
        <w:spacing w:after="0"/>
        <w:ind w:left="0"/>
        <w:jc w:val="both"/>
      </w:pPr>
      <w:r>
        <w:rPr>
          <w:rFonts w:ascii="Times New Roman"/>
          <w:b w:val="false"/>
          <w:i w:val="false"/>
          <w:color w:val="000000"/>
          <w:sz w:val="28"/>
        </w:rPr>
        <w:t>
      7. Основанием для закрепления наставника является положительное решение руководителя антикоррупционной службы на внесенное кадровой службой представление о закреплении наставника.</w:t>
      </w:r>
    </w:p>
    <w:bookmarkEnd w:id="471"/>
    <w:bookmarkStart w:name="z627" w:id="472"/>
    <w:p>
      <w:pPr>
        <w:spacing w:after="0"/>
        <w:ind w:left="0"/>
        <w:jc w:val="both"/>
      </w:pPr>
      <w:r>
        <w:rPr>
          <w:rFonts w:ascii="Times New Roman"/>
          <w:b w:val="false"/>
          <w:i w:val="false"/>
          <w:color w:val="000000"/>
          <w:sz w:val="28"/>
        </w:rPr>
        <w:t xml:space="preserve">
      8. Закрепление сотрудника антикоррупционной службы в качестве наставника производится на основании приказа руководителя антикоррупционной службы не позднее пяти рабочих дней со дня назначения молодого сотрудника. </w:t>
      </w:r>
    </w:p>
    <w:bookmarkEnd w:id="472"/>
    <w:bookmarkStart w:name="z628" w:id="473"/>
    <w:p>
      <w:pPr>
        <w:spacing w:after="0"/>
        <w:ind w:left="0"/>
        <w:jc w:val="both"/>
      </w:pPr>
      <w:r>
        <w:rPr>
          <w:rFonts w:ascii="Times New Roman"/>
          <w:b w:val="false"/>
          <w:i w:val="false"/>
          <w:color w:val="000000"/>
          <w:sz w:val="28"/>
        </w:rPr>
        <w:t>
      9. За одним наставником закрепление более двух молодых сотрудников не допускается.</w:t>
      </w:r>
    </w:p>
    <w:bookmarkEnd w:id="473"/>
    <w:bookmarkStart w:name="z629" w:id="474"/>
    <w:p>
      <w:pPr>
        <w:spacing w:after="0"/>
        <w:ind w:left="0"/>
        <w:jc w:val="both"/>
      </w:pPr>
      <w:r>
        <w:rPr>
          <w:rFonts w:ascii="Times New Roman"/>
          <w:b w:val="false"/>
          <w:i w:val="false"/>
          <w:color w:val="000000"/>
          <w:sz w:val="28"/>
        </w:rPr>
        <w:t>
      10. Замена наставника производится приказом руководителя антикоррупционной службы в случаях:</w:t>
      </w:r>
    </w:p>
    <w:bookmarkEnd w:id="474"/>
    <w:bookmarkStart w:name="z630" w:id="475"/>
    <w:p>
      <w:pPr>
        <w:spacing w:after="0"/>
        <w:ind w:left="0"/>
        <w:jc w:val="both"/>
      </w:pPr>
      <w:r>
        <w:rPr>
          <w:rFonts w:ascii="Times New Roman"/>
          <w:b w:val="false"/>
          <w:i w:val="false"/>
          <w:color w:val="000000"/>
          <w:sz w:val="28"/>
        </w:rPr>
        <w:t>
      1) увольнения наставника или перевода на другую работу;</w:t>
      </w:r>
    </w:p>
    <w:bookmarkEnd w:id="475"/>
    <w:bookmarkStart w:name="z631" w:id="476"/>
    <w:p>
      <w:pPr>
        <w:spacing w:after="0"/>
        <w:ind w:left="0"/>
        <w:jc w:val="both"/>
      </w:pPr>
      <w:r>
        <w:rPr>
          <w:rFonts w:ascii="Times New Roman"/>
          <w:b w:val="false"/>
          <w:i w:val="false"/>
          <w:color w:val="000000"/>
          <w:sz w:val="28"/>
        </w:rPr>
        <w:t>
      2) отсутствия на работе наставника более двух недель по уважительным причинам (отпуск, болезнь, служебная командировка);</w:t>
      </w:r>
    </w:p>
    <w:bookmarkEnd w:id="476"/>
    <w:bookmarkStart w:name="z632" w:id="477"/>
    <w:p>
      <w:pPr>
        <w:spacing w:after="0"/>
        <w:ind w:left="0"/>
        <w:jc w:val="both"/>
      </w:pPr>
      <w:r>
        <w:rPr>
          <w:rFonts w:ascii="Times New Roman"/>
          <w:b w:val="false"/>
          <w:i w:val="false"/>
          <w:color w:val="000000"/>
          <w:sz w:val="28"/>
        </w:rPr>
        <w:t>
      3) письменного заявления наставника об отстранении его от наставничества в целом или в отношении конкретного молодого сотрудника (с указанием причин);</w:t>
      </w:r>
    </w:p>
    <w:bookmarkEnd w:id="477"/>
    <w:bookmarkStart w:name="z633" w:id="478"/>
    <w:p>
      <w:pPr>
        <w:spacing w:after="0"/>
        <w:ind w:left="0"/>
        <w:jc w:val="both"/>
      </w:pPr>
      <w:r>
        <w:rPr>
          <w:rFonts w:ascii="Times New Roman"/>
          <w:b w:val="false"/>
          <w:i w:val="false"/>
          <w:color w:val="000000"/>
          <w:sz w:val="28"/>
        </w:rPr>
        <w:t>
      4) письменного заявления молодого сотрудника о замене наставника (возможно без указания причин).</w:t>
      </w:r>
    </w:p>
    <w:bookmarkEnd w:id="478"/>
    <w:bookmarkStart w:name="z634" w:id="479"/>
    <w:p>
      <w:pPr>
        <w:spacing w:after="0"/>
        <w:ind w:left="0"/>
        <w:jc w:val="both"/>
      </w:pPr>
      <w:r>
        <w:rPr>
          <w:rFonts w:ascii="Times New Roman"/>
          <w:b w:val="false"/>
          <w:i w:val="false"/>
          <w:color w:val="000000"/>
          <w:sz w:val="28"/>
        </w:rPr>
        <w:t>
      При этом срок осуществления наставничества не изменяется.</w:t>
      </w:r>
    </w:p>
    <w:bookmarkEnd w:id="479"/>
    <w:bookmarkStart w:name="z635" w:id="480"/>
    <w:p>
      <w:pPr>
        <w:spacing w:after="0"/>
        <w:ind w:left="0"/>
        <w:jc w:val="both"/>
      </w:pPr>
      <w:r>
        <w:rPr>
          <w:rFonts w:ascii="Times New Roman"/>
          <w:b w:val="false"/>
          <w:i w:val="false"/>
          <w:color w:val="000000"/>
          <w:sz w:val="28"/>
        </w:rPr>
        <w:t xml:space="preserve">
      11. Период между освобождением наставника от наставничества и закреплением за молодым сотрудником нового наставника не превышает пяти рабочих дней. </w:t>
      </w:r>
    </w:p>
    <w:bookmarkEnd w:id="480"/>
    <w:bookmarkStart w:name="z636" w:id="481"/>
    <w:p>
      <w:pPr>
        <w:spacing w:after="0"/>
        <w:ind w:left="0"/>
        <w:jc w:val="both"/>
      </w:pPr>
      <w:r>
        <w:rPr>
          <w:rFonts w:ascii="Times New Roman"/>
          <w:b w:val="false"/>
          <w:i w:val="false"/>
          <w:color w:val="000000"/>
          <w:sz w:val="28"/>
        </w:rPr>
        <w:t>
      12. Наставник:</w:t>
      </w:r>
    </w:p>
    <w:bookmarkEnd w:id="481"/>
    <w:bookmarkStart w:name="z637" w:id="482"/>
    <w:p>
      <w:pPr>
        <w:spacing w:after="0"/>
        <w:ind w:left="0"/>
        <w:jc w:val="both"/>
      </w:pPr>
      <w:r>
        <w:rPr>
          <w:rFonts w:ascii="Times New Roman"/>
          <w:b w:val="false"/>
          <w:i w:val="false"/>
          <w:color w:val="000000"/>
          <w:sz w:val="28"/>
        </w:rPr>
        <w:t>
      1) осуществляет повседневный контроль за выполнением Плана адаптации и профессиональной подготовки молодого сотрудника;</w:t>
      </w:r>
    </w:p>
    <w:bookmarkEnd w:id="482"/>
    <w:bookmarkStart w:name="z638" w:id="483"/>
    <w:p>
      <w:pPr>
        <w:spacing w:after="0"/>
        <w:ind w:left="0"/>
        <w:jc w:val="both"/>
      </w:pPr>
      <w:r>
        <w:rPr>
          <w:rFonts w:ascii="Times New Roman"/>
          <w:b w:val="false"/>
          <w:i w:val="false"/>
          <w:color w:val="000000"/>
          <w:sz w:val="28"/>
        </w:rPr>
        <w:t>
      2) оказывает помощь молодому сотруднику в овладении избранной профессией, разъясняет ему функциональные обязанности, показывает приемы и способы их качественного выполнения, выявляет и совместно анализирует и устраняет допущенные ошибки;</w:t>
      </w:r>
    </w:p>
    <w:bookmarkEnd w:id="483"/>
    <w:bookmarkStart w:name="z639" w:id="484"/>
    <w:p>
      <w:pPr>
        <w:spacing w:after="0"/>
        <w:ind w:left="0"/>
        <w:jc w:val="both"/>
      </w:pPr>
      <w:r>
        <w:rPr>
          <w:rFonts w:ascii="Times New Roman"/>
          <w:b w:val="false"/>
          <w:i w:val="false"/>
          <w:color w:val="000000"/>
          <w:sz w:val="28"/>
        </w:rPr>
        <w:t>
      3) служит положительным примером для молодого сотрудника в эффективном осуществлении служебной деятельности, а также в самостоятельном решении поставленных задач;</w:t>
      </w:r>
    </w:p>
    <w:bookmarkEnd w:id="484"/>
    <w:bookmarkStart w:name="z640" w:id="485"/>
    <w:p>
      <w:pPr>
        <w:spacing w:after="0"/>
        <w:ind w:left="0"/>
        <w:jc w:val="both"/>
      </w:pPr>
      <w:r>
        <w:rPr>
          <w:rFonts w:ascii="Times New Roman"/>
          <w:b w:val="false"/>
          <w:i w:val="false"/>
          <w:color w:val="000000"/>
          <w:sz w:val="28"/>
        </w:rPr>
        <w:t>
      4) привлекает молодого сотрудника к активному участию в общественной жизни коллектива, агитирует к ведению здорового образа жизни, содействует развитию общекультурного и профессионального кругозора, прививает патриотизм;</w:t>
      </w:r>
    </w:p>
    <w:bookmarkEnd w:id="485"/>
    <w:bookmarkStart w:name="z641" w:id="486"/>
    <w:p>
      <w:pPr>
        <w:spacing w:after="0"/>
        <w:ind w:left="0"/>
        <w:jc w:val="both"/>
      </w:pPr>
      <w:r>
        <w:rPr>
          <w:rFonts w:ascii="Times New Roman"/>
          <w:b w:val="false"/>
          <w:i w:val="false"/>
          <w:color w:val="000000"/>
          <w:sz w:val="28"/>
        </w:rPr>
        <w:t>
      5) изучает волевые, деловые и нравственные качества молодого сотрудника, его отношение к службе, коллективу и гражданам, а также его увлечения, наклонности, круг досугового общения;</w:t>
      </w:r>
    </w:p>
    <w:bookmarkEnd w:id="486"/>
    <w:bookmarkStart w:name="z642" w:id="487"/>
    <w:p>
      <w:pPr>
        <w:spacing w:after="0"/>
        <w:ind w:left="0"/>
        <w:jc w:val="both"/>
      </w:pPr>
      <w:r>
        <w:rPr>
          <w:rFonts w:ascii="Times New Roman"/>
          <w:b w:val="false"/>
          <w:i w:val="false"/>
          <w:color w:val="000000"/>
          <w:sz w:val="28"/>
        </w:rPr>
        <w:t>
      6) помогает молодому сотруднику преодолевать трудности, укреплять морально-психологическую устойчивость при несении службы;</w:t>
      </w:r>
    </w:p>
    <w:bookmarkEnd w:id="487"/>
    <w:bookmarkStart w:name="z643" w:id="488"/>
    <w:p>
      <w:pPr>
        <w:spacing w:after="0"/>
        <w:ind w:left="0"/>
        <w:jc w:val="both"/>
      </w:pPr>
      <w:r>
        <w:rPr>
          <w:rFonts w:ascii="Times New Roman"/>
          <w:b w:val="false"/>
          <w:i w:val="false"/>
          <w:color w:val="000000"/>
          <w:sz w:val="28"/>
        </w:rPr>
        <w:t>
      7) своевременно принимает меры по недопущению нарушений дисциплины и законности молодых сотрудников;</w:t>
      </w:r>
    </w:p>
    <w:bookmarkEnd w:id="488"/>
    <w:bookmarkStart w:name="z644" w:id="489"/>
    <w:p>
      <w:pPr>
        <w:spacing w:after="0"/>
        <w:ind w:left="0"/>
        <w:jc w:val="both"/>
      </w:pPr>
      <w:r>
        <w:rPr>
          <w:rFonts w:ascii="Times New Roman"/>
          <w:b w:val="false"/>
          <w:i w:val="false"/>
          <w:color w:val="000000"/>
          <w:sz w:val="28"/>
        </w:rPr>
        <w:t>
      8) не реже одного раза в месяц докладывает руководителю подразделения о процессе адаптации молодого сотрудника, о его достижениях, поведении, результатах его личного влияния на его становления;</w:t>
      </w:r>
    </w:p>
    <w:bookmarkEnd w:id="489"/>
    <w:bookmarkStart w:name="z645" w:id="490"/>
    <w:p>
      <w:pPr>
        <w:spacing w:after="0"/>
        <w:ind w:left="0"/>
        <w:jc w:val="both"/>
      </w:pPr>
      <w:r>
        <w:rPr>
          <w:rFonts w:ascii="Times New Roman"/>
          <w:b w:val="false"/>
          <w:i w:val="false"/>
          <w:color w:val="000000"/>
          <w:sz w:val="28"/>
        </w:rPr>
        <w:t>
      9) вносит в случаях необходимости предложения руководителю структурного подразделения, в котором работает молодой сотрудник, о его поощрении, применении мер воспитательного и дисциплинарного воздействия.</w:t>
      </w:r>
    </w:p>
    <w:bookmarkEnd w:id="490"/>
    <w:bookmarkStart w:name="z646" w:id="491"/>
    <w:p>
      <w:pPr>
        <w:spacing w:after="0"/>
        <w:ind w:left="0"/>
        <w:jc w:val="both"/>
      </w:pPr>
      <w:r>
        <w:rPr>
          <w:rFonts w:ascii="Times New Roman"/>
          <w:b w:val="false"/>
          <w:i w:val="false"/>
          <w:color w:val="000000"/>
          <w:sz w:val="28"/>
        </w:rPr>
        <w:t>
      13. Молодой сотрудник:</w:t>
      </w:r>
    </w:p>
    <w:bookmarkEnd w:id="491"/>
    <w:bookmarkStart w:name="z647" w:id="492"/>
    <w:p>
      <w:pPr>
        <w:spacing w:after="0"/>
        <w:ind w:left="0"/>
        <w:jc w:val="both"/>
      </w:pPr>
      <w:r>
        <w:rPr>
          <w:rFonts w:ascii="Times New Roman"/>
          <w:b w:val="false"/>
          <w:i w:val="false"/>
          <w:color w:val="000000"/>
          <w:sz w:val="28"/>
        </w:rPr>
        <w:t>
      1) исполняет данные ему поручения, осуществляет мероприятия, предусмотренные Планом;</w:t>
      </w:r>
    </w:p>
    <w:bookmarkEnd w:id="492"/>
    <w:bookmarkStart w:name="z648" w:id="493"/>
    <w:p>
      <w:pPr>
        <w:spacing w:after="0"/>
        <w:ind w:left="0"/>
        <w:jc w:val="both"/>
      </w:pPr>
      <w:r>
        <w:rPr>
          <w:rFonts w:ascii="Times New Roman"/>
          <w:b w:val="false"/>
          <w:i w:val="false"/>
          <w:color w:val="000000"/>
          <w:sz w:val="28"/>
        </w:rPr>
        <w:t>
      2) прилагает усилия к повышению уровня своей профессиональной компетенции, развитию навыков и способностей, получению знаний;</w:t>
      </w:r>
    </w:p>
    <w:bookmarkEnd w:id="493"/>
    <w:bookmarkStart w:name="z649" w:id="494"/>
    <w:p>
      <w:pPr>
        <w:spacing w:after="0"/>
        <w:ind w:left="0"/>
        <w:jc w:val="both"/>
      </w:pPr>
      <w:r>
        <w:rPr>
          <w:rFonts w:ascii="Times New Roman"/>
          <w:b w:val="false"/>
          <w:i w:val="false"/>
          <w:color w:val="000000"/>
          <w:sz w:val="28"/>
        </w:rPr>
        <w:t>
      3) активно участвует в общественной жизни коллектива;</w:t>
      </w:r>
    </w:p>
    <w:bookmarkEnd w:id="494"/>
    <w:bookmarkStart w:name="z650" w:id="495"/>
    <w:p>
      <w:pPr>
        <w:spacing w:after="0"/>
        <w:ind w:left="0"/>
        <w:jc w:val="both"/>
      </w:pPr>
      <w:r>
        <w:rPr>
          <w:rFonts w:ascii="Times New Roman"/>
          <w:b w:val="false"/>
          <w:i w:val="false"/>
          <w:color w:val="000000"/>
          <w:sz w:val="28"/>
        </w:rPr>
        <w:t>
      4) перенимает у наставника эффективные формы и методы работы;</w:t>
      </w:r>
    </w:p>
    <w:bookmarkEnd w:id="495"/>
    <w:bookmarkStart w:name="z651" w:id="496"/>
    <w:p>
      <w:pPr>
        <w:spacing w:after="0"/>
        <w:ind w:left="0"/>
        <w:jc w:val="both"/>
      </w:pPr>
      <w:r>
        <w:rPr>
          <w:rFonts w:ascii="Times New Roman"/>
          <w:b w:val="false"/>
          <w:i w:val="false"/>
          <w:color w:val="000000"/>
          <w:sz w:val="28"/>
        </w:rPr>
        <w:t>
      5) следует рекомендациям наставника при выполнении должностных обязанностей;</w:t>
      </w:r>
    </w:p>
    <w:bookmarkEnd w:id="496"/>
    <w:bookmarkStart w:name="z652" w:id="497"/>
    <w:p>
      <w:pPr>
        <w:spacing w:after="0"/>
        <w:ind w:left="0"/>
        <w:jc w:val="both"/>
      </w:pPr>
      <w:r>
        <w:rPr>
          <w:rFonts w:ascii="Times New Roman"/>
          <w:b w:val="false"/>
          <w:i w:val="false"/>
          <w:color w:val="000000"/>
          <w:sz w:val="28"/>
        </w:rPr>
        <w:t xml:space="preserve">
      6) после окончания срока наставничества готовит отчет о выполнении индивидуального плана (далее – отчет)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7"/>
    <w:bookmarkStart w:name="z653" w:id="498"/>
    <w:p>
      <w:pPr>
        <w:spacing w:after="0"/>
        <w:ind w:left="0"/>
        <w:jc w:val="both"/>
      </w:pPr>
      <w:r>
        <w:rPr>
          <w:rFonts w:ascii="Times New Roman"/>
          <w:b w:val="false"/>
          <w:i w:val="false"/>
          <w:color w:val="000000"/>
          <w:sz w:val="28"/>
        </w:rPr>
        <w:t>
      14. Отчет молодого сотрудника с приложением необходимых документов представляется руководителю структурного подразделения, в котором он работает.</w:t>
      </w:r>
    </w:p>
    <w:bookmarkEnd w:id="498"/>
    <w:bookmarkStart w:name="z654" w:id="499"/>
    <w:p>
      <w:pPr>
        <w:spacing w:after="0"/>
        <w:ind w:left="0"/>
        <w:jc w:val="both"/>
      </w:pPr>
      <w:r>
        <w:rPr>
          <w:rFonts w:ascii="Times New Roman"/>
          <w:b w:val="false"/>
          <w:i w:val="false"/>
          <w:color w:val="000000"/>
          <w:sz w:val="28"/>
        </w:rPr>
        <w:t xml:space="preserve">
      15. По завершению наставничества наставник готовит отзыв на молодого сотрудника (далее – отзыв)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9"/>
    <w:bookmarkStart w:name="z655" w:id="500"/>
    <w:p>
      <w:pPr>
        <w:spacing w:after="0"/>
        <w:ind w:left="0"/>
        <w:jc w:val="both"/>
      </w:pPr>
      <w:r>
        <w:rPr>
          <w:rFonts w:ascii="Times New Roman"/>
          <w:b w:val="false"/>
          <w:i w:val="false"/>
          <w:color w:val="000000"/>
          <w:sz w:val="28"/>
        </w:rPr>
        <w:t>
      16. Отзыв представляется руководителю структурного подразделения, в котором работает молодой сотрудник.</w:t>
      </w:r>
    </w:p>
    <w:bookmarkEnd w:id="500"/>
    <w:bookmarkStart w:name="z656" w:id="501"/>
    <w:p>
      <w:pPr>
        <w:spacing w:after="0"/>
        <w:ind w:left="0"/>
        <w:jc w:val="both"/>
      </w:pPr>
      <w:r>
        <w:rPr>
          <w:rFonts w:ascii="Times New Roman"/>
          <w:b w:val="false"/>
          <w:i w:val="false"/>
          <w:color w:val="000000"/>
          <w:sz w:val="28"/>
        </w:rPr>
        <w:t>
      17. В течение пяти рабочих дней со дня завершения наставничества, отчет и отзыв представляются совету наставников и в кадровую службу.</w:t>
      </w:r>
    </w:p>
    <w:bookmarkEnd w:id="501"/>
    <w:bookmarkStart w:name="z657" w:id="502"/>
    <w:p>
      <w:pPr>
        <w:spacing w:after="0"/>
        <w:ind w:left="0"/>
        <w:jc w:val="both"/>
      </w:pPr>
      <w:r>
        <w:rPr>
          <w:rFonts w:ascii="Times New Roman"/>
          <w:b w:val="false"/>
          <w:i w:val="false"/>
          <w:color w:val="000000"/>
          <w:sz w:val="28"/>
        </w:rPr>
        <w:t>
      18. Совет наставников заслушивает наставников и молодых сотрудников о проделанной работе.</w:t>
      </w:r>
    </w:p>
    <w:bookmarkEnd w:id="502"/>
    <w:bookmarkStart w:name="z658" w:id="503"/>
    <w:p>
      <w:pPr>
        <w:spacing w:after="0"/>
        <w:ind w:left="0"/>
        <w:jc w:val="both"/>
      </w:pPr>
      <w:r>
        <w:rPr>
          <w:rFonts w:ascii="Times New Roman"/>
          <w:b w:val="false"/>
          <w:i w:val="false"/>
          <w:color w:val="000000"/>
          <w:sz w:val="28"/>
        </w:rPr>
        <w:t>
      При необходимости для их заслушивания приглашаются руководители структурных подразделений, в которых работают молодые сотрудники.</w:t>
      </w:r>
    </w:p>
    <w:bookmarkEnd w:id="503"/>
    <w:bookmarkStart w:name="z659" w:id="504"/>
    <w:p>
      <w:pPr>
        <w:spacing w:after="0"/>
        <w:ind w:left="0"/>
        <w:jc w:val="both"/>
      </w:pPr>
      <w:r>
        <w:rPr>
          <w:rFonts w:ascii="Times New Roman"/>
          <w:b w:val="false"/>
          <w:i w:val="false"/>
          <w:color w:val="000000"/>
          <w:sz w:val="28"/>
        </w:rPr>
        <w:t>
      19. По итогам заслушивания, совет наставников вносит руководителю антикоррупционной службы рекомендации о завершении срока адаптации, либо о его продлении.</w:t>
      </w:r>
    </w:p>
    <w:bookmarkEnd w:id="504"/>
    <w:bookmarkStart w:name="z660" w:id="505"/>
    <w:p>
      <w:pPr>
        <w:spacing w:after="0"/>
        <w:ind w:left="0"/>
        <w:jc w:val="both"/>
      </w:pPr>
      <w:r>
        <w:rPr>
          <w:rFonts w:ascii="Times New Roman"/>
          <w:b w:val="false"/>
          <w:i w:val="false"/>
          <w:color w:val="000000"/>
          <w:sz w:val="28"/>
        </w:rPr>
        <w:t>
      20. Отзыв наставника, отчет молодого сотрудника с приложением других необходимых документов хранятся в личном деле молодого сотрудника и наставника.</w:t>
      </w:r>
    </w:p>
    <w:bookmarkEnd w:id="505"/>
    <w:bookmarkStart w:name="z661" w:id="506"/>
    <w:p>
      <w:pPr>
        <w:spacing w:after="0"/>
        <w:ind w:left="0"/>
        <w:jc w:val="both"/>
      </w:pPr>
      <w:r>
        <w:rPr>
          <w:rFonts w:ascii="Times New Roman"/>
          <w:b w:val="false"/>
          <w:i w:val="false"/>
          <w:color w:val="000000"/>
          <w:sz w:val="28"/>
        </w:rPr>
        <w:t>
      21. Организация наставничества возлагается на кадровые службы антикоррупционной службы.</w:t>
      </w:r>
    </w:p>
    <w:bookmarkEnd w:id="506"/>
    <w:bookmarkStart w:name="z662" w:id="507"/>
    <w:p>
      <w:pPr>
        <w:spacing w:after="0"/>
        <w:ind w:left="0"/>
        <w:jc w:val="both"/>
      </w:pPr>
      <w:r>
        <w:rPr>
          <w:rFonts w:ascii="Times New Roman"/>
          <w:b w:val="false"/>
          <w:i w:val="false"/>
          <w:color w:val="000000"/>
          <w:sz w:val="28"/>
        </w:rPr>
        <w:t>
      Кадровые службы антикоррупционной службы изучают и обобщают опыт организации наставничества, вносят руководителю антикоррупционной службы предложения о совершенствовании работы по наставничеству.</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адаптации молодых сотрудников</w:t>
            </w:r>
            <w:r>
              <w:br/>
            </w:r>
            <w:r>
              <w:rPr>
                <w:rFonts w:ascii="Times New Roman"/>
                <w:b w:val="false"/>
                <w:i w:val="false"/>
                <w:color w:val="000000"/>
                <w:sz w:val="20"/>
              </w:rPr>
              <w:t>и осуществления наставничества</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 уполномоченного</w:t>
            </w:r>
            <w:r>
              <w:br/>
            </w:r>
            <w:r>
              <w:rPr>
                <w:rFonts w:ascii="Times New Roman"/>
                <w:b w:val="false"/>
                <w:i w:val="false"/>
                <w:color w:val="000000"/>
                <w:sz w:val="20"/>
              </w:rPr>
              <w:t>лица, должность)</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 xml:space="preserve">"__" _________ 20__ года </w:t>
            </w:r>
          </w:p>
        </w:tc>
      </w:tr>
    </w:tbl>
    <w:bookmarkStart w:name="z666" w:id="508"/>
    <w:p>
      <w:pPr>
        <w:spacing w:after="0"/>
        <w:ind w:left="0"/>
        <w:jc w:val="left"/>
      </w:pPr>
      <w:r>
        <w:rPr>
          <w:rFonts w:ascii="Times New Roman"/>
          <w:b/>
          <w:i w:val="false"/>
          <w:color w:val="000000"/>
        </w:rPr>
        <w:t xml:space="preserve">              Индивидуальный план адаптации и профессиональной подготовки молодого сотрудника</w:t>
      </w:r>
    </w:p>
    <w:bookmarkEnd w:id="508"/>
    <w:bookmarkStart w:name="z667" w:id="509"/>
    <w:p>
      <w:pPr>
        <w:spacing w:after="0"/>
        <w:ind w:left="0"/>
        <w:jc w:val="both"/>
      </w:pPr>
      <w:r>
        <w:rPr>
          <w:rFonts w:ascii="Times New Roman"/>
          <w:b w:val="false"/>
          <w:i w:val="false"/>
          <w:color w:val="000000"/>
          <w:sz w:val="28"/>
        </w:rPr>
        <w:t>
      Молодой сотрудник____________________________________________________________________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Структурное подразделение, должность __________________________________________________</w:t>
      </w:r>
      <w:r>
        <w:br/>
      </w:r>
      <w:r>
        <w:rPr>
          <w:rFonts w:ascii="Times New Roman"/>
          <w:b w:val="false"/>
          <w:i w:val="false"/>
          <w:color w:val="000000"/>
          <w:sz w:val="28"/>
        </w:rPr>
        <w:t>Наставник 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4759"/>
        <w:gridCol w:w="1976"/>
        <w:gridCol w:w="2738"/>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10"/>
          <w:p>
            <w:pPr>
              <w:spacing w:after="20"/>
              <w:ind w:left="20"/>
              <w:jc w:val="both"/>
            </w:pPr>
            <w:r>
              <w:rPr>
                <w:rFonts w:ascii="Times New Roman"/>
                <w:b w:val="false"/>
                <w:i w:val="false"/>
                <w:color w:val="000000"/>
                <w:sz w:val="20"/>
              </w:rPr>
              <w:t>
№ п/п</w:t>
            </w:r>
          </w:p>
          <w:bookmarkEnd w:id="510"/>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 (заданий)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1" w:id="511"/>
    <w:p>
      <w:pPr>
        <w:spacing w:after="0"/>
        <w:ind w:left="0"/>
        <w:jc w:val="both"/>
      </w:pPr>
      <w:r>
        <w:rPr>
          <w:rFonts w:ascii="Times New Roman"/>
          <w:b w:val="false"/>
          <w:i w:val="false"/>
          <w:color w:val="000000"/>
          <w:sz w:val="28"/>
        </w:rPr>
        <w:t>
      Наставник____________________________________________________________________________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Молодой сотрудник____________________________________________________________________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 _______ 20__ года</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адаптации молодых сотрудников</w:t>
            </w:r>
            <w:r>
              <w:br/>
            </w:r>
            <w:r>
              <w:rPr>
                <w:rFonts w:ascii="Times New Roman"/>
                <w:b w:val="false"/>
                <w:i w:val="false"/>
                <w:color w:val="000000"/>
                <w:sz w:val="20"/>
              </w:rPr>
              <w:t>и осуществления наставничества</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512"/>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выполнении индивидуального плана</w:t>
      </w:r>
    </w:p>
    <w:bookmarkEnd w:id="512"/>
    <w:bookmarkStart w:name="z675" w:id="513"/>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(фамилия, имя, отчество (при его наличии) молодого сотрудника, наименование структурного</w:t>
      </w:r>
      <w:r>
        <w:br/>
      </w:r>
      <w:r>
        <w:rPr>
          <w:rFonts w:ascii="Times New Roman"/>
          <w:b w:val="false"/>
          <w:i w:val="false"/>
          <w:color w:val="000000"/>
          <w:sz w:val="28"/>
        </w:rPr>
        <w:t xml:space="preserve">                                     подразделения)</w:t>
      </w:r>
      <w:r>
        <w:br/>
      </w:r>
      <w:r>
        <w:rPr>
          <w:rFonts w:ascii="Times New Roman"/>
          <w:b w:val="false"/>
          <w:i w:val="false"/>
          <w:color w:val="000000"/>
          <w:sz w:val="28"/>
        </w:rPr>
        <w:t>Цель наставничества ______________________________________________________________</w:t>
      </w:r>
      <w:r>
        <w:br/>
      </w:r>
      <w:r>
        <w:rPr>
          <w:rFonts w:ascii="Times New Roman"/>
          <w:b w:val="false"/>
          <w:i w:val="false"/>
          <w:color w:val="000000"/>
          <w:sz w:val="28"/>
        </w:rPr>
        <w:t>Наставник _______________________________________________________________________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Период наставничества ____________________________________________________________</w:t>
      </w:r>
      <w:r>
        <w:br/>
      </w:r>
      <w:r>
        <w:rPr>
          <w:rFonts w:ascii="Times New Roman"/>
          <w:b w:val="false"/>
          <w:i w:val="false"/>
          <w:color w:val="000000"/>
          <w:sz w:val="28"/>
        </w:rPr>
        <w:t>Информация об исполнении мероприятий, предусмотренных индивидуальным планом</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Информация о результатах, полученных в период наставничества 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Предложения по улучшению работы наставника</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К отчету прилагается индивидуальный план адаптации и профессиональной подготовки</w:t>
      </w:r>
      <w:r>
        <w:br/>
      </w:r>
      <w:r>
        <w:rPr>
          <w:rFonts w:ascii="Times New Roman"/>
          <w:b w:val="false"/>
          <w:i w:val="false"/>
          <w:color w:val="000000"/>
          <w:sz w:val="28"/>
        </w:rPr>
        <w:t>молодого сотрудника</w:t>
      </w:r>
      <w:r>
        <w:br/>
      </w:r>
      <w:r>
        <w:rPr>
          <w:rFonts w:ascii="Times New Roman"/>
          <w:b w:val="false"/>
          <w:i w:val="false"/>
          <w:color w:val="000000"/>
          <w:sz w:val="28"/>
        </w:rPr>
        <w:t>Молодой сотрудник________________________________________________________________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"___" ___________ 20 __ года</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адаптации молодых сотрудников</w:t>
            </w:r>
            <w:r>
              <w:br/>
            </w:r>
            <w:r>
              <w:rPr>
                <w:rFonts w:ascii="Times New Roman"/>
                <w:b w:val="false"/>
                <w:i w:val="false"/>
                <w:color w:val="000000"/>
                <w:sz w:val="20"/>
              </w:rPr>
              <w:t>и осуществления наставничества</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514"/>
    <w:p>
      <w:pPr>
        <w:spacing w:after="0"/>
        <w:ind w:left="0"/>
        <w:jc w:val="left"/>
      </w:pPr>
      <w:r>
        <w:rPr>
          <w:rFonts w:ascii="Times New Roman"/>
          <w:b/>
          <w:i w:val="false"/>
          <w:color w:val="000000"/>
        </w:rPr>
        <w:t xml:space="preserve">                                            Отзыв</w:t>
      </w:r>
      <w:r>
        <w:br/>
      </w:r>
      <w:r>
        <w:rPr>
          <w:rFonts w:ascii="Times New Roman"/>
          <w:b/>
          <w:i w:val="false"/>
          <w:color w:val="000000"/>
        </w:rPr>
        <w:t xml:space="preserve">                                     на молодого сотрудника</w:t>
      </w:r>
    </w:p>
    <w:bookmarkEnd w:id="514"/>
    <w:bookmarkStart w:name="z679" w:id="515"/>
    <w:p>
      <w:pPr>
        <w:spacing w:after="0"/>
        <w:ind w:left="0"/>
        <w:jc w:val="both"/>
      </w:pPr>
      <w:r>
        <w:rPr>
          <w:rFonts w:ascii="Times New Roman"/>
          <w:b w:val="false"/>
          <w:i w:val="false"/>
          <w:color w:val="000000"/>
          <w:sz w:val="28"/>
        </w:rPr>
        <w:t>
      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молодого сотрудника)</w:t>
      </w:r>
      <w:r>
        <w:br/>
      </w:r>
      <w:r>
        <w:rPr>
          <w:rFonts w:ascii="Times New Roman"/>
          <w:b w:val="false"/>
          <w:i w:val="false"/>
          <w:color w:val="000000"/>
          <w:sz w:val="28"/>
        </w:rPr>
        <w:t>Наставник 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Период наставничества ______________________________________________________________</w:t>
      </w:r>
    </w:p>
    <w:bookmarkEnd w:id="515"/>
    <w:bookmarkStart w:name="z680" w:id="516"/>
    <w:p>
      <w:pPr>
        <w:spacing w:after="0"/>
        <w:ind w:left="0"/>
        <w:jc w:val="both"/>
      </w:pPr>
      <w:r>
        <w:rPr>
          <w:rFonts w:ascii="Times New Roman"/>
          <w:b w:val="false"/>
          <w:i w:val="false"/>
          <w:color w:val="000000"/>
          <w:sz w:val="28"/>
        </w:rPr>
        <w:t>
      Оценка молодого сотрудника: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5702"/>
        <w:gridCol w:w="1543"/>
        <w:gridCol w:w="949"/>
        <w:gridCol w:w="949"/>
        <w:gridCol w:w="949"/>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17"/>
          <w:p>
            <w:pPr>
              <w:spacing w:after="20"/>
              <w:ind w:left="20"/>
              <w:jc w:val="both"/>
            </w:pPr>
            <w:r>
              <w:rPr>
                <w:rFonts w:ascii="Times New Roman"/>
                <w:b w:val="false"/>
                <w:i w:val="false"/>
                <w:color w:val="000000"/>
                <w:sz w:val="20"/>
              </w:rPr>
              <w:t>
№ п/п</w:t>
            </w:r>
          </w:p>
          <w:bookmarkEnd w:id="517"/>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18"/>
          <w:p>
            <w:pPr>
              <w:spacing w:after="20"/>
              <w:ind w:left="20"/>
              <w:jc w:val="both"/>
            </w:pPr>
            <w:r>
              <w:rPr>
                <w:rFonts w:ascii="Times New Roman"/>
                <w:b w:val="false"/>
                <w:i w:val="false"/>
                <w:color w:val="000000"/>
                <w:sz w:val="20"/>
              </w:rPr>
              <w:t>
1</w:t>
            </w:r>
          </w:p>
          <w:bookmarkEnd w:id="518"/>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выполнения мероприятий, предусмотренных индивидуальным планом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19"/>
          <w:p>
            <w:pPr>
              <w:spacing w:after="20"/>
              <w:ind w:left="20"/>
              <w:jc w:val="both"/>
            </w:pPr>
            <w:r>
              <w:rPr>
                <w:rFonts w:ascii="Times New Roman"/>
                <w:b w:val="false"/>
                <w:i w:val="false"/>
                <w:color w:val="000000"/>
                <w:sz w:val="20"/>
              </w:rPr>
              <w:t>
2</w:t>
            </w:r>
          </w:p>
          <w:bookmarkEnd w:id="519"/>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полученных знаний и практических навыков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20"/>
          <w:p>
            <w:pPr>
              <w:spacing w:after="20"/>
              <w:ind w:left="20"/>
              <w:jc w:val="both"/>
            </w:pPr>
            <w:r>
              <w:rPr>
                <w:rFonts w:ascii="Times New Roman"/>
                <w:b w:val="false"/>
                <w:i w:val="false"/>
                <w:color w:val="000000"/>
                <w:sz w:val="20"/>
              </w:rPr>
              <w:t>
3</w:t>
            </w:r>
          </w:p>
          <w:bookmarkEnd w:id="520"/>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самостоятельно принимать решения, обобщать и анализировать информацию</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w:t>
            </w:r>
            <w:r>
              <w:br/>
            </w:r>
            <w:r>
              <w:rPr>
                <w:rFonts w:ascii="Times New Roman"/>
                <w:b w:val="false"/>
                <w:i w:val="false"/>
                <w:color w:val="000000"/>
                <w:sz w:val="20"/>
              </w:rPr>
              <w:t>
высокая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21"/>
          <w:p>
            <w:pPr>
              <w:spacing w:after="20"/>
              <w:ind w:left="20"/>
              <w:jc w:val="both"/>
            </w:pPr>
            <w:r>
              <w:rPr>
                <w:rFonts w:ascii="Times New Roman"/>
                <w:b w:val="false"/>
                <w:i w:val="false"/>
                <w:color w:val="000000"/>
                <w:sz w:val="20"/>
              </w:rPr>
              <w:t>
4</w:t>
            </w:r>
          </w:p>
          <w:bookmarkEnd w:id="521"/>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к самостоятельной работе по предполагаемой должности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 w:id="522"/>
    <w:p>
      <w:pPr>
        <w:spacing w:after="0"/>
        <w:ind w:left="0"/>
        <w:jc w:val="both"/>
      </w:pPr>
      <w:r>
        <w:rPr>
          <w:rFonts w:ascii="Times New Roman"/>
          <w:b w:val="false"/>
          <w:i w:val="false"/>
          <w:color w:val="000000"/>
          <w:sz w:val="28"/>
        </w:rPr>
        <w:t>
      Рекомендации по повышению профессионального уровня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Выводы и рекомендации по итогам наставничества ______________________________________</w:t>
      </w:r>
      <w:r>
        <w:br/>
      </w:r>
      <w:r>
        <w:rPr>
          <w:rFonts w:ascii="Times New Roman"/>
          <w:b w:val="false"/>
          <w:i w:val="false"/>
          <w:color w:val="000000"/>
          <w:sz w:val="28"/>
        </w:rPr>
        <w:t>___________________________________________________________________________________</w:t>
      </w:r>
    </w:p>
    <w:bookmarkEnd w:id="522"/>
    <w:bookmarkStart w:name="z691" w:id="523"/>
    <w:p>
      <w:pPr>
        <w:spacing w:after="0"/>
        <w:ind w:left="0"/>
        <w:jc w:val="both"/>
      </w:pPr>
      <w:r>
        <w:rPr>
          <w:rFonts w:ascii="Times New Roman"/>
          <w:b w:val="false"/>
          <w:i w:val="false"/>
          <w:color w:val="000000"/>
          <w:sz w:val="28"/>
        </w:rPr>
        <w:t>
      Наставник _________________________________________________________________________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 _________ 20__ года</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693" w:id="524"/>
    <w:p>
      <w:pPr>
        <w:spacing w:after="0"/>
        <w:ind w:left="0"/>
        <w:jc w:val="left"/>
      </w:pPr>
      <w:r>
        <w:rPr>
          <w:rFonts w:ascii="Times New Roman"/>
          <w:b/>
          <w:i w:val="false"/>
          <w:color w:val="000000"/>
        </w:rPr>
        <w:t xml:space="preserve"> Правила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w:t>
      </w:r>
    </w:p>
    <w:bookmarkEnd w:id="524"/>
    <w:bookmarkStart w:name="z694" w:id="525"/>
    <w:p>
      <w:pPr>
        <w:spacing w:after="0"/>
        <w:ind w:left="0"/>
        <w:jc w:val="left"/>
      </w:pPr>
      <w:r>
        <w:rPr>
          <w:rFonts w:ascii="Times New Roman"/>
          <w:b/>
          <w:i w:val="false"/>
          <w:color w:val="000000"/>
        </w:rPr>
        <w:t xml:space="preserve"> Глава 1. Общие положения</w:t>
      </w:r>
    </w:p>
    <w:bookmarkEnd w:id="525"/>
    <w:bookmarkStart w:name="z695" w:id="526"/>
    <w:p>
      <w:pPr>
        <w:spacing w:after="0"/>
        <w:ind w:left="0"/>
        <w:jc w:val="both"/>
      </w:pPr>
      <w:r>
        <w:rPr>
          <w:rFonts w:ascii="Times New Roman"/>
          <w:b w:val="false"/>
          <w:i w:val="false"/>
          <w:color w:val="000000"/>
          <w:sz w:val="28"/>
        </w:rPr>
        <w:t xml:space="preserve">
      1. Настоящие Правила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Республики Казахстан от 6 января 2011 года "О правоохранительной службе" и определяют порядок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w:t>
      </w:r>
    </w:p>
    <w:bookmarkEnd w:id="526"/>
    <w:bookmarkStart w:name="z696" w:id="527"/>
    <w:p>
      <w:pPr>
        <w:spacing w:after="0"/>
        <w:ind w:left="0"/>
        <w:jc w:val="both"/>
      </w:pPr>
      <w:r>
        <w:rPr>
          <w:rFonts w:ascii="Times New Roman"/>
          <w:b w:val="false"/>
          <w:i w:val="false"/>
          <w:color w:val="000000"/>
          <w:sz w:val="28"/>
        </w:rPr>
        <w:t xml:space="preserve">
      2. Лица, впервые поступающие в антикоррупционную службу, проходят специальное первоначальное обучение для ускоренного приобретения знаний, умений, навыков и норм поведения, необходимых для выполнения служебных обязанностей по конкретной должности. </w:t>
      </w:r>
    </w:p>
    <w:bookmarkEnd w:id="527"/>
    <w:bookmarkStart w:name="z697" w:id="528"/>
    <w:p>
      <w:pPr>
        <w:spacing w:after="0"/>
        <w:ind w:left="0"/>
        <w:jc w:val="both"/>
      </w:pPr>
      <w:r>
        <w:rPr>
          <w:rFonts w:ascii="Times New Roman"/>
          <w:b w:val="false"/>
          <w:i w:val="false"/>
          <w:color w:val="000000"/>
          <w:sz w:val="28"/>
        </w:rPr>
        <w:t>
      3. Специальное первоначальное обучение осуществляется в Академии правоохранительных органов при Генеральной прокуратуре Республики Казахстан.</w:t>
      </w:r>
    </w:p>
    <w:bookmarkEnd w:id="528"/>
    <w:bookmarkStart w:name="z698" w:id="529"/>
    <w:p>
      <w:pPr>
        <w:spacing w:after="0"/>
        <w:ind w:left="0"/>
        <w:jc w:val="left"/>
      </w:pPr>
      <w:r>
        <w:rPr>
          <w:rFonts w:ascii="Times New Roman"/>
          <w:b/>
          <w:i w:val="false"/>
          <w:color w:val="000000"/>
        </w:rPr>
        <w:t xml:space="preserve"> Глава 2. Порядок и условия прохождения специального первоначального обучения</w:t>
      </w:r>
    </w:p>
    <w:bookmarkEnd w:id="529"/>
    <w:bookmarkStart w:name="z699" w:id="530"/>
    <w:p>
      <w:pPr>
        <w:spacing w:after="0"/>
        <w:ind w:left="0"/>
        <w:jc w:val="both"/>
      </w:pPr>
      <w:r>
        <w:rPr>
          <w:rFonts w:ascii="Times New Roman"/>
          <w:b w:val="false"/>
          <w:i w:val="false"/>
          <w:color w:val="000000"/>
          <w:sz w:val="28"/>
        </w:rPr>
        <w:t xml:space="preserve">
      4. На специальное первоначальное обучение направляются лица, впервые поступающие в антикоррупционную службу на должности среднего начальствующего состава. </w:t>
      </w:r>
    </w:p>
    <w:bookmarkEnd w:id="530"/>
    <w:bookmarkStart w:name="z700" w:id="531"/>
    <w:p>
      <w:pPr>
        <w:spacing w:after="0"/>
        <w:ind w:left="0"/>
        <w:jc w:val="both"/>
      </w:pPr>
      <w:r>
        <w:rPr>
          <w:rFonts w:ascii="Times New Roman"/>
          <w:b w:val="false"/>
          <w:i w:val="false"/>
          <w:color w:val="000000"/>
          <w:sz w:val="28"/>
        </w:rPr>
        <w:t>
      5. Отбор лиц для направления на специальное первоначальное обучение и оформление необходимых документов осуществляется кадровой службой.</w:t>
      </w:r>
    </w:p>
    <w:bookmarkEnd w:id="531"/>
    <w:bookmarkStart w:name="z701" w:id="532"/>
    <w:p>
      <w:pPr>
        <w:spacing w:after="0"/>
        <w:ind w:left="0"/>
        <w:jc w:val="both"/>
      </w:pPr>
      <w:r>
        <w:rPr>
          <w:rFonts w:ascii="Times New Roman"/>
          <w:b w:val="false"/>
          <w:i w:val="false"/>
          <w:color w:val="000000"/>
          <w:sz w:val="28"/>
        </w:rPr>
        <w:t xml:space="preserve">
      6. Прохождение специального первоначального обучения лицами, впервые поступающими в антикоррупционную службу на должности среднего начальствующего состава, осуществляется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Генерального Прокурора Республики Казахстан от 24 декабря 2015 года № 152, Министра финансов Республики Казахстан от 25 декабря 2015 года № 684, Министра по делам государственной службы Республики Казахстан от 28 декабря 2015 года № 3 и Министра внутренних дел Республики Казахстан от 25 декабря 2015 года № 1062 "Об утверждении Содержания и Правил профессиональной подготовки, переподготовки и повышения квалификации сотрудников правоохранительных органов Республики Казахстан" (зарегистрированный в Реестре государственной регистрации нормативных правовых актов за № 12798).</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703" w:id="533"/>
    <w:p>
      <w:pPr>
        <w:spacing w:after="0"/>
        <w:ind w:left="0"/>
        <w:jc w:val="left"/>
      </w:pPr>
      <w:r>
        <w:rPr>
          <w:rFonts w:ascii="Times New Roman"/>
          <w:b/>
          <w:i w:val="false"/>
          <w:color w:val="000000"/>
        </w:rPr>
        <w:t xml:space="preserve"> Правила по установлению внеочередных квалификационных классов сотрудникам антикоррупционной службы</w:t>
      </w:r>
    </w:p>
    <w:bookmarkEnd w:id="533"/>
    <w:bookmarkStart w:name="z704" w:id="534"/>
    <w:p>
      <w:pPr>
        <w:spacing w:after="0"/>
        <w:ind w:left="0"/>
        <w:jc w:val="both"/>
      </w:pPr>
      <w:r>
        <w:rPr>
          <w:rFonts w:ascii="Times New Roman"/>
          <w:b w:val="false"/>
          <w:i w:val="false"/>
          <w:color w:val="000000"/>
          <w:sz w:val="28"/>
        </w:rPr>
        <w:t xml:space="preserve">
      1. Настоящие Правила по установлению внеочередных квалификационных классов сотрудникам антикоррупционной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Закона Республики Казахстан от 6 января 2011 года "О правоохранительной службе" и определяют порядок установления внеочередных квалификационных классов в антикоррупционной службе Национального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(далее – Национальное бюро).</w:t>
      </w:r>
    </w:p>
    <w:bookmarkEnd w:id="534"/>
    <w:bookmarkStart w:name="z832" w:id="535"/>
    <w:p>
      <w:pPr>
        <w:spacing w:after="0"/>
        <w:ind w:left="0"/>
        <w:jc w:val="both"/>
      </w:pPr>
      <w:r>
        <w:rPr>
          <w:rFonts w:ascii="Times New Roman"/>
          <w:b w:val="false"/>
          <w:i w:val="false"/>
          <w:color w:val="000000"/>
          <w:sz w:val="28"/>
        </w:rPr>
        <w:t>
      2. Решение об установлении внеочередного квалификационного класса принимает руководитель Национального бюро после согласования с Председателем Агентства Республики Казахстан по делам государственной службы и противодействию коррупции.</w:t>
      </w:r>
    </w:p>
    <w:bookmarkEnd w:id="535"/>
    <w:bookmarkStart w:name="z1341" w:id="536"/>
    <w:p>
      <w:pPr>
        <w:spacing w:after="0"/>
        <w:ind w:left="0"/>
        <w:jc w:val="both"/>
      </w:pPr>
      <w:r>
        <w:rPr>
          <w:rFonts w:ascii="Times New Roman"/>
          <w:b w:val="false"/>
          <w:i w:val="false"/>
          <w:color w:val="000000"/>
          <w:sz w:val="28"/>
        </w:rPr>
        <w:t>
      3. Внеочередной квалификационный класс устанавливается сотрудникам на основании представлений произвольной формы руководителей структурных подразделений или территориальных органов Национального бюро в порядке поощрения за особые отличия в службе по истечении не менее одной трети установленного срока выслуги лет в имеющемся квалификационном классе, но не более чем на два квалификационных класса выше того, в котором состоит сотрудник.</w:t>
      </w:r>
    </w:p>
    <w:bookmarkEnd w:id="536"/>
    <w:bookmarkStart w:name="z1342" w:id="537"/>
    <w:p>
      <w:pPr>
        <w:spacing w:after="0"/>
        <w:ind w:left="0"/>
        <w:jc w:val="both"/>
      </w:pPr>
      <w:r>
        <w:rPr>
          <w:rFonts w:ascii="Times New Roman"/>
          <w:b w:val="false"/>
          <w:i w:val="false"/>
          <w:color w:val="000000"/>
          <w:sz w:val="28"/>
        </w:rPr>
        <w:t xml:space="preserve">
      За заслуги при раскрытии и расследовании особо тяжких коррупционных преступлений внеочередной квалификационный класс устанавливается независимо от срока выслуги лет в имеющемся квалификационном классе, но не более чем на два квалификационных класса выше того, в котором состоит сотрудник.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538"/>
    <w:p>
      <w:pPr>
        <w:spacing w:after="0"/>
        <w:ind w:left="0"/>
        <w:jc w:val="both"/>
      </w:pPr>
      <w:r>
        <w:rPr>
          <w:rFonts w:ascii="Times New Roman"/>
          <w:b w:val="false"/>
          <w:i w:val="false"/>
          <w:color w:val="000000"/>
          <w:sz w:val="28"/>
        </w:rPr>
        <w:t>
      4. Установление внеочередных квалификационных классов производится не более двух раз за весь период службы в антикоррупционной службе.</w:t>
      </w:r>
    </w:p>
    <w:bookmarkEnd w:id="538"/>
    <w:bookmarkStart w:name="z710" w:id="539"/>
    <w:p>
      <w:pPr>
        <w:spacing w:after="0"/>
        <w:ind w:left="0"/>
        <w:jc w:val="both"/>
      </w:pPr>
      <w:r>
        <w:rPr>
          <w:rFonts w:ascii="Times New Roman"/>
          <w:b w:val="false"/>
          <w:i w:val="false"/>
          <w:color w:val="000000"/>
          <w:sz w:val="28"/>
        </w:rPr>
        <w:t>
      5. Срок пребывания в квалификационном классе исчисляется со дня установления сотруднику соответствующего квалификационного класса. В этот срок входят фактическое время службы на должностях, а также период нахождения сотрудника в распоряжении органа.</w:t>
      </w:r>
    </w:p>
    <w:bookmarkEnd w:id="539"/>
    <w:bookmarkStart w:name="z711" w:id="540"/>
    <w:p>
      <w:pPr>
        <w:spacing w:after="0"/>
        <w:ind w:left="0"/>
        <w:jc w:val="both"/>
      </w:pPr>
      <w:r>
        <w:rPr>
          <w:rFonts w:ascii="Times New Roman"/>
          <w:b w:val="false"/>
          <w:i w:val="false"/>
          <w:color w:val="000000"/>
          <w:sz w:val="28"/>
        </w:rPr>
        <w:t xml:space="preserve">
      6. Представление к установлению внеочередного квалификационного класса (далее – Представление) направляется в кадровую службу Национального бюро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540"/>
    <w:bookmarkStart w:name="z712" w:id="541"/>
    <w:p>
      <w:pPr>
        <w:spacing w:after="0"/>
        <w:ind w:left="0"/>
        <w:jc w:val="both"/>
      </w:pPr>
      <w:r>
        <w:rPr>
          <w:rFonts w:ascii="Times New Roman"/>
          <w:b w:val="false"/>
          <w:i w:val="false"/>
          <w:color w:val="000000"/>
          <w:sz w:val="28"/>
        </w:rPr>
        <w:t>
      7. Контроль за достоверностью сведений, указанных в представлении, возлагается на руководителей структурных и территориальных органов Национального бюро.</w:t>
      </w:r>
    </w:p>
    <w:bookmarkEnd w:id="541"/>
    <w:bookmarkStart w:name="z713" w:id="542"/>
    <w:p>
      <w:pPr>
        <w:spacing w:after="0"/>
        <w:ind w:left="0"/>
        <w:jc w:val="both"/>
      </w:pPr>
      <w:r>
        <w:rPr>
          <w:rFonts w:ascii="Times New Roman"/>
          <w:b w:val="false"/>
          <w:i w:val="false"/>
          <w:color w:val="000000"/>
          <w:sz w:val="28"/>
        </w:rPr>
        <w:t>
      8. Не допускается представление сотрудника к установлению внеочередного квалификационного класса при наличии не снятого дисциплинарного взыскания, до окончания служебного расследования, прекращения уголовного дела по реабилитирующим основаниям, вступления в законную силу оправдательного приговора.</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 установлению</w:t>
            </w:r>
            <w:r>
              <w:br/>
            </w:r>
            <w:r>
              <w:rPr>
                <w:rFonts w:ascii="Times New Roman"/>
                <w:b w:val="false"/>
                <w:i w:val="false"/>
                <w:color w:val="000000"/>
                <w:sz w:val="20"/>
              </w:rPr>
              <w:t>внеочередных квалификационных</w:t>
            </w:r>
            <w:r>
              <w:br/>
            </w:r>
            <w:r>
              <w:rPr>
                <w:rFonts w:ascii="Times New Roman"/>
                <w:b w:val="false"/>
                <w:i w:val="false"/>
                <w:color w:val="000000"/>
                <w:sz w:val="20"/>
              </w:rPr>
              <w:t>классов сотрудникам</w:t>
            </w:r>
            <w:r>
              <w:br/>
            </w:r>
            <w:r>
              <w:rPr>
                <w:rFonts w:ascii="Times New Roman"/>
                <w:b w:val="false"/>
                <w:i w:val="false"/>
                <w:color w:val="000000"/>
                <w:sz w:val="20"/>
              </w:rPr>
              <w:t>антикоррупционной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6" w:id="543"/>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Квалификационный класс по должности</w:t>
      </w:r>
      <w:r>
        <w:br/>
      </w:r>
      <w:r>
        <w:rPr>
          <w:rFonts w:ascii="Times New Roman"/>
          <w:b w:val="false"/>
          <w:i w:val="false"/>
          <w:color w:val="000000"/>
          <w:sz w:val="28"/>
        </w:rPr>
        <w:t>утвержден Указом Президента</w:t>
      </w:r>
      <w:r>
        <w:br/>
      </w:r>
      <w:r>
        <w:rPr>
          <w:rFonts w:ascii="Times New Roman"/>
          <w:b w:val="false"/>
          <w:i w:val="false"/>
          <w:color w:val="000000"/>
          <w:sz w:val="28"/>
        </w:rPr>
        <w:t>Республики Казахстан</w:t>
      </w:r>
      <w:r>
        <w:br/>
      </w:r>
      <w:r>
        <w:rPr>
          <w:rFonts w:ascii="Times New Roman"/>
          <w:b w:val="false"/>
          <w:i w:val="false"/>
          <w:color w:val="000000"/>
          <w:sz w:val="28"/>
        </w:rPr>
        <w:t>от "___" ________ 20__ года № ________</w:t>
      </w:r>
    </w:p>
    <w:bookmarkEnd w:id="543"/>
    <w:bookmarkStart w:name="z717" w:id="544"/>
    <w:p>
      <w:pPr>
        <w:spacing w:after="0"/>
        <w:ind w:left="0"/>
        <w:jc w:val="left"/>
      </w:pPr>
      <w:r>
        <w:rPr>
          <w:rFonts w:ascii="Times New Roman"/>
          <w:b/>
          <w:i w:val="false"/>
          <w:color w:val="000000"/>
        </w:rPr>
        <w:t xml:space="preserve">                                      ПРЕДСТАВЛЕНИЕ</w:t>
      </w:r>
      <w:r>
        <w:br/>
      </w:r>
      <w:r>
        <w:rPr>
          <w:rFonts w:ascii="Times New Roman"/>
          <w:b/>
          <w:i w:val="false"/>
          <w:color w:val="000000"/>
        </w:rPr>
        <w:t xml:space="preserve">                         к установлению внеочередного квалификационного класса</w:t>
      </w:r>
    </w:p>
    <w:bookmarkEnd w:id="544"/>
    <w:bookmarkStart w:name="z718" w:id="545"/>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(вид класса)</w:t>
      </w:r>
      <w:r>
        <w:br/>
      </w:r>
      <w:r>
        <w:rPr>
          <w:rFonts w:ascii="Times New Roman"/>
          <w:b w:val="false"/>
          <w:i w:val="false"/>
          <w:color w:val="000000"/>
          <w:sz w:val="28"/>
        </w:rPr>
        <w:t>Кому ____________________________________________________________________________</w:t>
      </w:r>
      <w:r>
        <w:br/>
      </w:r>
      <w:r>
        <w:rPr>
          <w:rFonts w:ascii="Times New Roman"/>
          <w:b w:val="false"/>
          <w:i w:val="false"/>
          <w:color w:val="000000"/>
          <w:sz w:val="28"/>
        </w:rPr>
        <w:t xml:space="preserve">                   (квалификационный класс, фамилия, имя, отчество (при его наличии)</w:t>
      </w:r>
    </w:p>
    <w:bookmarkEnd w:id="545"/>
    <w:bookmarkStart w:name="z719" w:id="546"/>
    <w:p>
      <w:pPr>
        <w:spacing w:after="0"/>
        <w:ind w:left="0"/>
        <w:jc w:val="both"/>
      </w:pPr>
      <w:r>
        <w:rPr>
          <w:rFonts w:ascii="Times New Roman"/>
          <w:b w:val="false"/>
          <w:i w:val="false"/>
          <w:color w:val="000000"/>
          <w:sz w:val="28"/>
        </w:rPr>
        <w:t>
      Должность, _______________________________________________________________________</w:t>
      </w:r>
      <w:r>
        <w:br/>
      </w:r>
      <w:r>
        <w:rPr>
          <w:rFonts w:ascii="Times New Roman"/>
          <w:b w:val="false"/>
          <w:i w:val="false"/>
          <w:color w:val="000000"/>
          <w:sz w:val="28"/>
        </w:rPr>
        <w:t xml:space="preserve">                               (орган антикоррупционной службы)</w:t>
      </w:r>
      <w:r>
        <w:br/>
      </w:r>
      <w:r>
        <w:rPr>
          <w:rFonts w:ascii="Times New Roman"/>
          <w:b w:val="false"/>
          <w:i w:val="false"/>
          <w:color w:val="000000"/>
          <w:sz w:val="28"/>
        </w:rPr>
        <w:t>Число, месяц, год рождения _________________________________________________________</w:t>
      </w:r>
      <w:r>
        <w:br/>
      </w:r>
      <w:r>
        <w:rPr>
          <w:rFonts w:ascii="Times New Roman"/>
          <w:b w:val="false"/>
          <w:i w:val="false"/>
          <w:color w:val="000000"/>
          <w:sz w:val="28"/>
        </w:rPr>
        <w:t>Образование ______________________________________________________________________</w:t>
      </w:r>
      <w:r>
        <w:br/>
      </w:r>
      <w:r>
        <w:rPr>
          <w:rFonts w:ascii="Times New Roman"/>
          <w:b w:val="false"/>
          <w:i w:val="false"/>
          <w:color w:val="000000"/>
          <w:sz w:val="28"/>
        </w:rPr>
        <w:t xml:space="preserve">                               (общее, специальное, высшее, военное)</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 xml:space="preserve">                               (когда и какое учебное заведение окончил)</w:t>
      </w:r>
      <w:r>
        <w:br/>
      </w:r>
      <w:r>
        <w:rPr>
          <w:rFonts w:ascii="Times New Roman"/>
          <w:b w:val="false"/>
          <w:i w:val="false"/>
          <w:color w:val="000000"/>
          <w:sz w:val="28"/>
        </w:rPr>
        <w:t>Имеющийся квалификационный класс ________________________________________________</w:t>
      </w:r>
      <w:r>
        <w:br/>
      </w:r>
      <w:r>
        <w:rPr>
          <w:rFonts w:ascii="Times New Roman"/>
          <w:b w:val="false"/>
          <w:i w:val="false"/>
          <w:color w:val="000000"/>
          <w:sz w:val="28"/>
        </w:rPr>
        <w:t>Утвержден приказом _______________ от "___" __________________ _____ г. №__________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 xml:space="preserve">                                     (краткая характеристика)</w:t>
      </w:r>
      <w:r>
        <w:br/>
      </w:r>
      <w:r>
        <w:rPr>
          <w:rFonts w:ascii="Times New Roman"/>
          <w:b w:val="false"/>
          <w:i w:val="false"/>
          <w:color w:val="000000"/>
          <w:sz w:val="28"/>
        </w:rPr>
        <w:t xml:space="preserve">       Служба в ВС, специальных государственных и правоохранительных органах</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777"/>
        <w:gridCol w:w="6747"/>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47"/>
          <w:p>
            <w:pPr>
              <w:spacing w:after="20"/>
              <w:ind w:left="20"/>
              <w:jc w:val="both"/>
            </w:pPr>
            <w:r>
              <w:rPr>
                <w:rFonts w:ascii="Times New Roman"/>
                <w:b w:val="false"/>
                <w:i w:val="false"/>
                <w:color w:val="000000"/>
                <w:sz w:val="20"/>
              </w:rPr>
              <w:t>
С какого месяца и года</w:t>
            </w:r>
          </w:p>
          <w:bookmarkEnd w:id="547"/>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 и год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 органов, учреждений, учебных заведений</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548"/>
    <w:p>
      <w:pPr>
        <w:spacing w:after="0"/>
        <w:ind w:left="0"/>
        <w:jc w:val="both"/>
      </w:pPr>
      <w:r>
        <w:rPr>
          <w:rFonts w:ascii="Times New Roman"/>
          <w:b w:val="false"/>
          <w:i w:val="false"/>
          <w:color w:val="000000"/>
          <w:sz w:val="28"/>
        </w:rPr>
        <w:t>
      Руководитель _______________________________________________________________________</w:t>
      </w:r>
      <w:r>
        <w:br/>
      </w:r>
      <w:r>
        <w:rPr>
          <w:rFonts w:ascii="Times New Roman"/>
          <w:b w:val="false"/>
          <w:i w:val="false"/>
          <w:color w:val="000000"/>
          <w:sz w:val="28"/>
        </w:rPr>
        <w:t xml:space="preserve">                   (должность. квалификационный класс, фамилия, инициалы, подпись)</w:t>
      </w:r>
      <w:r>
        <w:br/>
      </w:r>
      <w:r>
        <w:rPr>
          <w:rFonts w:ascii="Times New Roman"/>
          <w:b w:val="false"/>
          <w:i w:val="false"/>
          <w:color w:val="000000"/>
          <w:sz w:val="28"/>
        </w:rPr>
        <w:t>"___" __________ 20__ г.</w:t>
      </w:r>
      <w:r>
        <w:br/>
      </w:r>
      <w:r>
        <w:rPr>
          <w:rFonts w:ascii="Times New Roman"/>
          <w:b w:val="false"/>
          <w:i w:val="false"/>
          <w:color w:val="000000"/>
          <w:sz w:val="28"/>
        </w:rPr>
        <w:t>Руководитель кадровой службы _______________________________________________________</w:t>
      </w:r>
      <w:r>
        <w:br/>
      </w:r>
      <w:r>
        <w:rPr>
          <w:rFonts w:ascii="Times New Roman"/>
          <w:b w:val="false"/>
          <w:i w:val="false"/>
          <w:color w:val="000000"/>
          <w:sz w:val="28"/>
        </w:rPr>
        <w:t xml:space="preserve">                               (квалификационный класс, фамилия, инициалы, подпись)</w:t>
      </w:r>
      <w:r>
        <w:br/>
      </w:r>
      <w:r>
        <w:rPr>
          <w:rFonts w:ascii="Times New Roman"/>
          <w:b w:val="false"/>
          <w:i w:val="false"/>
          <w:color w:val="000000"/>
          <w:sz w:val="28"/>
        </w:rPr>
        <w:t>"___" __________ 20__ г.</w:t>
      </w:r>
    </w:p>
    <w:bookmarkEnd w:id="548"/>
    <w:bookmarkStart w:name="z723" w:id="549"/>
    <w:p>
      <w:pPr>
        <w:spacing w:after="0"/>
        <w:ind w:left="0"/>
        <w:jc w:val="both"/>
      </w:pPr>
      <w:r>
        <w:rPr>
          <w:rFonts w:ascii="Times New Roman"/>
          <w:b w:val="false"/>
          <w:i w:val="false"/>
          <w:color w:val="000000"/>
          <w:sz w:val="28"/>
        </w:rPr>
        <w:t>
      Примечание: Если представление содержит сведения секретного характера, ему присваивается</w:t>
      </w:r>
      <w:r>
        <w:br/>
      </w:r>
      <w:r>
        <w:rPr>
          <w:rFonts w:ascii="Times New Roman"/>
          <w:b w:val="false"/>
          <w:i w:val="false"/>
          <w:color w:val="000000"/>
          <w:sz w:val="28"/>
        </w:rPr>
        <w:t>гриф секретности.</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725" w:id="550"/>
    <w:p>
      <w:pPr>
        <w:spacing w:after="0"/>
        <w:ind w:left="0"/>
        <w:jc w:val="left"/>
      </w:pPr>
      <w:r>
        <w:rPr>
          <w:rFonts w:ascii="Times New Roman"/>
          <w:b/>
          <w:i w:val="false"/>
          <w:color w:val="000000"/>
        </w:rPr>
        <w:t xml:space="preserve"> Правила проведения служебных расследований в антикоррупционной службе</w:t>
      </w:r>
    </w:p>
    <w:bookmarkEnd w:id="550"/>
    <w:bookmarkStart w:name="z726" w:id="551"/>
    <w:p>
      <w:pPr>
        <w:spacing w:after="0"/>
        <w:ind w:left="0"/>
        <w:jc w:val="left"/>
      </w:pPr>
      <w:r>
        <w:rPr>
          <w:rFonts w:ascii="Times New Roman"/>
          <w:b/>
          <w:i w:val="false"/>
          <w:color w:val="000000"/>
        </w:rPr>
        <w:t xml:space="preserve"> Глава 1. Общие положения</w:t>
      </w:r>
    </w:p>
    <w:bookmarkEnd w:id="551"/>
    <w:bookmarkStart w:name="z727" w:id="55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от 6 января 2011 года "О правоохранительной службе" и устанавливают порядок проведения служебных расследований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(далее – антикоррупционная служба).</w:t>
      </w:r>
    </w:p>
    <w:bookmarkEnd w:id="552"/>
    <w:bookmarkStart w:name="z728" w:id="553"/>
    <w:p>
      <w:pPr>
        <w:spacing w:after="0"/>
        <w:ind w:left="0"/>
        <w:jc w:val="both"/>
      </w:pPr>
      <w:r>
        <w:rPr>
          <w:rFonts w:ascii="Times New Roman"/>
          <w:b w:val="false"/>
          <w:i w:val="false"/>
          <w:color w:val="000000"/>
          <w:sz w:val="28"/>
        </w:rPr>
        <w:t xml:space="preserve">
      2. Целью проведения служебного расследования является выявление причин, характера и обстоятельств совершенного сотрудником дисциплинарного проступка, подтверждение наличия или отсутствия обстоятельств,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553"/>
    <w:bookmarkStart w:name="z729" w:id="554"/>
    <w:p>
      <w:pPr>
        <w:spacing w:after="0"/>
        <w:ind w:left="0"/>
        <w:jc w:val="left"/>
      </w:pPr>
      <w:r>
        <w:rPr>
          <w:rFonts w:ascii="Times New Roman"/>
          <w:b/>
          <w:i w:val="false"/>
          <w:color w:val="000000"/>
        </w:rPr>
        <w:t xml:space="preserve"> Глава 2. Порядок проведения служебного расследования</w:t>
      </w:r>
    </w:p>
    <w:bookmarkEnd w:id="554"/>
    <w:bookmarkStart w:name="z730" w:id="555"/>
    <w:p>
      <w:pPr>
        <w:spacing w:after="0"/>
        <w:ind w:left="0"/>
        <w:jc w:val="both"/>
      </w:pPr>
      <w:r>
        <w:rPr>
          <w:rFonts w:ascii="Times New Roman"/>
          <w:b w:val="false"/>
          <w:i w:val="false"/>
          <w:color w:val="000000"/>
          <w:sz w:val="28"/>
        </w:rPr>
        <w:t>
      3. Служебное расследование проводится по решению руководителя или уполномоченного руководителя антикоррупционной службы на основании письменного рапорта сотрудников подразделений внутренней безопасности антикоррупционной службы.</w:t>
      </w:r>
    </w:p>
    <w:bookmarkEnd w:id="555"/>
    <w:bookmarkStart w:name="z731" w:id="556"/>
    <w:p>
      <w:pPr>
        <w:spacing w:after="0"/>
        <w:ind w:left="0"/>
        <w:jc w:val="both"/>
      </w:pPr>
      <w:r>
        <w:rPr>
          <w:rFonts w:ascii="Times New Roman"/>
          <w:b w:val="false"/>
          <w:i w:val="false"/>
          <w:color w:val="000000"/>
          <w:sz w:val="28"/>
        </w:rPr>
        <w:t>
      4. Основанием для проведения служебных расследований являются сведения о совершении сотрудником антикоррупционной службы дисциплинарного проступка, о чрезвычайных происшествиях в административных зданиях или иное происшествие.</w:t>
      </w:r>
    </w:p>
    <w:bookmarkEnd w:id="556"/>
    <w:bookmarkStart w:name="z732" w:id="557"/>
    <w:p>
      <w:pPr>
        <w:spacing w:after="0"/>
        <w:ind w:left="0"/>
        <w:jc w:val="both"/>
      </w:pPr>
      <w:r>
        <w:rPr>
          <w:rFonts w:ascii="Times New Roman"/>
          <w:b w:val="false"/>
          <w:i w:val="false"/>
          <w:color w:val="000000"/>
          <w:sz w:val="28"/>
        </w:rPr>
        <w:t>
      5. Сведениями о совершении дисциплинарного проступка сотрудником антикоррупционной службы являются: обращения физических и юридических лиц, материалы правоохранительных и иных государственных органов, публикации в средствах массовой информации, рапорта руководителей структурных подразделений антикоррупционной службы, совершение сотрудниками правонарушений.</w:t>
      </w:r>
    </w:p>
    <w:bookmarkEnd w:id="557"/>
    <w:bookmarkStart w:name="z733" w:id="558"/>
    <w:p>
      <w:pPr>
        <w:spacing w:after="0"/>
        <w:ind w:left="0"/>
        <w:jc w:val="both"/>
      </w:pPr>
      <w:r>
        <w:rPr>
          <w:rFonts w:ascii="Times New Roman"/>
          <w:b w:val="false"/>
          <w:i w:val="false"/>
          <w:color w:val="000000"/>
          <w:sz w:val="28"/>
        </w:rPr>
        <w:t>
      Материалы служебного расследования содержат сведения, зафиксированные в письменной форме, а также в форме видео материалов, в случае их наличия.</w:t>
      </w:r>
    </w:p>
    <w:bookmarkEnd w:id="558"/>
    <w:bookmarkStart w:name="z734" w:id="559"/>
    <w:p>
      <w:pPr>
        <w:spacing w:after="0"/>
        <w:ind w:left="0"/>
        <w:jc w:val="both"/>
      </w:pPr>
      <w:r>
        <w:rPr>
          <w:rFonts w:ascii="Times New Roman"/>
          <w:b w:val="false"/>
          <w:i w:val="false"/>
          <w:color w:val="000000"/>
          <w:sz w:val="28"/>
        </w:rPr>
        <w:t>
      6. Сведениями о чрезвычайных происшествиях в административных зданиях являются: угроза или совершение вооруженного нападения, террористического акта в административных зданиях антикоррупционной службы, происшествия, связанные с использованием служебного и специального транспорта, повлекшие тяжкие последствия, ситуации природного или техногенного характера.</w:t>
      </w:r>
    </w:p>
    <w:bookmarkEnd w:id="559"/>
    <w:bookmarkStart w:name="z735" w:id="560"/>
    <w:p>
      <w:pPr>
        <w:spacing w:after="0"/>
        <w:ind w:left="0"/>
        <w:jc w:val="both"/>
      </w:pPr>
      <w:r>
        <w:rPr>
          <w:rFonts w:ascii="Times New Roman"/>
          <w:b w:val="false"/>
          <w:i w:val="false"/>
          <w:color w:val="000000"/>
          <w:sz w:val="28"/>
        </w:rPr>
        <w:t>
      7. По мере необходимости, при проведении служебного расследования по согласованию с руководителем или уполномоченным руководителем антикоррупицонной службы привлекаются сотрудники других структурных подразделений антикоррупицонной службы, а также специалисты государственных органов, организаций.</w:t>
      </w:r>
    </w:p>
    <w:bookmarkEnd w:id="560"/>
    <w:bookmarkStart w:name="z736" w:id="561"/>
    <w:p>
      <w:pPr>
        <w:spacing w:after="0"/>
        <w:ind w:left="0"/>
        <w:jc w:val="both"/>
      </w:pPr>
      <w:r>
        <w:rPr>
          <w:rFonts w:ascii="Times New Roman"/>
          <w:b w:val="false"/>
          <w:i w:val="false"/>
          <w:color w:val="000000"/>
          <w:sz w:val="28"/>
        </w:rPr>
        <w:t xml:space="preserve">
      8. При проведении служебного расследования для установления обстоятельств совершенного проступка либо правонарушения, причастности сотрудника к имеющемуся проступку либо правонарушению, факта злоупотребления должностными полномочиями проводится полиграфологическое исследование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Республики Казахстан, утвержденными постановлением Правительства Республики Казахстан от 19 июня 2014 года № 683.</w:t>
      </w:r>
    </w:p>
    <w:bookmarkEnd w:id="561"/>
    <w:bookmarkStart w:name="z737" w:id="562"/>
    <w:p>
      <w:pPr>
        <w:spacing w:after="0"/>
        <w:ind w:left="0"/>
        <w:jc w:val="both"/>
      </w:pPr>
      <w:r>
        <w:rPr>
          <w:rFonts w:ascii="Times New Roman"/>
          <w:b w:val="false"/>
          <w:i w:val="false"/>
          <w:color w:val="000000"/>
          <w:sz w:val="28"/>
        </w:rPr>
        <w:t>
      9. В проведении служебного расследования не участвует сотрудник, прямо или косвенно заинтересованный в его результатах. В этом случае он обращается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До принятия решения руководителем расследование не приостанавливается. Решение о назначении другого сотрудника принимается не позднее двух суток с момента подачи рапорта. При несоблюдении указанного требования результаты служебного расследования считаются недействительными.</w:t>
      </w:r>
    </w:p>
    <w:bookmarkEnd w:id="562"/>
    <w:bookmarkStart w:name="z738" w:id="563"/>
    <w:p>
      <w:pPr>
        <w:spacing w:after="0"/>
        <w:ind w:left="0"/>
        <w:jc w:val="both"/>
      </w:pPr>
      <w:r>
        <w:rPr>
          <w:rFonts w:ascii="Times New Roman"/>
          <w:b w:val="false"/>
          <w:i w:val="false"/>
          <w:color w:val="000000"/>
          <w:sz w:val="28"/>
        </w:rPr>
        <w:t>
      10. Служебное расследование завершается не позднее чем через один месяц со дня принятия решения о его проведении.</w:t>
      </w:r>
    </w:p>
    <w:bookmarkEnd w:id="563"/>
    <w:bookmarkStart w:name="z739" w:id="564"/>
    <w:p>
      <w:pPr>
        <w:spacing w:after="0"/>
        <w:ind w:left="0"/>
        <w:jc w:val="both"/>
      </w:pPr>
      <w:r>
        <w:rPr>
          <w:rFonts w:ascii="Times New Roman"/>
          <w:b w:val="false"/>
          <w:i w:val="false"/>
          <w:color w:val="000000"/>
          <w:sz w:val="28"/>
        </w:rPr>
        <w:t>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 В этот период проведение служебного расследования приостанавливается и возобновляется по рапорту сотрудника, проводившего служебное расследование.</w:t>
      </w:r>
    </w:p>
    <w:bookmarkEnd w:id="564"/>
    <w:bookmarkStart w:name="z740" w:id="565"/>
    <w:p>
      <w:pPr>
        <w:spacing w:after="0"/>
        <w:ind w:left="0"/>
        <w:jc w:val="both"/>
      </w:pPr>
      <w:r>
        <w:rPr>
          <w:rFonts w:ascii="Times New Roman"/>
          <w:b w:val="false"/>
          <w:i w:val="false"/>
          <w:color w:val="000000"/>
          <w:sz w:val="28"/>
        </w:rPr>
        <w:t>
      11. Сотрудник, в отношении которого проводится служебное расследование, в случае необходимости временно отстраняется от исполнения должностных обязанностей руководителем или уполномоченным руководителем антикоррупционной службы до решения вопроса об ответственности, на срок не более одного месяца.</w:t>
      </w:r>
    </w:p>
    <w:bookmarkEnd w:id="565"/>
    <w:bookmarkStart w:name="z741" w:id="566"/>
    <w:p>
      <w:pPr>
        <w:spacing w:after="0"/>
        <w:ind w:left="0"/>
        <w:jc w:val="both"/>
      </w:pPr>
      <w:r>
        <w:rPr>
          <w:rFonts w:ascii="Times New Roman"/>
          <w:b w:val="false"/>
          <w:i w:val="false"/>
          <w:color w:val="000000"/>
          <w:sz w:val="28"/>
        </w:rPr>
        <w:t>
      12. При проведении служебного расследования принимаются меры к объективному и всестороннему установлению:</w:t>
      </w:r>
    </w:p>
    <w:bookmarkEnd w:id="566"/>
    <w:bookmarkStart w:name="z742" w:id="567"/>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567"/>
    <w:bookmarkStart w:name="z743" w:id="568"/>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568"/>
    <w:bookmarkStart w:name="z744" w:id="569"/>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569"/>
    <w:bookmarkStart w:name="z745" w:id="570"/>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570"/>
    <w:bookmarkStart w:name="z746" w:id="571"/>
    <w:p>
      <w:pPr>
        <w:spacing w:after="0"/>
        <w:ind w:left="0"/>
        <w:jc w:val="both"/>
      </w:pPr>
      <w:r>
        <w:rPr>
          <w:rFonts w:ascii="Times New Roman"/>
          <w:b w:val="false"/>
          <w:i w:val="false"/>
          <w:color w:val="000000"/>
          <w:sz w:val="28"/>
        </w:rPr>
        <w:t>
      13. Служебное расследование проводится путем:</w:t>
      </w:r>
    </w:p>
    <w:bookmarkEnd w:id="571"/>
    <w:bookmarkStart w:name="z747" w:id="572"/>
    <w:p>
      <w:pPr>
        <w:spacing w:after="0"/>
        <w:ind w:left="0"/>
        <w:jc w:val="both"/>
      </w:pPr>
      <w:r>
        <w:rPr>
          <w:rFonts w:ascii="Times New Roman"/>
          <w:b w:val="false"/>
          <w:i w:val="false"/>
          <w:color w:val="000000"/>
          <w:sz w:val="28"/>
        </w:rPr>
        <w:t>
      1) документального установления даты, времени и места совершения дисциплинарного проступка, круга виновных лиц, обстоятельств, влияющих на степень и характер ответственности сотрудника, в отношении которого проводится служебное расследование, как отягчающие, так и смягчающие его вину;</w:t>
      </w:r>
    </w:p>
    <w:bookmarkEnd w:id="572"/>
    <w:bookmarkStart w:name="z748" w:id="573"/>
    <w:p>
      <w:pPr>
        <w:spacing w:after="0"/>
        <w:ind w:left="0"/>
        <w:jc w:val="both"/>
      </w:pPr>
      <w:r>
        <w:rPr>
          <w:rFonts w:ascii="Times New Roman"/>
          <w:b w:val="false"/>
          <w:i w:val="false"/>
          <w:color w:val="000000"/>
          <w:sz w:val="28"/>
        </w:rPr>
        <w:t>
      2) получения консультаций у специалистов по вопросам, требующим специальные познания;</w:t>
      </w:r>
    </w:p>
    <w:bookmarkEnd w:id="573"/>
    <w:bookmarkStart w:name="z749" w:id="574"/>
    <w:p>
      <w:pPr>
        <w:spacing w:after="0"/>
        <w:ind w:left="0"/>
        <w:jc w:val="both"/>
      </w:pPr>
      <w:r>
        <w:rPr>
          <w:rFonts w:ascii="Times New Roman"/>
          <w:b w:val="false"/>
          <w:i w:val="false"/>
          <w:color w:val="000000"/>
          <w:sz w:val="28"/>
        </w:rPr>
        <w:t>
      3) направления поручений и запросов другим структурным подразделениям и территориальным органам антикоррупционной службы и государственным органам, организациям о предоставлении информации, необходимой для выяснения обстоятельств, подлежащих установлению;</w:t>
      </w:r>
    </w:p>
    <w:bookmarkEnd w:id="574"/>
    <w:bookmarkStart w:name="z750" w:id="575"/>
    <w:p>
      <w:pPr>
        <w:spacing w:after="0"/>
        <w:ind w:left="0"/>
        <w:jc w:val="both"/>
      </w:pPr>
      <w:r>
        <w:rPr>
          <w:rFonts w:ascii="Times New Roman"/>
          <w:b w:val="false"/>
          <w:i w:val="false"/>
          <w:color w:val="000000"/>
          <w:sz w:val="28"/>
        </w:rPr>
        <w:t>
      4) ознакомления с необходимыми документами, оригиналами или копиями, которые при необходимости изымаются и приобщаются к материалам служебного расследования;</w:t>
      </w:r>
    </w:p>
    <w:bookmarkEnd w:id="575"/>
    <w:bookmarkStart w:name="z751" w:id="576"/>
    <w:p>
      <w:pPr>
        <w:spacing w:after="0"/>
        <w:ind w:left="0"/>
        <w:jc w:val="both"/>
      </w:pPr>
      <w:r>
        <w:rPr>
          <w:rFonts w:ascii="Times New Roman"/>
          <w:b w:val="false"/>
          <w:i w:val="false"/>
          <w:color w:val="000000"/>
          <w:sz w:val="28"/>
        </w:rPr>
        <w:t>
      5) проведения полиграфологических исследований с привлечением сотрудника-полиграфолога, а также специалиста при необходимости.</w:t>
      </w:r>
    </w:p>
    <w:bookmarkEnd w:id="576"/>
    <w:bookmarkStart w:name="z752" w:id="577"/>
    <w:p>
      <w:pPr>
        <w:spacing w:after="0"/>
        <w:ind w:left="0"/>
        <w:jc w:val="both"/>
      </w:pPr>
      <w:r>
        <w:rPr>
          <w:rFonts w:ascii="Times New Roman"/>
          <w:b w:val="false"/>
          <w:i w:val="false"/>
          <w:color w:val="000000"/>
          <w:sz w:val="28"/>
        </w:rPr>
        <w:t>
      14.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577"/>
    <w:bookmarkStart w:name="z753" w:id="578"/>
    <w:p>
      <w:pPr>
        <w:spacing w:after="0"/>
        <w:ind w:left="0"/>
        <w:jc w:val="both"/>
      </w:pPr>
      <w:r>
        <w:rPr>
          <w:rFonts w:ascii="Times New Roman"/>
          <w:b w:val="false"/>
          <w:i w:val="false"/>
          <w:color w:val="000000"/>
          <w:sz w:val="28"/>
        </w:rPr>
        <w:t>
      В случае отказа сотрудника, в отношении которого проводится служебное расследование, от письменных объяснений, составляется акт в произвольной форме, в котором указываются: место, дата и время составления акта, должность, фамилия, имя и отчество (при его наличии) должностного лица, составившего акт, и сотрудников, присутствовавших при отказе от дачи письменных объяснений.</w:t>
      </w:r>
    </w:p>
    <w:bookmarkEnd w:id="578"/>
    <w:bookmarkStart w:name="z754" w:id="579"/>
    <w:p>
      <w:pPr>
        <w:spacing w:after="0"/>
        <w:ind w:left="0"/>
        <w:jc w:val="both"/>
      </w:pPr>
      <w:r>
        <w:rPr>
          <w:rFonts w:ascii="Times New Roman"/>
          <w:b w:val="false"/>
          <w:i w:val="false"/>
          <w:color w:val="000000"/>
          <w:sz w:val="28"/>
        </w:rPr>
        <w:t>
      Акт подписывается должностным лицом, составившим его и другими сотрудниками (работниками), которые присутствовали при отказе от письменных объяснений.</w:t>
      </w:r>
    </w:p>
    <w:bookmarkEnd w:id="579"/>
    <w:bookmarkStart w:name="z755" w:id="580"/>
    <w:p>
      <w:pPr>
        <w:spacing w:after="0"/>
        <w:ind w:left="0"/>
        <w:jc w:val="both"/>
      </w:pPr>
      <w:r>
        <w:rPr>
          <w:rFonts w:ascii="Times New Roman"/>
          <w:b w:val="false"/>
          <w:i w:val="false"/>
          <w:color w:val="000000"/>
          <w:sz w:val="28"/>
        </w:rPr>
        <w:t>
      15. По результатам служебного расследования составляется заключение.</w:t>
      </w:r>
    </w:p>
    <w:bookmarkEnd w:id="580"/>
    <w:bookmarkStart w:name="z756" w:id="581"/>
    <w:p>
      <w:pPr>
        <w:spacing w:after="0"/>
        <w:ind w:left="0"/>
        <w:jc w:val="both"/>
      </w:pPr>
      <w:r>
        <w:rPr>
          <w:rFonts w:ascii="Times New Roman"/>
          <w:b w:val="false"/>
          <w:i w:val="false"/>
          <w:color w:val="000000"/>
          <w:sz w:val="28"/>
        </w:rPr>
        <w:t>
      В заключении служебного расследования указывается сущность установленного дисциплинарного и иного правонарушения, их последствия, какими материалами подтверждается или исключается вина сотрудника, обстоятельства, отягчающие или смягчающие его ответственность, причины и условия, способствующие дисциплинарному проступку и иному правонарушению, принятые либо предлагаемые меры по их устранению.</w:t>
      </w:r>
    </w:p>
    <w:bookmarkEnd w:id="581"/>
    <w:bookmarkStart w:name="z757" w:id="582"/>
    <w:p>
      <w:pPr>
        <w:spacing w:after="0"/>
        <w:ind w:left="0"/>
        <w:jc w:val="both"/>
      </w:pPr>
      <w:r>
        <w:rPr>
          <w:rFonts w:ascii="Times New Roman"/>
          <w:b w:val="false"/>
          <w:i w:val="false"/>
          <w:color w:val="000000"/>
          <w:sz w:val="28"/>
        </w:rPr>
        <w:t>
      В случае установления факта совершения сотрудниками, в отношении которых проведено служебное расследование, дисциплинарного проступка, в зависимости от тяжести совершенного проступка и степени вины, в заключение отражаются предложения о применении конкретного вида дисциплинарного взыскания.</w:t>
      </w:r>
    </w:p>
    <w:bookmarkEnd w:id="582"/>
    <w:bookmarkStart w:name="z758" w:id="583"/>
    <w:p>
      <w:pPr>
        <w:spacing w:after="0"/>
        <w:ind w:left="0"/>
        <w:jc w:val="both"/>
      </w:pPr>
      <w:r>
        <w:rPr>
          <w:rFonts w:ascii="Times New Roman"/>
          <w:b w:val="false"/>
          <w:i w:val="false"/>
          <w:color w:val="000000"/>
          <w:sz w:val="28"/>
        </w:rPr>
        <w:t>
      Заключение служебного расследования подписывается сотрудником, проводившим служебное расследование и утверждается лицом, координирующим обеспечение внутренней безопасности, в течение одного рабочего дня.</w:t>
      </w:r>
    </w:p>
    <w:bookmarkEnd w:id="583"/>
    <w:bookmarkStart w:name="z759" w:id="584"/>
    <w:p>
      <w:pPr>
        <w:spacing w:after="0"/>
        <w:ind w:left="0"/>
        <w:jc w:val="both"/>
      </w:pPr>
      <w:r>
        <w:rPr>
          <w:rFonts w:ascii="Times New Roman"/>
          <w:b w:val="false"/>
          <w:i w:val="false"/>
          <w:color w:val="000000"/>
          <w:sz w:val="28"/>
        </w:rPr>
        <w:t>
      16. Утвержденное заключение служебного расследования согласовывается с уполномоченным руководителем антикоррупционной службы в течение трех рабочих дней.</w:t>
      </w:r>
    </w:p>
    <w:bookmarkEnd w:id="584"/>
    <w:bookmarkStart w:name="z760" w:id="585"/>
    <w:p>
      <w:pPr>
        <w:spacing w:after="0"/>
        <w:ind w:left="0"/>
        <w:jc w:val="both"/>
      </w:pPr>
      <w:r>
        <w:rPr>
          <w:rFonts w:ascii="Times New Roman"/>
          <w:b w:val="false"/>
          <w:i w:val="false"/>
          <w:color w:val="000000"/>
          <w:sz w:val="28"/>
        </w:rPr>
        <w:t>
      17. В случае отказа уполномоченного руководителя антикоррупционной службы согласовать заключение служебного расследования, последний письменно излагает причины своего отказа. В указанных случаях, сотрудник, проводивший служебное расследование, в течение суток направляет заключение с материалами служебного расследования в Управление внутренней безопасности Национального бюро для устранений разногласий и принятия мер.</w:t>
      </w:r>
    </w:p>
    <w:bookmarkEnd w:id="585"/>
    <w:bookmarkStart w:name="z761" w:id="586"/>
    <w:p>
      <w:pPr>
        <w:spacing w:after="0"/>
        <w:ind w:left="0"/>
        <w:jc w:val="both"/>
      </w:pPr>
      <w:r>
        <w:rPr>
          <w:rFonts w:ascii="Times New Roman"/>
          <w:b w:val="false"/>
          <w:i w:val="false"/>
          <w:color w:val="000000"/>
          <w:sz w:val="28"/>
        </w:rPr>
        <w:t>
      18. В случае обнаружения при проведении служебного расследования в действиях сотрудника признаков уголовного или административного правонарушения лицо, принявшее решение о проведении служебного расследования, обязано незамедлительно передать полученные материалы в соответствующие правоохранительные органы для принятия решения.</w:t>
      </w:r>
    </w:p>
    <w:bookmarkEnd w:id="586"/>
    <w:bookmarkStart w:name="z762" w:id="587"/>
    <w:p>
      <w:pPr>
        <w:spacing w:after="0"/>
        <w:ind w:left="0"/>
        <w:jc w:val="both"/>
      </w:pPr>
      <w:r>
        <w:rPr>
          <w:rFonts w:ascii="Times New Roman"/>
          <w:b w:val="false"/>
          <w:i w:val="false"/>
          <w:color w:val="000000"/>
          <w:sz w:val="28"/>
        </w:rPr>
        <w:t>
      19. В случае применения к сотруднику мер дисциплинарного взыскания в виде предупреждения о неполном служебном соответствии, освобождения от занимаемой должности и увольнения по результатам проведенного служебного расследования заключение и при необходимости материалы служебного расследования направляются в кадровую службу для рассмотрения их на Дисциплинарной комиссии антикоррупционной службы.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588"/>
    <w:p>
      <w:pPr>
        <w:spacing w:after="0"/>
        <w:ind w:left="0"/>
        <w:jc w:val="both"/>
      </w:pPr>
      <w:r>
        <w:rPr>
          <w:rFonts w:ascii="Times New Roman"/>
          <w:b w:val="false"/>
          <w:i w:val="false"/>
          <w:color w:val="000000"/>
          <w:sz w:val="28"/>
        </w:rPr>
        <w:t>
      20. Копия заключения служебного расследования приобщается к личному делу сотрудника, в отношении которого оно осуществлялось. Материалы служебного расследования хранятся в подразделении антикоррупционной службы, проводившем расследование.</w:t>
      </w:r>
    </w:p>
    <w:bookmarkEnd w:id="588"/>
    <w:bookmarkStart w:name="z764" w:id="589"/>
    <w:p>
      <w:pPr>
        <w:spacing w:after="0"/>
        <w:ind w:left="0"/>
        <w:jc w:val="both"/>
      </w:pPr>
      <w:r>
        <w:rPr>
          <w:rFonts w:ascii="Times New Roman"/>
          <w:b w:val="false"/>
          <w:i w:val="false"/>
          <w:color w:val="000000"/>
          <w:sz w:val="28"/>
        </w:rPr>
        <w:t>
      21. Сотрудники осуществляют служебное расследование в соответствии с действующим законодательством Республики Казахстан.</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766" w:id="590"/>
    <w:p>
      <w:pPr>
        <w:spacing w:after="0"/>
        <w:ind w:left="0"/>
        <w:jc w:val="left"/>
      </w:pPr>
      <w:r>
        <w:rPr>
          <w:rFonts w:ascii="Times New Roman"/>
          <w:b/>
          <w:i w:val="false"/>
          <w:color w:val="000000"/>
        </w:rPr>
        <w:t xml:space="preserve"> Инструкция по присвоению классной квалификации сотрудникам антикоррупционной службы</w:t>
      </w:r>
    </w:p>
    <w:bookmarkEnd w:id="590"/>
    <w:bookmarkStart w:name="z767" w:id="591"/>
    <w:p>
      <w:pPr>
        <w:spacing w:after="0"/>
        <w:ind w:left="0"/>
        <w:jc w:val="left"/>
      </w:pPr>
      <w:r>
        <w:rPr>
          <w:rFonts w:ascii="Times New Roman"/>
          <w:b/>
          <w:i w:val="false"/>
          <w:color w:val="000000"/>
        </w:rPr>
        <w:t xml:space="preserve"> Глава 1. Общие положения</w:t>
      </w:r>
    </w:p>
    <w:bookmarkEnd w:id="591"/>
    <w:bookmarkStart w:name="z768" w:id="592"/>
    <w:p>
      <w:pPr>
        <w:spacing w:after="0"/>
        <w:ind w:left="0"/>
        <w:jc w:val="both"/>
      </w:pPr>
      <w:r>
        <w:rPr>
          <w:rFonts w:ascii="Times New Roman"/>
          <w:b w:val="false"/>
          <w:i w:val="false"/>
          <w:color w:val="000000"/>
          <w:sz w:val="28"/>
        </w:rPr>
        <w:t xml:space="preserve">
      1. Инструкция по присвоению классной квалификации сотрудникам антикоррупционной службы (далее – Инструкция) детализирует порядок и условия присвоения и подтверждения классной квалификации сотрудникам антикоррупционной службы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противодействия (далее – сотрудники) в соответствии с достигнутым ими уровнем овладения своей специальностью. </w:t>
      </w:r>
    </w:p>
    <w:bookmarkEnd w:id="592"/>
    <w:bookmarkStart w:name="z769" w:id="593"/>
    <w:p>
      <w:pPr>
        <w:spacing w:after="0"/>
        <w:ind w:left="0"/>
        <w:jc w:val="both"/>
      </w:pPr>
      <w:r>
        <w:rPr>
          <w:rFonts w:ascii="Times New Roman"/>
          <w:b w:val="false"/>
          <w:i w:val="false"/>
          <w:color w:val="000000"/>
          <w:sz w:val="28"/>
        </w:rPr>
        <w:t>
      2. Сотрудникам в зависимости от достигнутого уровня подготовки, опыта и стажа службы последовательно присваиваются следующие классные квалификации: "специалист 2 класса", "специалист 1 класса" и "специалист 1 класса – наставник".</w:t>
      </w:r>
    </w:p>
    <w:bookmarkEnd w:id="593"/>
    <w:bookmarkStart w:name="z770" w:id="594"/>
    <w:p>
      <w:pPr>
        <w:spacing w:after="0"/>
        <w:ind w:left="0"/>
        <w:jc w:val="both"/>
      </w:pPr>
      <w:r>
        <w:rPr>
          <w:rFonts w:ascii="Times New Roman"/>
          <w:b w:val="false"/>
          <w:i w:val="false"/>
          <w:color w:val="000000"/>
          <w:sz w:val="28"/>
        </w:rPr>
        <w:t>
      Присвоение классных квалификаций производится с целью стимулирования повышения профессионализма сотрудников и закрепления кадров.</w:t>
      </w:r>
    </w:p>
    <w:bookmarkEnd w:id="594"/>
    <w:bookmarkStart w:name="z771" w:id="595"/>
    <w:p>
      <w:pPr>
        <w:spacing w:after="0"/>
        <w:ind w:left="0"/>
        <w:jc w:val="both"/>
      </w:pPr>
      <w:r>
        <w:rPr>
          <w:rFonts w:ascii="Times New Roman"/>
          <w:b w:val="false"/>
          <w:i w:val="false"/>
          <w:color w:val="000000"/>
          <w:sz w:val="28"/>
        </w:rPr>
        <w:t>
      Классные квалификации присваиваются:</w:t>
      </w:r>
    </w:p>
    <w:bookmarkEnd w:id="595"/>
    <w:bookmarkStart w:name="z772" w:id="596"/>
    <w:p>
      <w:pPr>
        <w:spacing w:after="0"/>
        <w:ind w:left="0"/>
        <w:jc w:val="both"/>
      </w:pPr>
      <w:r>
        <w:rPr>
          <w:rFonts w:ascii="Times New Roman"/>
          <w:b w:val="false"/>
          <w:i w:val="false"/>
          <w:color w:val="000000"/>
          <w:sz w:val="28"/>
        </w:rPr>
        <w:t>
      1) "специалист 2 класса" – сотрудникам, не имеющим классной квалификации и имеющим стаж правоохранительной службы не менее 3 лет;</w:t>
      </w:r>
    </w:p>
    <w:bookmarkEnd w:id="596"/>
    <w:bookmarkStart w:name="z773" w:id="597"/>
    <w:p>
      <w:pPr>
        <w:spacing w:after="0"/>
        <w:ind w:left="0"/>
        <w:jc w:val="both"/>
      </w:pPr>
      <w:r>
        <w:rPr>
          <w:rFonts w:ascii="Times New Roman"/>
          <w:b w:val="false"/>
          <w:i w:val="false"/>
          <w:color w:val="000000"/>
          <w:sz w:val="28"/>
        </w:rPr>
        <w:t>
      2) "специалист 1 класса" – сотрудникам, по истечению двух лет с момента присвоения классной квалификации "специалист 2 класса".</w:t>
      </w:r>
    </w:p>
    <w:bookmarkEnd w:id="597"/>
    <w:bookmarkStart w:name="z774" w:id="598"/>
    <w:p>
      <w:pPr>
        <w:spacing w:after="0"/>
        <w:ind w:left="0"/>
        <w:jc w:val="both"/>
      </w:pPr>
      <w:r>
        <w:rPr>
          <w:rFonts w:ascii="Times New Roman"/>
          <w:b w:val="false"/>
          <w:i w:val="false"/>
          <w:color w:val="000000"/>
          <w:sz w:val="28"/>
        </w:rPr>
        <w:t>
      Как исключение, сотрудникам, не имеющим классной квалификации "специалист 2 класса" и прослужившим в правоохранительных органах свыше 10 лет, допускается присвоение классной квалификации "специалист 1 класса" с учетом уровня профессиональных знаний и навыков в занимаемой должности;</w:t>
      </w:r>
    </w:p>
    <w:bookmarkEnd w:id="598"/>
    <w:bookmarkStart w:name="z775" w:id="599"/>
    <w:p>
      <w:pPr>
        <w:spacing w:after="0"/>
        <w:ind w:left="0"/>
        <w:jc w:val="both"/>
      </w:pPr>
      <w:r>
        <w:rPr>
          <w:rFonts w:ascii="Times New Roman"/>
          <w:b w:val="false"/>
          <w:i w:val="false"/>
          <w:color w:val="000000"/>
          <w:sz w:val="28"/>
        </w:rPr>
        <w:t>
      3) "специалист 1 класса – наставник" – сотрудникам, по истечению трех лет со дня присвоения классной квалификации "специалист 1 класса", осуществляющего (осуществлявшего) наставничество за одним и более молодыми сотрудниками.</w:t>
      </w:r>
    </w:p>
    <w:bookmarkEnd w:id="599"/>
    <w:p>
      <w:pPr>
        <w:spacing w:after="0"/>
        <w:ind w:left="0"/>
        <w:jc w:val="both"/>
      </w:pPr>
      <w:r>
        <w:rPr>
          <w:rFonts w:ascii="Times New Roman"/>
          <w:b w:val="false"/>
          <w:i w:val="false"/>
          <w:color w:val="000000"/>
          <w:sz w:val="28"/>
        </w:rPr>
        <w:t>
      Как исключение, руководителям структурных подразделений антикоррупционной службы, по истечению трех лет со дня присвоения классной квалификации "специалист 1 класса" и прослужившим в правоохранительных органах не менее 8 лет, а также сотрудникам, прослужившим в правоохранительных органах не менее 15 лет, в том числе на руководящих должностях не менее 5 лет, допускается присвоение классной квалификации "специалист 1 класса – наставник" без осуществления наставничества.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600"/>
    <w:p>
      <w:pPr>
        <w:spacing w:after="0"/>
        <w:ind w:left="0"/>
        <w:jc w:val="both"/>
      </w:pPr>
      <w:r>
        <w:rPr>
          <w:rFonts w:ascii="Times New Roman"/>
          <w:b w:val="false"/>
          <w:i w:val="false"/>
          <w:color w:val="000000"/>
          <w:sz w:val="28"/>
        </w:rPr>
        <w:t>
      3. Классная квалификация присваиваются сотрудникам, добросовестно выполняющим свои служебные обязанности, не имеющим дисциплинарных взысканий, обеспечивающим качественное обучение и воспитание личного состава (наставляемого).</w:t>
      </w:r>
    </w:p>
    <w:bookmarkEnd w:id="600"/>
    <w:bookmarkStart w:name="z778" w:id="601"/>
    <w:p>
      <w:pPr>
        <w:spacing w:after="0"/>
        <w:ind w:left="0"/>
        <w:jc w:val="both"/>
      </w:pPr>
      <w:r>
        <w:rPr>
          <w:rFonts w:ascii="Times New Roman"/>
          <w:b w:val="false"/>
          <w:i w:val="false"/>
          <w:color w:val="000000"/>
          <w:sz w:val="28"/>
        </w:rPr>
        <w:t>
      4. Решение о присвоении и подтверждении классной квалификации принимает руководитель или уполномоченный руководитель антикоррупционной службы путем издания приказа по рекомендации Комиссии по вопросам классной квалификации, создаваемой в антикоррупционной службе (далее – Комиссия).</w:t>
      </w:r>
    </w:p>
    <w:bookmarkEnd w:id="601"/>
    <w:bookmarkStart w:name="z779" w:id="602"/>
    <w:p>
      <w:pPr>
        <w:spacing w:after="0"/>
        <w:ind w:left="0"/>
        <w:jc w:val="both"/>
      </w:pPr>
      <w:r>
        <w:rPr>
          <w:rFonts w:ascii="Times New Roman"/>
          <w:b w:val="false"/>
          <w:i w:val="false"/>
          <w:color w:val="000000"/>
          <w:sz w:val="28"/>
        </w:rPr>
        <w:t>
      5. Классная квалификация сохраняется за лицами, вновь принятыми в антикоррупционную службу с перерывом в службе до трех месяцев, а также восстановленным по решению суда.</w:t>
      </w:r>
    </w:p>
    <w:bookmarkEnd w:id="602"/>
    <w:bookmarkStart w:name="z780" w:id="603"/>
    <w:p>
      <w:pPr>
        <w:spacing w:after="0"/>
        <w:ind w:left="0"/>
        <w:jc w:val="both"/>
      </w:pPr>
      <w:r>
        <w:rPr>
          <w:rFonts w:ascii="Times New Roman"/>
          <w:b w:val="false"/>
          <w:i w:val="false"/>
          <w:color w:val="000000"/>
          <w:sz w:val="28"/>
        </w:rPr>
        <w:t xml:space="preserve">
      Сотрудникам, уволенным из правоохранительных органов и принятым вновь в антикоррупционную службу, подтверждается ранее присвоенная классная квалификация в случае соответствия требованиям настоящей Инструкции. </w:t>
      </w:r>
    </w:p>
    <w:bookmarkEnd w:id="603"/>
    <w:p>
      <w:pPr>
        <w:spacing w:after="0"/>
        <w:ind w:left="0"/>
        <w:jc w:val="both"/>
      </w:pPr>
      <w:r>
        <w:rPr>
          <w:rFonts w:ascii="Times New Roman"/>
          <w:b w:val="false"/>
          <w:i w:val="false"/>
          <w:color w:val="000000"/>
          <w:sz w:val="28"/>
        </w:rPr>
        <w:t xml:space="preserve">
      Лицам, прибывшим в антикоррупционную службу в порядке перевода из других правоохранительных органов, присвоение (подтверждение) классной квалификации осуществляется по решению Комиссии на основании представлений о присвоении (подтверждении, имевшейся ранее) классной квалификации. </w:t>
      </w:r>
    </w:p>
    <w:bookmarkStart w:name="z1343" w:id="604"/>
    <w:p>
      <w:pPr>
        <w:spacing w:after="0"/>
        <w:ind w:left="0"/>
        <w:jc w:val="both"/>
      </w:pPr>
      <w:r>
        <w:rPr>
          <w:rFonts w:ascii="Times New Roman"/>
          <w:b w:val="false"/>
          <w:i w:val="false"/>
          <w:color w:val="000000"/>
          <w:sz w:val="28"/>
        </w:rPr>
        <w:t>
      5-1. При перемещении сотрудников антикоррупционной службы внутри Национального бюро кадровые службы при направлении личного дела прикладывают выписку из приказа о присвоении (подтверждении) классной квалификации.</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605"/>
    <w:p>
      <w:pPr>
        <w:spacing w:after="0"/>
        <w:ind w:left="0"/>
        <w:jc w:val="both"/>
      </w:pPr>
      <w:r>
        <w:rPr>
          <w:rFonts w:ascii="Times New Roman"/>
          <w:b w:val="false"/>
          <w:i w:val="false"/>
          <w:color w:val="000000"/>
          <w:sz w:val="28"/>
        </w:rPr>
        <w:t>
      5-2. Классная квалификация сотрудника подлежит понижению классной квалификации в случаях:</w:t>
      </w:r>
    </w:p>
    <w:bookmarkEnd w:id="605"/>
    <w:bookmarkStart w:name="z1345" w:id="606"/>
    <w:p>
      <w:pPr>
        <w:spacing w:after="0"/>
        <w:ind w:left="0"/>
        <w:jc w:val="both"/>
      </w:pPr>
      <w:r>
        <w:rPr>
          <w:rFonts w:ascii="Times New Roman"/>
          <w:b w:val="false"/>
          <w:i w:val="false"/>
          <w:color w:val="000000"/>
          <w:sz w:val="28"/>
        </w:rPr>
        <w:t>
      1) наложения дисциплинарного взыскания в виде предупреждения о неполном служебном соответствии, освобождения от занимаемой должности и (или) понижения в специальном звании на одну ступень;</w:t>
      </w:r>
    </w:p>
    <w:bookmarkEnd w:id="606"/>
    <w:bookmarkStart w:name="z1346" w:id="607"/>
    <w:p>
      <w:pPr>
        <w:spacing w:after="0"/>
        <w:ind w:left="0"/>
        <w:jc w:val="both"/>
      </w:pPr>
      <w:r>
        <w:rPr>
          <w:rFonts w:ascii="Times New Roman"/>
          <w:b w:val="false"/>
          <w:i w:val="false"/>
          <w:color w:val="000000"/>
          <w:sz w:val="28"/>
        </w:rPr>
        <w:t>
      2) понижения в должности или перевода на другую службу по итогам аттестации, в том числе внеочередной;</w:t>
      </w:r>
    </w:p>
    <w:bookmarkEnd w:id="607"/>
    <w:bookmarkStart w:name="z1347" w:id="608"/>
    <w:p>
      <w:pPr>
        <w:spacing w:after="0"/>
        <w:ind w:left="0"/>
        <w:jc w:val="both"/>
      </w:pPr>
      <w:r>
        <w:rPr>
          <w:rFonts w:ascii="Times New Roman"/>
          <w:b w:val="false"/>
          <w:i w:val="false"/>
          <w:color w:val="000000"/>
          <w:sz w:val="28"/>
        </w:rPr>
        <w:t>
      3) в случае получения оценки "неэффективно" по итогам годовой оценки деятельности.</w:t>
      </w:r>
    </w:p>
    <w:bookmarkEnd w:id="608"/>
    <w:p>
      <w:pPr>
        <w:spacing w:after="0"/>
        <w:ind w:left="0"/>
        <w:jc w:val="both"/>
      </w:pPr>
      <w:r>
        <w:rPr>
          <w:rFonts w:ascii="Times New Roman"/>
          <w:b w:val="false"/>
          <w:i w:val="false"/>
          <w:color w:val="000000"/>
          <w:sz w:val="28"/>
        </w:rPr>
        <w:t xml:space="preserve">
      Сотрудники, имеющие классную квалификацию "специалист 2 класса", подлежат лишению классной квалификации в случае наступления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5-2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5-2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609"/>
    <w:p>
      <w:pPr>
        <w:spacing w:after="0"/>
        <w:ind w:left="0"/>
        <w:jc w:val="both"/>
      </w:pPr>
      <w:r>
        <w:rPr>
          <w:rFonts w:ascii="Times New Roman"/>
          <w:b w:val="false"/>
          <w:i w:val="false"/>
          <w:color w:val="000000"/>
          <w:sz w:val="28"/>
        </w:rPr>
        <w:t>
      6. Выплата надбавки сотрудникам за классную квалификацию производится ежемесячно с основным денежным довольствием сотрудника.</w:t>
      </w:r>
    </w:p>
    <w:bookmarkEnd w:id="609"/>
    <w:bookmarkStart w:name="z783" w:id="610"/>
    <w:p>
      <w:pPr>
        <w:spacing w:after="0"/>
        <w:ind w:left="0"/>
        <w:jc w:val="both"/>
      </w:pPr>
      <w:r>
        <w:rPr>
          <w:rFonts w:ascii="Times New Roman"/>
          <w:b w:val="false"/>
          <w:i w:val="false"/>
          <w:color w:val="000000"/>
          <w:sz w:val="28"/>
        </w:rPr>
        <w:t>
      7. Сотрудникам, находящимся в распоряжении антикоррупционной службы, а также в отпуске по уходу за ребенком, присвоенная классная квалификация сохраняется в течение всего периода нахождения в распоряжении и отпуска по уходу за ребенком, без выплаты указанной надбавки.</w:t>
      </w:r>
    </w:p>
    <w:bookmarkEnd w:id="610"/>
    <w:bookmarkStart w:name="z784" w:id="611"/>
    <w:p>
      <w:pPr>
        <w:spacing w:after="0"/>
        <w:ind w:left="0"/>
        <w:jc w:val="both"/>
      </w:pPr>
      <w:r>
        <w:rPr>
          <w:rFonts w:ascii="Times New Roman"/>
          <w:b w:val="false"/>
          <w:i w:val="false"/>
          <w:color w:val="000000"/>
          <w:sz w:val="28"/>
        </w:rPr>
        <w:t>
      8. Сотрудникам, обучающимся по очной форме в ведомственных организациях образования Республики Казахстан, а также в зарубежных странах в рамках договоренности, присвоенная классная квалификация сохраняется в течение всего периода обучения без выплаты указанной надбавки.</w:t>
      </w:r>
    </w:p>
    <w:bookmarkEnd w:id="611"/>
    <w:bookmarkStart w:name="z785" w:id="612"/>
    <w:p>
      <w:pPr>
        <w:spacing w:after="0"/>
        <w:ind w:left="0"/>
        <w:jc w:val="left"/>
      </w:pPr>
      <w:r>
        <w:rPr>
          <w:rFonts w:ascii="Times New Roman"/>
          <w:b/>
          <w:i w:val="false"/>
          <w:color w:val="000000"/>
        </w:rPr>
        <w:t xml:space="preserve"> Глава 2. Присвоение, подтверждение классной квалификации</w:t>
      </w:r>
    </w:p>
    <w:bookmarkEnd w:id="612"/>
    <w:bookmarkStart w:name="z786" w:id="613"/>
    <w:p>
      <w:pPr>
        <w:spacing w:after="0"/>
        <w:ind w:left="0"/>
        <w:jc w:val="both"/>
      </w:pPr>
      <w:r>
        <w:rPr>
          <w:rFonts w:ascii="Times New Roman"/>
          <w:b w:val="false"/>
          <w:i w:val="false"/>
          <w:color w:val="000000"/>
          <w:sz w:val="28"/>
        </w:rPr>
        <w:t>
      9. Сотрудникам антикоррупционной службы классная квалификация присваивается приказом:</w:t>
      </w:r>
    </w:p>
    <w:bookmarkEnd w:id="613"/>
    <w:bookmarkStart w:name="z787" w:id="614"/>
    <w:p>
      <w:pPr>
        <w:spacing w:after="0"/>
        <w:ind w:left="0"/>
        <w:jc w:val="both"/>
      </w:pPr>
      <w:r>
        <w:rPr>
          <w:rFonts w:ascii="Times New Roman"/>
          <w:b w:val="false"/>
          <w:i w:val="false"/>
          <w:color w:val="000000"/>
          <w:sz w:val="28"/>
        </w:rPr>
        <w:t>
      1) руководителя Национального бюро Агентства Республики Казахстан по делам государственной службы и противодействию коррупции (далее- Национальное бюро) – сотрудникам Национального бюро, руководителям его территориальных органов;</w:t>
      </w:r>
    </w:p>
    <w:bookmarkEnd w:id="614"/>
    <w:bookmarkStart w:name="z788" w:id="615"/>
    <w:p>
      <w:pPr>
        <w:spacing w:after="0"/>
        <w:ind w:left="0"/>
        <w:jc w:val="both"/>
      </w:pPr>
      <w:r>
        <w:rPr>
          <w:rFonts w:ascii="Times New Roman"/>
          <w:b w:val="false"/>
          <w:i w:val="false"/>
          <w:color w:val="000000"/>
          <w:sz w:val="28"/>
        </w:rPr>
        <w:t>
      2) руководителя территориального органа Национального бюро – сотрудникам территориальных органов Национального бюро.</w:t>
      </w:r>
    </w:p>
    <w:bookmarkEnd w:id="615"/>
    <w:bookmarkStart w:name="z789" w:id="616"/>
    <w:p>
      <w:pPr>
        <w:spacing w:after="0"/>
        <w:ind w:left="0"/>
        <w:jc w:val="both"/>
      </w:pPr>
      <w:r>
        <w:rPr>
          <w:rFonts w:ascii="Times New Roman"/>
          <w:b w:val="false"/>
          <w:i w:val="false"/>
          <w:color w:val="000000"/>
          <w:sz w:val="28"/>
        </w:rPr>
        <w:t xml:space="preserve">
      10. Классная квалификация руководителям Департаментов, офицеру по особым поручениям, руководителю самостоятельного Управления Национального бюро и их заместителям, а также руководителям территориальных органов Национального бюро присваивается (подтверждается) по письменному представлению курирующего заместителя руководителя Национального бюро. </w:t>
      </w:r>
    </w:p>
    <w:bookmarkEnd w:id="616"/>
    <w:bookmarkStart w:name="z790" w:id="617"/>
    <w:p>
      <w:pPr>
        <w:spacing w:after="0"/>
        <w:ind w:left="0"/>
        <w:jc w:val="both"/>
      </w:pPr>
      <w:r>
        <w:rPr>
          <w:rFonts w:ascii="Times New Roman"/>
          <w:b w:val="false"/>
          <w:i w:val="false"/>
          <w:color w:val="000000"/>
          <w:sz w:val="28"/>
        </w:rPr>
        <w:t>
      Сотрудникам Национального бюро классная квалификация присваивается (подтверждается) по письменному представлению непосредственных руководителей, согласованному с курирующим заместителем руководителя Национального бюро.</w:t>
      </w:r>
    </w:p>
    <w:bookmarkEnd w:id="617"/>
    <w:bookmarkStart w:name="z791" w:id="618"/>
    <w:p>
      <w:pPr>
        <w:spacing w:after="0"/>
        <w:ind w:left="0"/>
        <w:jc w:val="both"/>
      </w:pPr>
      <w:r>
        <w:rPr>
          <w:rFonts w:ascii="Times New Roman"/>
          <w:b w:val="false"/>
          <w:i w:val="false"/>
          <w:color w:val="000000"/>
          <w:sz w:val="28"/>
        </w:rPr>
        <w:t>
      Руководителям, заместителям руководителей управлений, руководителям самостоятельных отделов территориальных органов классная квалификация присваивается (подтверждается) по письменному представлению курирующего заместителя руководителя территориального органа.</w:t>
      </w:r>
    </w:p>
    <w:bookmarkEnd w:id="618"/>
    <w:bookmarkStart w:name="z792" w:id="619"/>
    <w:p>
      <w:pPr>
        <w:spacing w:after="0"/>
        <w:ind w:left="0"/>
        <w:jc w:val="both"/>
      </w:pPr>
      <w:r>
        <w:rPr>
          <w:rFonts w:ascii="Times New Roman"/>
          <w:b w:val="false"/>
          <w:i w:val="false"/>
          <w:color w:val="000000"/>
          <w:sz w:val="28"/>
        </w:rPr>
        <w:t>
      Классная квалификация руководителям отделов в составе управлений, сотрудникам территориальных органов присваивается (подтверждается) по письменному представлению непосредственного руководителя, согласованному с курирующим заместителем руководителя территориального органа.</w:t>
      </w:r>
    </w:p>
    <w:bookmarkEnd w:id="619"/>
    <w:bookmarkStart w:name="z793" w:id="620"/>
    <w:p>
      <w:pPr>
        <w:spacing w:after="0"/>
        <w:ind w:left="0"/>
        <w:jc w:val="both"/>
      </w:pPr>
      <w:r>
        <w:rPr>
          <w:rFonts w:ascii="Times New Roman"/>
          <w:b w:val="false"/>
          <w:i w:val="false"/>
          <w:color w:val="000000"/>
          <w:sz w:val="28"/>
        </w:rPr>
        <w:t>
      11. Представление сотрудника к присвоению классной квалификации не производится в период:</w:t>
      </w:r>
    </w:p>
    <w:bookmarkEnd w:id="620"/>
    <w:bookmarkStart w:name="z794" w:id="621"/>
    <w:p>
      <w:pPr>
        <w:spacing w:after="0"/>
        <w:ind w:left="0"/>
        <w:jc w:val="both"/>
      </w:pPr>
      <w:r>
        <w:rPr>
          <w:rFonts w:ascii="Times New Roman"/>
          <w:b w:val="false"/>
          <w:i w:val="false"/>
          <w:color w:val="000000"/>
          <w:sz w:val="28"/>
        </w:rPr>
        <w:t>
      1) до назначения на должность при нахождении в распоряжении;</w:t>
      </w:r>
    </w:p>
    <w:bookmarkEnd w:id="621"/>
    <w:bookmarkStart w:name="z795" w:id="622"/>
    <w:p>
      <w:pPr>
        <w:spacing w:after="0"/>
        <w:ind w:left="0"/>
        <w:jc w:val="both"/>
      </w:pPr>
      <w:r>
        <w:rPr>
          <w:rFonts w:ascii="Times New Roman"/>
          <w:b w:val="false"/>
          <w:i w:val="false"/>
          <w:color w:val="000000"/>
          <w:sz w:val="28"/>
        </w:rPr>
        <w:t>
      2) при наличии неснятого дисциплинарного взыскания;</w:t>
      </w:r>
    </w:p>
    <w:bookmarkEnd w:id="622"/>
    <w:bookmarkStart w:name="z796" w:id="623"/>
    <w:p>
      <w:pPr>
        <w:spacing w:after="0"/>
        <w:ind w:left="0"/>
        <w:jc w:val="both"/>
      </w:pPr>
      <w:r>
        <w:rPr>
          <w:rFonts w:ascii="Times New Roman"/>
          <w:b w:val="false"/>
          <w:i w:val="false"/>
          <w:color w:val="000000"/>
          <w:sz w:val="28"/>
        </w:rPr>
        <w:t>
      3) проведения в отношении него служебного расследования и (или) расследования уголовного дела – до завершения служебного расследования и (или) прекращения уголовного дела по реабилитирующим основаниям, вступления в законную силу оправдательного приговора.</w:t>
      </w:r>
    </w:p>
    <w:bookmarkEnd w:id="623"/>
    <w:bookmarkStart w:name="z797" w:id="624"/>
    <w:p>
      <w:pPr>
        <w:spacing w:after="0"/>
        <w:ind w:left="0"/>
        <w:jc w:val="both"/>
      </w:pPr>
      <w:r>
        <w:rPr>
          <w:rFonts w:ascii="Times New Roman"/>
          <w:b w:val="false"/>
          <w:i w:val="false"/>
          <w:color w:val="000000"/>
          <w:sz w:val="28"/>
        </w:rPr>
        <w:t>
      12. В представлении отражаются:</w:t>
      </w:r>
    </w:p>
    <w:bookmarkEnd w:id="624"/>
    <w:bookmarkStart w:name="z798" w:id="625"/>
    <w:p>
      <w:pPr>
        <w:spacing w:after="0"/>
        <w:ind w:left="0"/>
        <w:jc w:val="both"/>
      </w:pPr>
      <w:r>
        <w:rPr>
          <w:rFonts w:ascii="Times New Roman"/>
          <w:b w:val="false"/>
          <w:i w:val="false"/>
          <w:color w:val="000000"/>
          <w:sz w:val="28"/>
        </w:rPr>
        <w:t>
      1) анкетные данные о сотруднике (фамилия, имя, отчество сотрудника (при его наличии), год рождения, образование(я), специальность(и), классные квалификация(и), ученая степень (при ее наличии) и (или) квалификационный класс);</w:t>
      </w:r>
    </w:p>
    <w:bookmarkEnd w:id="625"/>
    <w:bookmarkStart w:name="z799" w:id="626"/>
    <w:p>
      <w:pPr>
        <w:spacing w:after="0"/>
        <w:ind w:left="0"/>
        <w:jc w:val="both"/>
      </w:pPr>
      <w:r>
        <w:rPr>
          <w:rFonts w:ascii="Times New Roman"/>
          <w:b w:val="false"/>
          <w:i w:val="false"/>
          <w:color w:val="000000"/>
          <w:sz w:val="28"/>
        </w:rPr>
        <w:t>
      2) данные о трудовой деятельности (сведения о перемещениях, повышении квалификации, переподготовке, наиболее значимые результаты в оперативно-служебной деятельности);</w:t>
      </w:r>
    </w:p>
    <w:bookmarkEnd w:id="626"/>
    <w:bookmarkStart w:name="z800" w:id="627"/>
    <w:p>
      <w:pPr>
        <w:spacing w:after="0"/>
        <w:ind w:left="0"/>
        <w:jc w:val="both"/>
      </w:pPr>
      <w:r>
        <w:rPr>
          <w:rFonts w:ascii="Times New Roman"/>
          <w:b w:val="false"/>
          <w:i w:val="false"/>
          <w:color w:val="000000"/>
          <w:sz w:val="28"/>
        </w:rPr>
        <w:t>
      3) оценка деловых и личных качеств сотрудника (профессиональная компетентность, работоспособность, деловые и личные качества, сведения о поощрениях и взысканиях).</w:t>
      </w:r>
    </w:p>
    <w:bookmarkEnd w:id="627"/>
    <w:bookmarkStart w:name="z801" w:id="628"/>
    <w:p>
      <w:pPr>
        <w:spacing w:after="0"/>
        <w:ind w:left="0"/>
        <w:jc w:val="both"/>
      </w:pPr>
      <w:r>
        <w:rPr>
          <w:rFonts w:ascii="Times New Roman"/>
          <w:b w:val="false"/>
          <w:i w:val="false"/>
          <w:color w:val="000000"/>
          <w:sz w:val="28"/>
        </w:rPr>
        <w:t>
      13. Представление о присвоении или подтверждении классной квалификации сотруднику выносится на рассмотрение Комиссии в течение пяти рабочих дней после поступления в кадровую службу.</w:t>
      </w:r>
    </w:p>
    <w:bookmarkEnd w:id="628"/>
    <w:bookmarkStart w:name="z802" w:id="629"/>
    <w:p>
      <w:pPr>
        <w:spacing w:after="0"/>
        <w:ind w:left="0"/>
        <w:jc w:val="both"/>
      </w:pPr>
      <w:r>
        <w:rPr>
          <w:rFonts w:ascii="Times New Roman"/>
          <w:b w:val="false"/>
          <w:i w:val="false"/>
          <w:color w:val="000000"/>
          <w:sz w:val="28"/>
        </w:rPr>
        <w:t xml:space="preserve">
      14. В случае положительного решения вопроса о присвоении или подтверждении классной квалификации, Комиссия рекомендует руководителю или уполномоченному руководителю антикоррупционной службы присвоить (подтвердить) сотруднику классную квалификацию. </w:t>
      </w:r>
    </w:p>
    <w:bookmarkEnd w:id="629"/>
    <w:bookmarkStart w:name="z803" w:id="630"/>
    <w:p>
      <w:pPr>
        <w:spacing w:after="0"/>
        <w:ind w:left="0"/>
        <w:jc w:val="both"/>
      </w:pPr>
      <w:r>
        <w:rPr>
          <w:rFonts w:ascii="Times New Roman"/>
          <w:b w:val="false"/>
          <w:i w:val="false"/>
          <w:color w:val="000000"/>
          <w:sz w:val="28"/>
        </w:rPr>
        <w:t>
      15. В случае согласия с рекомендациями Комиссии, руководитель или уполномоченный руководитель антикоррупционной службы издает приказ о присвоении или подтверждении классной квалификации сотруднику.</w:t>
      </w:r>
    </w:p>
    <w:bookmarkEnd w:id="630"/>
    <w:bookmarkStart w:name="z804" w:id="631"/>
    <w:p>
      <w:pPr>
        <w:spacing w:after="0"/>
        <w:ind w:left="0"/>
        <w:jc w:val="both"/>
      </w:pPr>
      <w:r>
        <w:rPr>
          <w:rFonts w:ascii="Times New Roman"/>
          <w:b w:val="false"/>
          <w:i w:val="false"/>
          <w:color w:val="000000"/>
          <w:sz w:val="28"/>
        </w:rPr>
        <w:t>
      16. Копия приказа о присвоении (подтверждении) классной квалификации сотруднику направляется в финансово-хозяйственное подразделение антикоррупционной службы в течение трех рабочих дней со дня регистрации для начисления соответствующей надбавки к должностному окладу, изменении его размера.</w:t>
      </w:r>
    </w:p>
    <w:bookmarkEnd w:id="631"/>
    <w:bookmarkStart w:name="z805" w:id="632"/>
    <w:p>
      <w:pPr>
        <w:spacing w:after="0"/>
        <w:ind w:left="0"/>
        <w:jc w:val="both"/>
      </w:pPr>
      <w:r>
        <w:rPr>
          <w:rFonts w:ascii="Times New Roman"/>
          <w:b w:val="false"/>
          <w:i w:val="false"/>
          <w:color w:val="000000"/>
          <w:sz w:val="28"/>
        </w:rPr>
        <w:t>
      17. Датой присвоения или подтверждения классной квалификации сотруднику считается день подписания приказа, если иное в нем не оговорено.</w:t>
      </w:r>
    </w:p>
    <w:bookmarkEnd w:id="632"/>
    <w:bookmarkStart w:name="z806" w:id="633"/>
    <w:p>
      <w:pPr>
        <w:spacing w:after="0"/>
        <w:ind w:left="0"/>
        <w:jc w:val="both"/>
      </w:pPr>
      <w:r>
        <w:rPr>
          <w:rFonts w:ascii="Times New Roman"/>
          <w:b w:val="false"/>
          <w:i w:val="false"/>
          <w:color w:val="000000"/>
          <w:sz w:val="28"/>
        </w:rPr>
        <w:t>
      18. Материалы о присвоении (подтверждении) классной квалификации (протокол заседания комиссии, список сотрудников, представляемых к присвоению (подтверждению) классной квалификации) хранятся в номенклатурном деле кадровой службы.</w:t>
      </w:r>
    </w:p>
    <w:bookmarkEnd w:id="633"/>
    <w:bookmarkStart w:name="z807" w:id="634"/>
    <w:p>
      <w:pPr>
        <w:spacing w:after="0"/>
        <w:ind w:left="0"/>
        <w:jc w:val="left"/>
      </w:pPr>
      <w:r>
        <w:rPr>
          <w:rFonts w:ascii="Times New Roman"/>
          <w:b/>
          <w:i w:val="false"/>
          <w:color w:val="000000"/>
        </w:rPr>
        <w:t xml:space="preserve"> Глава 3. Учет классных специалистов</w:t>
      </w:r>
    </w:p>
    <w:bookmarkEnd w:id="634"/>
    <w:bookmarkStart w:name="z808" w:id="635"/>
    <w:p>
      <w:pPr>
        <w:spacing w:after="0"/>
        <w:ind w:left="0"/>
        <w:jc w:val="both"/>
      </w:pPr>
      <w:r>
        <w:rPr>
          <w:rFonts w:ascii="Times New Roman"/>
          <w:b w:val="false"/>
          <w:i w:val="false"/>
          <w:color w:val="000000"/>
          <w:sz w:val="28"/>
        </w:rPr>
        <w:t>
      19. Учет сотрудников, имеющих классную квалификацию, осуществляют кадровые службы.</w:t>
      </w:r>
    </w:p>
    <w:bookmarkEnd w:id="635"/>
    <w:bookmarkStart w:name="z809" w:id="636"/>
    <w:p>
      <w:pPr>
        <w:spacing w:after="0"/>
        <w:ind w:left="0"/>
        <w:jc w:val="both"/>
      </w:pPr>
      <w:r>
        <w:rPr>
          <w:rFonts w:ascii="Times New Roman"/>
          <w:b w:val="false"/>
          <w:i w:val="false"/>
          <w:color w:val="000000"/>
          <w:sz w:val="28"/>
        </w:rPr>
        <w:t>
      20. В личных делах (раздел послужного списка) сотрудников, которым присвоены (подтверждены) классные квалификации, производится запись с указанием даты и номера приказа.</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октября 2016 года № 17</w:t>
            </w:r>
          </w:p>
        </w:tc>
      </w:tr>
    </w:tbl>
    <w:bookmarkStart w:name="z1348" w:id="637"/>
    <w:p>
      <w:pPr>
        <w:spacing w:after="0"/>
        <w:ind w:left="0"/>
        <w:jc w:val="left"/>
      </w:pPr>
      <w:r>
        <w:rPr>
          <w:rFonts w:ascii="Times New Roman"/>
          <w:b/>
          <w:i w:val="false"/>
          <w:color w:val="000000"/>
        </w:rPr>
        <w:t xml:space="preserve"> Описание служебных удостоверений сотрудников антикоррупционной службы, а также Правила их выдачи</w:t>
      </w:r>
    </w:p>
    <w:bookmarkEnd w:id="637"/>
    <w:p>
      <w:pPr>
        <w:spacing w:after="0"/>
        <w:ind w:left="0"/>
        <w:jc w:val="both"/>
      </w:pPr>
      <w:r>
        <w:rPr>
          <w:rFonts w:ascii="Times New Roman"/>
          <w:b w:val="false"/>
          <w:i w:val="false"/>
          <w:color w:val="ff0000"/>
          <w:sz w:val="28"/>
        </w:rPr>
        <w:t xml:space="preserve">
      Сноска. Описание служебных удостоверений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9" w:id="638"/>
    <w:p>
      <w:pPr>
        <w:spacing w:after="0"/>
        <w:ind w:left="0"/>
        <w:jc w:val="left"/>
      </w:pPr>
      <w:r>
        <w:rPr>
          <w:rFonts w:ascii="Times New Roman"/>
          <w:b/>
          <w:i w:val="false"/>
          <w:color w:val="000000"/>
        </w:rPr>
        <w:t xml:space="preserve"> Глава 1. Общие положения</w:t>
      </w:r>
    </w:p>
    <w:bookmarkEnd w:id="638"/>
    <w:bookmarkStart w:name="z1350" w:id="639"/>
    <w:p>
      <w:pPr>
        <w:spacing w:after="0"/>
        <w:ind w:left="0"/>
        <w:jc w:val="both"/>
      </w:pPr>
      <w:r>
        <w:rPr>
          <w:rFonts w:ascii="Times New Roman"/>
          <w:b w:val="false"/>
          <w:i w:val="false"/>
          <w:color w:val="000000"/>
          <w:sz w:val="28"/>
        </w:rPr>
        <w:t xml:space="preserve">
      1. Настоящие Описание служебных удостоверений сотрудников антикоррупционной службы, а также Правила их выдачи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от 6 января 2011 года "О правоохранительной службе" и определяют описание, порядок выдачи, учета, хранения и уничтожения служебных удостоверений сотрудников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(далее – Национальное бюро) и его территориальных органов.</w:t>
      </w:r>
    </w:p>
    <w:bookmarkEnd w:id="639"/>
    <w:bookmarkStart w:name="z1351" w:id="640"/>
    <w:p>
      <w:pPr>
        <w:spacing w:after="0"/>
        <w:ind w:left="0"/>
        <w:jc w:val="both"/>
      </w:pPr>
      <w:r>
        <w:rPr>
          <w:rFonts w:ascii="Times New Roman"/>
          <w:b w:val="false"/>
          <w:i w:val="false"/>
          <w:color w:val="000000"/>
          <w:sz w:val="28"/>
        </w:rPr>
        <w:t xml:space="preserve">
      Служебное удостоверение сотрудника – является официальным документом, подтверждающим принадлежность лица к антикоррупционной службе, его должность. </w:t>
      </w:r>
    </w:p>
    <w:bookmarkEnd w:id="640"/>
    <w:bookmarkStart w:name="z1352" w:id="641"/>
    <w:p>
      <w:pPr>
        <w:spacing w:after="0"/>
        <w:ind w:left="0"/>
        <w:jc w:val="left"/>
      </w:pPr>
      <w:r>
        <w:rPr>
          <w:rFonts w:ascii="Times New Roman"/>
          <w:b/>
          <w:i w:val="false"/>
          <w:color w:val="000000"/>
        </w:rPr>
        <w:t xml:space="preserve"> Глава 2. Описание служебного удостоверения сотрудника</w:t>
      </w:r>
    </w:p>
    <w:bookmarkEnd w:id="641"/>
    <w:bookmarkStart w:name="z1353" w:id="642"/>
    <w:p>
      <w:pPr>
        <w:spacing w:after="0"/>
        <w:ind w:left="0"/>
        <w:jc w:val="both"/>
      </w:pPr>
      <w:r>
        <w:rPr>
          <w:rFonts w:ascii="Times New Roman"/>
          <w:b w:val="false"/>
          <w:i w:val="false"/>
          <w:color w:val="000000"/>
          <w:sz w:val="28"/>
        </w:rPr>
        <w:t>
      2. Обложка служебных удостоверений сотрудников Национального бюро и его территориальных органов (далее – служебное удостоверение) изготавливается из кожи темно-красного цвета. В развернутом виде служебное удостоверение имеет размер 6,5х19 см.</w:t>
      </w:r>
    </w:p>
    <w:bookmarkEnd w:id="642"/>
    <w:bookmarkStart w:name="z1354" w:id="643"/>
    <w:p>
      <w:pPr>
        <w:spacing w:after="0"/>
        <w:ind w:left="0"/>
        <w:jc w:val="both"/>
      </w:pPr>
      <w:r>
        <w:rPr>
          <w:rFonts w:ascii="Times New Roman"/>
          <w:b w:val="false"/>
          <w:i w:val="false"/>
          <w:color w:val="000000"/>
          <w:sz w:val="28"/>
        </w:rPr>
        <w:t>
      3. На лицевой стороне, по центру служебного удостоверений расположено изображение Государственного Герба Республики Казахстан золотистого цвета, ниже на служебных удостоверениях сотрудников антикоррупционной службы типографским шрифтом выполнена надпись: "ҚАЗАҚСТАН РЕСПУБЛИКАСЫНЫҢ СЫБАЙЛАС ЖЕМҚОРЛЫҚҚА ҚАРСЫ ҚЫЗМЕТІ".</w:t>
      </w:r>
    </w:p>
    <w:bookmarkEnd w:id="643"/>
    <w:bookmarkStart w:name="z1355" w:id="644"/>
    <w:p>
      <w:pPr>
        <w:spacing w:after="0"/>
        <w:ind w:left="0"/>
        <w:jc w:val="both"/>
      </w:pPr>
      <w:r>
        <w:rPr>
          <w:rFonts w:ascii="Times New Roman"/>
          <w:b w:val="false"/>
          <w:i w:val="false"/>
          <w:color w:val="000000"/>
          <w:sz w:val="28"/>
        </w:rPr>
        <w:t>
      4. Левая и правая внутренняя часть служебных удостоверений выполнена в голубом цвете с изображением парящего орла под солнцем на фоне тангирной сетки.</w:t>
      </w:r>
    </w:p>
    <w:bookmarkEnd w:id="644"/>
    <w:bookmarkStart w:name="z1356" w:id="645"/>
    <w:p>
      <w:pPr>
        <w:spacing w:after="0"/>
        <w:ind w:left="0"/>
        <w:jc w:val="both"/>
      </w:pPr>
      <w:r>
        <w:rPr>
          <w:rFonts w:ascii="Times New Roman"/>
          <w:b w:val="false"/>
          <w:i w:val="false"/>
          <w:color w:val="000000"/>
          <w:sz w:val="28"/>
        </w:rPr>
        <w:t>
      5. На левой внутренней части служебного удостоверения размещены:</w:t>
      </w:r>
    </w:p>
    <w:bookmarkEnd w:id="645"/>
    <w:bookmarkStart w:name="z1357" w:id="646"/>
    <w:p>
      <w:pPr>
        <w:spacing w:after="0"/>
        <w:ind w:left="0"/>
        <w:jc w:val="both"/>
      </w:pPr>
      <w:r>
        <w:rPr>
          <w:rFonts w:ascii="Times New Roman"/>
          <w:b w:val="false"/>
          <w:i w:val="false"/>
          <w:color w:val="000000"/>
          <w:sz w:val="28"/>
        </w:rPr>
        <w:t>
      в верхней части надпись: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выполненная в черном цвете, ниже которой расположен непрерывный микротекст красного цвета "ҚАЗАҚСТАН РЕСПУБЛИКАСЫНЫҢ СЫБАЙЛАС ЖЕМҚОРЛЫҚҚА ҚАРСЫ ҚЫЗМЕТІ" образующий непрерывную полосу;</w:t>
      </w:r>
    </w:p>
    <w:bookmarkEnd w:id="646"/>
    <w:bookmarkStart w:name="z1358" w:id="647"/>
    <w:p>
      <w:pPr>
        <w:spacing w:after="0"/>
        <w:ind w:left="0"/>
        <w:jc w:val="both"/>
      </w:pPr>
      <w:r>
        <w:rPr>
          <w:rFonts w:ascii="Times New Roman"/>
          <w:b w:val="false"/>
          <w:i w:val="false"/>
          <w:color w:val="000000"/>
          <w:sz w:val="28"/>
        </w:rPr>
        <w:t>
      В служебном удостоверении сотрудника территориального органа Национального бюро под микротекстом размещается сокращенное наименование соответствующего территориального органа в черном цвете "_______ облысы бойынша департаменті".</w:t>
      </w:r>
    </w:p>
    <w:bookmarkEnd w:id="647"/>
    <w:bookmarkStart w:name="z1359" w:id="648"/>
    <w:p>
      <w:pPr>
        <w:spacing w:after="0"/>
        <w:ind w:left="0"/>
        <w:jc w:val="both"/>
      </w:pPr>
      <w:r>
        <w:rPr>
          <w:rFonts w:ascii="Times New Roman"/>
          <w:b w:val="false"/>
          <w:i w:val="false"/>
          <w:color w:val="000000"/>
          <w:sz w:val="28"/>
        </w:rPr>
        <w:t>
      в центре размещена надпись "№ __ КУӘЛІК", выполненная красным цветом, под которой указывается квалификационный класс, фамилия, имя, отчество (при его наличии) и занимаемая должность сотрудника на казахском языке. Номер служебного удостоверения печатается черным цветом;</w:t>
      </w:r>
    </w:p>
    <w:bookmarkEnd w:id="648"/>
    <w:bookmarkStart w:name="z1360" w:id="649"/>
    <w:p>
      <w:pPr>
        <w:spacing w:after="0"/>
        <w:ind w:left="0"/>
        <w:jc w:val="both"/>
      </w:pPr>
      <w:r>
        <w:rPr>
          <w:rFonts w:ascii="Times New Roman"/>
          <w:b w:val="false"/>
          <w:i w:val="false"/>
          <w:color w:val="000000"/>
          <w:sz w:val="28"/>
        </w:rPr>
        <w:t>
      в левой части изображен Государственный герб Республики Казахстан, выполненный в соответствии с государственным стандартом Республики Казахстан, под которым расположена надпись "ҚАЗАҚСТАН", выполненная в черном цвете и указан номер бланка служебного удостоверения в черном цвете;</w:t>
      </w:r>
    </w:p>
    <w:bookmarkEnd w:id="649"/>
    <w:bookmarkStart w:name="z1361" w:id="650"/>
    <w:p>
      <w:pPr>
        <w:spacing w:after="0"/>
        <w:ind w:left="0"/>
        <w:jc w:val="both"/>
      </w:pPr>
      <w:r>
        <w:rPr>
          <w:rFonts w:ascii="Times New Roman"/>
          <w:b w:val="false"/>
          <w:i w:val="false"/>
          <w:color w:val="000000"/>
          <w:sz w:val="28"/>
        </w:rPr>
        <w:t>
      в левой части размещается надпись: "ОҚ ДӘРІМЕН АТЫЛАТЫН ҚАРУДЫ САҚТАУҒА ЖӘНЕ АЛЫП ЖҮРУГЕ РҰҚСАТ ЕТІЛГЕН" выполненная в графической рамке красным цветом;</w:t>
      </w:r>
    </w:p>
    <w:bookmarkEnd w:id="650"/>
    <w:bookmarkStart w:name="z1362" w:id="651"/>
    <w:p>
      <w:pPr>
        <w:spacing w:after="0"/>
        <w:ind w:left="0"/>
        <w:jc w:val="both"/>
      </w:pPr>
      <w:r>
        <w:rPr>
          <w:rFonts w:ascii="Times New Roman"/>
          <w:b w:val="false"/>
          <w:i w:val="false"/>
          <w:color w:val="000000"/>
          <w:sz w:val="28"/>
        </w:rPr>
        <w:t>
      в нижней части указывается срок действия служебного удостоверения.</w:t>
      </w:r>
    </w:p>
    <w:bookmarkEnd w:id="651"/>
    <w:bookmarkStart w:name="z1363" w:id="652"/>
    <w:p>
      <w:pPr>
        <w:spacing w:after="0"/>
        <w:ind w:left="0"/>
        <w:jc w:val="both"/>
      </w:pPr>
      <w:r>
        <w:rPr>
          <w:rFonts w:ascii="Times New Roman"/>
          <w:b w:val="false"/>
          <w:i w:val="false"/>
          <w:color w:val="000000"/>
          <w:sz w:val="28"/>
        </w:rPr>
        <w:t>
      6. В правой части служебного удостоверения размещены:</w:t>
      </w:r>
    </w:p>
    <w:bookmarkEnd w:id="652"/>
    <w:bookmarkStart w:name="z1364" w:id="653"/>
    <w:p>
      <w:pPr>
        <w:spacing w:after="0"/>
        <w:ind w:left="0"/>
        <w:jc w:val="both"/>
      </w:pPr>
      <w:r>
        <w:rPr>
          <w:rFonts w:ascii="Times New Roman"/>
          <w:b w:val="false"/>
          <w:i w:val="false"/>
          <w:color w:val="000000"/>
          <w:sz w:val="28"/>
        </w:rPr>
        <w:t>
      в верхней части надпись: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выполненная в черном цвете;</w:t>
      </w:r>
    </w:p>
    <w:bookmarkEnd w:id="653"/>
    <w:bookmarkStart w:name="z1365" w:id="654"/>
    <w:p>
      <w:pPr>
        <w:spacing w:after="0"/>
        <w:ind w:left="0"/>
        <w:jc w:val="both"/>
      </w:pPr>
      <w:r>
        <w:rPr>
          <w:rFonts w:ascii="Times New Roman"/>
          <w:b w:val="false"/>
          <w:i w:val="false"/>
          <w:color w:val="000000"/>
          <w:sz w:val="28"/>
        </w:rPr>
        <w:t>
      ниже располагается непрерывный микротекст красного цвета "АНТИКОРРУПЦИОННАЯ СЛУЖБА РЕСПУБЛИКИ КАЗАХСТАН" образующий непрерывную полосу.</w:t>
      </w:r>
    </w:p>
    <w:bookmarkEnd w:id="654"/>
    <w:bookmarkStart w:name="z1366" w:id="655"/>
    <w:p>
      <w:pPr>
        <w:spacing w:after="0"/>
        <w:ind w:left="0"/>
        <w:jc w:val="both"/>
      </w:pPr>
      <w:r>
        <w:rPr>
          <w:rFonts w:ascii="Times New Roman"/>
          <w:b w:val="false"/>
          <w:i w:val="false"/>
          <w:color w:val="000000"/>
          <w:sz w:val="28"/>
        </w:rPr>
        <w:t>
      В служебном удостоверении сотрудника территориального органа Национального бюро под микротекстом размещается сокращенное наименование соответствующего территориального органа в черном цвете "Департамент по _______ области".</w:t>
      </w:r>
    </w:p>
    <w:bookmarkEnd w:id="655"/>
    <w:bookmarkStart w:name="z1367" w:id="656"/>
    <w:p>
      <w:pPr>
        <w:spacing w:after="0"/>
        <w:ind w:left="0"/>
        <w:jc w:val="both"/>
      </w:pPr>
      <w:r>
        <w:rPr>
          <w:rFonts w:ascii="Times New Roman"/>
          <w:b w:val="false"/>
          <w:i w:val="false"/>
          <w:color w:val="000000"/>
          <w:sz w:val="28"/>
        </w:rPr>
        <w:t>
      в центре правой части размещена надпись, выполненная красным цветом "УДОСТОВЕРЕНИЕ № __", под которой черным цветом указывается квалификационный класс, имя, отчество (при его наличии), фамилия и занимаемая должность сотрудника на русском языке. Номер служебного удостоверения печатается черным цветом;</w:t>
      </w:r>
    </w:p>
    <w:bookmarkEnd w:id="656"/>
    <w:bookmarkStart w:name="z1368" w:id="657"/>
    <w:p>
      <w:pPr>
        <w:spacing w:after="0"/>
        <w:ind w:left="0"/>
        <w:jc w:val="both"/>
      </w:pPr>
      <w:r>
        <w:rPr>
          <w:rFonts w:ascii="Times New Roman"/>
          <w:b w:val="false"/>
          <w:i w:val="false"/>
          <w:color w:val="000000"/>
          <w:sz w:val="28"/>
        </w:rPr>
        <w:t>
      в левом углу размещается цветная фотография (анфас) сотрудника размером 3х4 см. Сотрудник фотографируется в деловом стиле одежды на белом фоне без головного убора;</w:t>
      </w:r>
    </w:p>
    <w:bookmarkEnd w:id="657"/>
    <w:bookmarkStart w:name="z1369" w:id="658"/>
    <w:p>
      <w:pPr>
        <w:spacing w:after="0"/>
        <w:ind w:left="0"/>
        <w:jc w:val="both"/>
      </w:pPr>
      <w:r>
        <w:rPr>
          <w:rFonts w:ascii="Times New Roman"/>
          <w:b w:val="false"/>
          <w:i w:val="false"/>
          <w:color w:val="000000"/>
          <w:sz w:val="28"/>
        </w:rPr>
        <w:t>
      в правой части служебного удостоверения сотрудников размещается надпись на русском языке: "РАЗРЕШЕНО ХРАНЕНИЕ И НОШЕНИЕ ОГНЕСТРЕЛЬНОГО ОРУЖИЯ", выполненная в графической рамке красным цветом.</w:t>
      </w:r>
    </w:p>
    <w:bookmarkEnd w:id="658"/>
    <w:bookmarkStart w:name="z1370" w:id="659"/>
    <w:p>
      <w:pPr>
        <w:spacing w:after="0"/>
        <w:ind w:left="0"/>
        <w:jc w:val="both"/>
      </w:pPr>
      <w:r>
        <w:rPr>
          <w:rFonts w:ascii="Times New Roman"/>
          <w:b w:val="false"/>
          <w:i w:val="false"/>
          <w:color w:val="000000"/>
          <w:sz w:val="28"/>
        </w:rPr>
        <w:t>
      7. Служебное удостоверение без соответствующего оформления, с истекшим сроком хранения, помарками или подчистками считается недействительным.</w:t>
      </w:r>
    </w:p>
    <w:bookmarkEnd w:id="659"/>
    <w:bookmarkStart w:name="z1371" w:id="660"/>
    <w:p>
      <w:pPr>
        <w:spacing w:after="0"/>
        <w:ind w:left="0"/>
        <w:jc w:val="left"/>
      </w:pPr>
      <w:r>
        <w:rPr>
          <w:rFonts w:ascii="Times New Roman"/>
          <w:b/>
          <w:i w:val="false"/>
          <w:color w:val="000000"/>
        </w:rPr>
        <w:t xml:space="preserve"> Глава 3. Изготовление и оформление служебных удостоверений</w:t>
      </w:r>
    </w:p>
    <w:bookmarkEnd w:id="660"/>
    <w:bookmarkStart w:name="z1372" w:id="661"/>
    <w:p>
      <w:pPr>
        <w:spacing w:after="0"/>
        <w:ind w:left="0"/>
        <w:jc w:val="both"/>
      </w:pPr>
      <w:r>
        <w:rPr>
          <w:rFonts w:ascii="Times New Roman"/>
          <w:b w:val="false"/>
          <w:i w:val="false"/>
          <w:color w:val="000000"/>
          <w:sz w:val="28"/>
        </w:rPr>
        <w:t>
      8. Изготовление служебных удостоверений возлагается на подразделения административно-правовой работы согласно заявкам кадровой службы.</w:t>
      </w:r>
    </w:p>
    <w:bookmarkEnd w:id="661"/>
    <w:bookmarkStart w:name="z1373" w:id="662"/>
    <w:p>
      <w:pPr>
        <w:spacing w:after="0"/>
        <w:ind w:left="0"/>
        <w:jc w:val="both"/>
      </w:pPr>
      <w:r>
        <w:rPr>
          <w:rFonts w:ascii="Times New Roman"/>
          <w:b w:val="false"/>
          <w:i w:val="false"/>
          <w:color w:val="000000"/>
          <w:sz w:val="28"/>
        </w:rPr>
        <w:t xml:space="preserve">
      9. Для получения служебного удостоверения сотрудники представляют в кадровые службы по месту прохождения службы две фотографии, размером 3х4 см. </w:t>
      </w:r>
    </w:p>
    <w:bookmarkEnd w:id="662"/>
    <w:bookmarkStart w:name="z1374" w:id="663"/>
    <w:p>
      <w:pPr>
        <w:spacing w:after="0"/>
        <w:ind w:left="0"/>
        <w:jc w:val="both"/>
      </w:pPr>
      <w:r>
        <w:rPr>
          <w:rFonts w:ascii="Times New Roman"/>
          <w:b w:val="false"/>
          <w:i w:val="false"/>
          <w:color w:val="000000"/>
          <w:sz w:val="28"/>
        </w:rPr>
        <w:t>
      10. Служебные удостоверения выдаются сроком на три года.</w:t>
      </w:r>
    </w:p>
    <w:bookmarkEnd w:id="663"/>
    <w:bookmarkStart w:name="z1375" w:id="664"/>
    <w:p>
      <w:pPr>
        <w:spacing w:after="0"/>
        <w:ind w:left="0"/>
        <w:jc w:val="both"/>
      </w:pPr>
      <w:r>
        <w:rPr>
          <w:rFonts w:ascii="Times New Roman"/>
          <w:b w:val="false"/>
          <w:i w:val="false"/>
          <w:color w:val="000000"/>
          <w:sz w:val="28"/>
        </w:rPr>
        <w:t>
      11. Служебные удостоверения выдаются:</w:t>
      </w:r>
    </w:p>
    <w:bookmarkEnd w:id="664"/>
    <w:bookmarkStart w:name="z1376" w:id="665"/>
    <w:p>
      <w:pPr>
        <w:spacing w:after="0"/>
        <w:ind w:left="0"/>
        <w:jc w:val="both"/>
      </w:pPr>
      <w:r>
        <w:rPr>
          <w:rFonts w:ascii="Times New Roman"/>
          <w:b w:val="false"/>
          <w:i w:val="false"/>
          <w:color w:val="000000"/>
          <w:sz w:val="28"/>
        </w:rPr>
        <w:t xml:space="preserve">
      1) за подписью Председателя Агентства Республики Казахстан по делам государственной службы и противодействию коррупции – сотрудникам центрального аппарата Национального бюро от заместителя руководителя управления и выше, руководителям территориальных органов Национального бюро заверяются гербовой печатью Национального бюро; </w:t>
      </w:r>
    </w:p>
    <w:bookmarkEnd w:id="665"/>
    <w:bookmarkStart w:name="z1377" w:id="666"/>
    <w:p>
      <w:pPr>
        <w:spacing w:after="0"/>
        <w:ind w:left="0"/>
        <w:jc w:val="both"/>
      </w:pPr>
      <w:r>
        <w:rPr>
          <w:rFonts w:ascii="Times New Roman"/>
          <w:b w:val="false"/>
          <w:i w:val="false"/>
          <w:color w:val="000000"/>
          <w:sz w:val="28"/>
        </w:rPr>
        <w:t>
      2) за подписью руководителя Национального бюро – сотрудникам Национального бюро и заверяются гербовой печатью Национального бюро.</w:t>
      </w:r>
    </w:p>
    <w:bookmarkEnd w:id="666"/>
    <w:bookmarkStart w:name="z1378" w:id="667"/>
    <w:p>
      <w:pPr>
        <w:spacing w:after="0"/>
        <w:ind w:left="0"/>
        <w:jc w:val="both"/>
      </w:pPr>
      <w:r>
        <w:rPr>
          <w:rFonts w:ascii="Times New Roman"/>
          <w:b w:val="false"/>
          <w:i w:val="false"/>
          <w:color w:val="000000"/>
          <w:sz w:val="28"/>
        </w:rPr>
        <w:t>
      3) за подписью руководителей территориальных органов Национального бюро – сотрудникам территориальных органов и заверяются гербовой печатью территориального органа.</w:t>
      </w:r>
    </w:p>
    <w:bookmarkEnd w:id="667"/>
    <w:bookmarkStart w:name="z1379" w:id="668"/>
    <w:p>
      <w:pPr>
        <w:spacing w:after="0"/>
        <w:ind w:left="0"/>
        <w:jc w:val="left"/>
      </w:pPr>
      <w:r>
        <w:rPr>
          <w:rFonts w:ascii="Times New Roman"/>
          <w:b/>
          <w:i w:val="false"/>
          <w:color w:val="000000"/>
        </w:rPr>
        <w:t xml:space="preserve"> Глава 4. Выдача служебных удостоверений</w:t>
      </w:r>
    </w:p>
    <w:bookmarkEnd w:id="668"/>
    <w:bookmarkStart w:name="z1380" w:id="669"/>
    <w:p>
      <w:pPr>
        <w:spacing w:after="0"/>
        <w:ind w:left="0"/>
        <w:jc w:val="both"/>
      </w:pPr>
      <w:r>
        <w:rPr>
          <w:rFonts w:ascii="Times New Roman"/>
          <w:b w:val="false"/>
          <w:i w:val="false"/>
          <w:color w:val="000000"/>
          <w:sz w:val="28"/>
        </w:rPr>
        <w:t>
      12. Учет, регистрация и выдача служебных удостоверений возлагается на кадровую службу.</w:t>
      </w:r>
    </w:p>
    <w:bookmarkEnd w:id="669"/>
    <w:bookmarkStart w:name="z1381" w:id="670"/>
    <w:p>
      <w:pPr>
        <w:spacing w:after="0"/>
        <w:ind w:left="0"/>
        <w:jc w:val="both"/>
      </w:pPr>
      <w:r>
        <w:rPr>
          <w:rFonts w:ascii="Times New Roman"/>
          <w:b w:val="false"/>
          <w:i w:val="false"/>
          <w:color w:val="000000"/>
          <w:sz w:val="28"/>
        </w:rPr>
        <w:t>
      13. Служебные удостоверения выдаются лицам при назначении на должность, перемещении, порче, утере, по истечении срока действия ранее выданного служебного удостоверения.</w:t>
      </w:r>
    </w:p>
    <w:bookmarkEnd w:id="670"/>
    <w:bookmarkStart w:name="z1382" w:id="671"/>
    <w:p>
      <w:pPr>
        <w:spacing w:after="0"/>
        <w:ind w:left="0"/>
        <w:jc w:val="both"/>
      </w:pPr>
      <w:r>
        <w:rPr>
          <w:rFonts w:ascii="Times New Roman"/>
          <w:b w:val="false"/>
          <w:i w:val="false"/>
          <w:color w:val="000000"/>
          <w:sz w:val="28"/>
        </w:rPr>
        <w:t xml:space="preserve">
      14. При вручении служебного удостоверения сотрудникам, впервые принятым в антикоррупционную службу, сотрудником кадровой службы проводится инструктаж о пользовании служебным удостоверением и его хранения, о чем делается соответствующая отметка в Книге учета и выдачи служебных удостоверений сотрудников антикоррупционной службы, в которой содержатся сведения о номере и бланке удостоверения, фамилия, имя, отчество (при его наличии), должности, квалификационном классе, дате выдачи, срока действия, о прохождении инструктажа, получении, дате сдачи. </w:t>
      </w:r>
    </w:p>
    <w:bookmarkEnd w:id="671"/>
    <w:bookmarkStart w:name="z1383" w:id="672"/>
    <w:p>
      <w:pPr>
        <w:spacing w:after="0"/>
        <w:ind w:left="0"/>
        <w:jc w:val="both"/>
      </w:pPr>
      <w:r>
        <w:rPr>
          <w:rFonts w:ascii="Times New Roman"/>
          <w:b w:val="false"/>
          <w:i w:val="false"/>
          <w:color w:val="000000"/>
          <w:sz w:val="28"/>
        </w:rPr>
        <w:t xml:space="preserve">
      При последующем перемещении (переназначении), увольнении из антикоррупционной службы, по истечении срока действия, ранее выданное служебное удостоверение возвращается по месту его получения. </w:t>
      </w:r>
    </w:p>
    <w:bookmarkEnd w:id="672"/>
    <w:bookmarkStart w:name="z1384" w:id="673"/>
    <w:p>
      <w:pPr>
        <w:spacing w:after="0"/>
        <w:ind w:left="0"/>
        <w:jc w:val="both"/>
      </w:pPr>
      <w:r>
        <w:rPr>
          <w:rFonts w:ascii="Times New Roman"/>
          <w:b w:val="false"/>
          <w:i w:val="false"/>
          <w:color w:val="000000"/>
          <w:sz w:val="28"/>
        </w:rPr>
        <w:t>
      Кадровые службы, совместно с подразделением внутренней безопасности один раз в квартал проверяют наличие у сотрудников служебных удостоверений.</w:t>
      </w:r>
    </w:p>
    <w:bookmarkEnd w:id="673"/>
    <w:bookmarkStart w:name="z1385" w:id="674"/>
    <w:p>
      <w:pPr>
        <w:spacing w:after="0"/>
        <w:ind w:left="0"/>
        <w:jc w:val="both"/>
      </w:pPr>
      <w:r>
        <w:rPr>
          <w:rFonts w:ascii="Times New Roman"/>
          <w:b w:val="false"/>
          <w:i w:val="false"/>
          <w:color w:val="000000"/>
          <w:sz w:val="28"/>
        </w:rPr>
        <w:t xml:space="preserve">
      15. В случае утери служебного удостоверения сотрудники в течение трех рабочих дней в письменном виде докладывают о случившемся руководителю Национального бюро или уполномоченному руководителю соответственно. </w:t>
      </w:r>
    </w:p>
    <w:bookmarkEnd w:id="674"/>
    <w:bookmarkStart w:name="z1386" w:id="675"/>
    <w:p>
      <w:pPr>
        <w:spacing w:after="0"/>
        <w:ind w:left="0"/>
        <w:jc w:val="both"/>
      </w:pPr>
      <w:r>
        <w:rPr>
          <w:rFonts w:ascii="Times New Roman"/>
          <w:b w:val="false"/>
          <w:i w:val="false"/>
          <w:color w:val="000000"/>
          <w:sz w:val="28"/>
        </w:rPr>
        <w:t xml:space="preserve">
      По каждому факту утери, порчи служебного удостоверения, а также передачи служебного удостоверения другим лицам, использования служебного удостоверения в личных внеслужебных целях, по поручению руководства антикоррупционной службы проводится служебное расследование. </w:t>
      </w:r>
    </w:p>
    <w:bookmarkEnd w:id="675"/>
    <w:bookmarkStart w:name="z1387" w:id="676"/>
    <w:p>
      <w:pPr>
        <w:spacing w:after="0"/>
        <w:ind w:left="0"/>
        <w:jc w:val="both"/>
      </w:pPr>
      <w:r>
        <w:rPr>
          <w:rFonts w:ascii="Times New Roman"/>
          <w:b w:val="false"/>
          <w:i w:val="false"/>
          <w:color w:val="000000"/>
          <w:sz w:val="28"/>
        </w:rPr>
        <w:t xml:space="preserve">
      16. При освобождении от занимаемой должности, увольнении из антикоррупционной службы, перемещении, сотрудники, в течение трех дней со дня вынесения соответствующего приказа сдают служебные удостоверения в кадровую службу. </w:t>
      </w:r>
    </w:p>
    <w:bookmarkEnd w:id="676"/>
    <w:bookmarkStart w:name="z1388" w:id="677"/>
    <w:p>
      <w:pPr>
        <w:spacing w:after="0"/>
        <w:ind w:left="0"/>
        <w:jc w:val="left"/>
      </w:pPr>
      <w:r>
        <w:rPr>
          <w:rFonts w:ascii="Times New Roman"/>
          <w:b/>
          <w:i w:val="false"/>
          <w:color w:val="000000"/>
        </w:rPr>
        <w:t xml:space="preserve"> Глава 5. Учет, хранение и уничтожение бланков служебных удостоверений</w:t>
      </w:r>
    </w:p>
    <w:bookmarkEnd w:id="677"/>
    <w:bookmarkStart w:name="z1389" w:id="678"/>
    <w:p>
      <w:pPr>
        <w:spacing w:after="0"/>
        <w:ind w:left="0"/>
        <w:jc w:val="both"/>
      </w:pPr>
      <w:r>
        <w:rPr>
          <w:rFonts w:ascii="Times New Roman"/>
          <w:b w:val="false"/>
          <w:i w:val="false"/>
          <w:color w:val="000000"/>
          <w:sz w:val="28"/>
        </w:rPr>
        <w:t>
      17. Расходные материалы, служебные удостоверения и Книга учета и выдачи служебных удостоверений хранятся в кадровой службе в запираемых шкафах.</w:t>
      </w:r>
    </w:p>
    <w:bookmarkEnd w:id="678"/>
    <w:bookmarkStart w:name="z1390" w:id="679"/>
    <w:p>
      <w:pPr>
        <w:spacing w:after="0"/>
        <w:ind w:left="0"/>
        <w:jc w:val="both"/>
      </w:pPr>
      <w:r>
        <w:rPr>
          <w:rFonts w:ascii="Times New Roman"/>
          <w:b w:val="false"/>
          <w:i w:val="false"/>
          <w:color w:val="000000"/>
          <w:sz w:val="28"/>
        </w:rPr>
        <w:t>
      18. Испорченные расходные материалы, а также служебные удостоверения, возвращенные сотрудниками, подлежат уничтожению в составе комиссии из сотрудников кадровой службы, подразделений внутренней безопасности и финансово-хозяйственной деятельности с составлением соответствующего акта произвольной формы об уничтожении.</w:t>
      </w:r>
    </w:p>
    <w:bookmarkEnd w:id="6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