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7521" w14:textId="ef87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октября 2016 года № 562. Зарегистрирован Министерством юстиции Республики Казахстан 16 ноября 2016 года № 14427.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за № 10762, опубликован в информационно-правовой системе "Әділет" 30 апреля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 "Натуральные нормы обеспечения государственных органов офисной мебелью*":</w:t>
      </w:r>
    </w:p>
    <w:bookmarkEnd w:id="2"/>
    <w:bookmarkStart w:name="z4" w:id="3"/>
    <w:p>
      <w:pPr>
        <w:spacing w:after="0"/>
        <w:ind w:left="0"/>
        <w:jc w:val="both"/>
      </w:pPr>
      <w:r>
        <w:rPr>
          <w:rFonts w:ascii="Times New Roman"/>
          <w:b w:val="false"/>
          <w:i w:val="false"/>
          <w:color w:val="000000"/>
          <w:sz w:val="28"/>
        </w:rPr>
        <w:t>
      примечание ** изложить в следующей редакции:</w:t>
      </w:r>
    </w:p>
    <w:bookmarkEnd w:id="3"/>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Председателя коллегии Верховного Суда, судей Верховного Суда, членов Конституционного Совета, Счетного комитета по контролю за исполнением республиканского бюджета,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Счетного комитета по контролю за исполнением республиканского бюджета, Верховного Суда, Высшего Судебного Совета, Генеральной прокуратуры, Управления Делами Президента;";</w:t>
      </w:r>
    </w:p>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приказу "Натуральные нормы обеспечения площадями для размещения аппарата государственных органов":</w:t>
      </w:r>
    </w:p>
    <w:bookmarkEnd w:id="4"/>
    <w:bookmarkStart w:name="z6" w:id="5"/>
    <w:p>
      <w:pPr>
        <w:spacing w:after="0"/>
        <w:ind w:left="0"/>
        <w:jc w:val="both"/>
      </w:pPr>
      <w:r>
        <w:rPr>
          <w:rFonts w:ascii="Times New Roman"/>
          <w:b w:val="false"/>
          <w:i w:val="false"/>
          <w:color w:val="000000"/>
          <w:sz w:val="28"/>
        </w:rPr>
        <w:t>
      примечание ** изложить в следующей редакции:</w:t>
      </w:r>
    </w:p>
    <w:bookmarkEnd w:id="5"/>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членов Конституционного Совета Республики Казахстан, Счетного комитета по контролю за исполнением республиканского бюджета, судей Верховного Суда,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Верховного Суда, Высшего Судебного Совета, Счетного комитета по контролю за исполнением республиканского бюджета, Генеральной прокуратуры, Управления делами Президента;".</w:t>
      </w:r>
    </w:p>
    <w:bookmarkStart w:name="z7" w:id="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6"/>
    <w:bookmarkStart w:name="z8"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9"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8"/>
    <w:bookmarkStart w:name="z10" w:id="9"/>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9"/>
    <w:bookmarkStart w:name="z11"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0"/>
    <w:bookmarkStart w:name="z12"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