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f780" w14:textId="fb9f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августа 2016 года № 209. Зарегистрировано в Министерстве юстиции Республики Казахстан 18 октября 2016 года № 14336.</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постановление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Департаменту платежных систем (Ашыкбеков Е.Т.)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5" w:id="4"/>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5"/>
    <w:bookmarkStart w:name="z7" w:id="6"/>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десяти календарных дней после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августа 2016 года № 209 </w:t>
            </w:r>
          </w:p>
        </w:tc>
      </w:tr>
    </w:tbl>
    <w:bookmarkStart w:name="z15" w:id="7"/>
    <w:p>
      <w:pPr>
        <w:spacing w:after="0"/>
        <w:ind w:left="0"/>
        <w:jc w:val="left"/>
      </w:pPr>
      <w:r>
        <w:rPr>
          <w:rFonts w:ascii="Times New Roman"/>
          <w:b/>
          <w:i w:val="false"/>
          <w:color w:val="000000"/>
        </w:rPr>
        <w:t xml:space="preserve"> Правила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w:t>
      </w:r>
    </w:p>
    <w:bookmarkEnd w:id="7"/>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p>
      <w:pPr>
        <w:spacing w:after="0"/>
        <w:ind w:left="0"/>
        <w:jc w:val="left"/>
      </w:pPr>
      <w:r>
        <w:rPr>
          <w:rFonts w:ascii="Times New Roman"/>
          <w:b/>
          <w:i w:val="false"/>
          <w:color w:val="000000"/>
        </w:rPr>
        <w:t xml:space="preserve"> Глава 1. Общие положения</w:t>
      </w:r>
    </w:p>
    <w:bookmarkStart w:name="z16" w:id="8"/>
    <w:p>
      <w:pPr>
        <w:spacing w:after="0"/>
        <w:ind w:left="0"/>
        <w:jc w:val="both"/>
      </w:pPr>
      <w:r>
        <w:rPr>
          <w:rFonts w:ascii="Times New Roman"/>
          <w:b w:val="false"/>
          <w:i w:val="false"/>
          <w:color w:val="000000"/>
          <w:sz w:val="28"/>
        </w:rPr>
        <w:t xml:space="preserve">
      1. Настоящие Правила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(далее – Правила) разработаны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открытия, ведения и закрытия корреспондентских счетов в национальной и иностранной валюте банков, филиалов банков-нерезидентов Республики Казахстан, а также организаций, осуществляющих отдельные виды банковских операций (далее – небанковские организации) в Национальном Банке Республики Казахстан (далее – Национальный Банк).</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9"/>
    <w:p>
      <w:pPr>
        <w:spacing w:after="0"/>
        <w:ind w:left="0"/>
        <w:jc w:val="both"/>
      </w:pPr>
      <w:r>
        <w:rPr>
          <w:rFonts w:ascii="Times New Roman"/>
          <w:b w:val="false"/>
          <w:i w:val="false"/>
          <w:color w:val="000000"/>
          <w:sz w:val="28"/>
        </w:rPr>
        <w:t>
      1-1. Требования Правил, применяемые по отношению к банкам-резидентам, распространяются на филиалы банков-нерезидентов Республики Казахстан, созданные на территории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Порядок установления корреспондентских отношений между Национальным Банком Республики Казахстан и банками (небанковскими организациями) включает открытие, ведение и закрытие корреспондентского счета в Национальном Банке.</w:t>
      </w:r>
    </w:p>
    <w:bookmarkEnd w:id="10"/>
    <w:p>
      <w:pPr>
        <w:spacing w:after="0"/>
        <w:ind w:left="0"/>
        <w:jc w:val="both"/>
      </w:pPr>
      <w:r>
        <w:rPr>
          <w:rFonts w:ascii="Times New Roman"/>
          <w:b w:val="false"/>
          <w:i w:val="false"/>
          <w:color w:val="000000"/>
          <w:sz w:val="28"/>
        </w:rPr>
        <w:t>
      Корреспондентские счета открываются после заключения между Национальным Банком и банком (небанковской организацией) договора корреспондентского счета. Корреспондентские счета открываются и ведутся как в национальной валюте, так и в иностранной валюте. Договор корреспондентского счета является договором присоединения, условия которого принимаются банком (небанковской организацией) не иначе как путем присоединения к предложенному договору в целом (в том числе изменениям и (или) дополнениям к договору) на основании представленного в произвольной форме письменного заявления за подписью уполномоченных лиц банка (небанковской организации) (далее – заявление).</w:t>
      </w:r>
    </w:p>
    <w:p>
      <w:pPr>
        <w:spacing w:after="0"/>
        <w:ind w:left="0"/>
        <w:jc w:val="both"/>
      </w:pPr>
      <w:r>
        <w:rPr>
          <w:rFonts w:ascii="Times New Roman"/>
          <w:b w:val="false"/>
          <w:i w:val="false"/>
          <w:color w:val="000000"/>
          <w:sz w:val="28"/>
        </w:rPr>
        <w:t>
      В соответствии с договором корреспондентского счета Национальный Банк обязуется принимать деньги, поступающие в пользу банка (небанковской организации), выполнять их распоряжения о переводе (выдаче) соответствующих сумм денег банку (небанковской организации) или третьим лицам, осуществлять прием и выдачу наличных денег в национальной валюте и оказывать другие услуги, предусмотренные договором корреспондентского 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3. Правила не распространяются на балансовые счета Национального Банка, отражающие позиции бухгалтерского учета, лицевые счета (субпозиции), являющиеся компонентами балансового счета, в том числе ссудные счета.</w:t>
      </w:r>
    </w:p>
    <w:bookmarkEnd w:id="11"/>
    <w:bookmarkStart w:name="z19" w:id="12"/>
    <w:p>
      <w:pPr>
        <w:spacing w:after="0"/>
        <w:ind w:left="0"/>
        <w:jc w:val="both"/>
      </w:pPr>
      <w:r>
        <w:rPr>
          <w:rFonts w:ascii="Times New Roman"/>
          <w:b w:val="false"/>
          <w:i w:val="false"/>
          <w:color w:val="000000"/>
          <w:sz w:val="28"/>
        </w:rPr>
        <w:t xml:space="preserve">
      4.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Закон о платежах и платежных системах), Инструкцией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октября 2020 года № 128, зарегистрированным в Реестре государственной регистрации нормативных правовых актов под № 21593, (далее – Инструкция).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5. Рассмотрение заявления и документов, представленных банком (небанковской организацией) для открытия корреспондентского счета в Национальном Банке, осуществляется в течение одного месяца со дня представления полного пакета документов.</w:t>
      </w:r>
    </w:p>
    <w:bookmarkEnd w:id="13"/>
    <w:p>
      <w:pPr>
        <w:spacing w:after="0"/>
        <w:ind w:left="0"/>
        <w:jc w:val="both"/>
      </w:pPr>
      <w:r>
        <w:rPr>
          <w:rFonts w:ascii="Times New Roman"/>
          <w:b w:val="false"/>
          <w:i w:val="false"/>
          <w:color w:val="000000"/>
          <w:sz w:val="28"/>
        </w:rPr>
        <w:t>
      Банк (небанковские организации) при изменении своих реквизитов (наименования банка (небанковской организации), бизнес-идентификационного номера) в течение десяти рабочих дней письменно уведомляет об этом Национальный Банк с приложением подтверждающих документов.</w:t>
      </w:r>
    </w:p>
    <w:p>
      <w:pPr>
        <w:spacing w:after="0"/>
        <w:ind w:left="0"/>
        <w:jc w:val="both"/>
      </w:pPr>
      <w:r>
        <w:rPr>
          <w:rFonts w:ascii="Times New Roman"/>
          <w:b w:val="false"/>
          <w:i w:val="false"/>
          <w:color w:val="000000"/>
          <w:sz w:val="28"/>
        </w:rPr>
        <w:t xml:space="preserve">
      При несоответствии представленных документов на открытие корреспондентского счета требованиям, установленным Правилами, Национальный Банк возвращает их с указанием причины возврата. </w:t>
      </w:r>
    </w:p>
    <w:bookmarkStart w:name="z21" w:id="14"/>
    <w:p>
      <w:pPr>
        <w:spacing w:after="0"/>
        <w:ind w:left="0"/>
        <w:jc w:val="left"/>
      </w:pPr>
      <w:r>
        <w:rPr>
          <w:rFonts w:ascii="Times New Roman"/>
          <w:b/>
          <w:i w:val="false"/>
          <w:color w:val="000000"/>
        </w:rPr>
        <w:t xml:space="preserve"> Глава 2. Порядок открытия корреспондентского счета</w:t>
      </w:r>
      <w:r>
        <w:br/>
      </w:r>
      <w:r>
        <w:rPr>
          <w:rFonts w:ascii="Times New Roman"/>
          <w:b/>
          <w:i w:val="false"/>
          <w:color w:val="000000"/>
        </w:rPr>
        <w:t>в Национальном Банке</w:t>
      </w:r>
      <w:r>
        <w:br/>
      </w:r>
      <w:r>
        <w:rPr>
          <w:rFonts w:ascii="Times New Roman"/>
          <w:b/>
          <w:i w:val="false"/>
          <w:color w:val="000000"/>
        </w:rPr>
        <w:t>Параграф 1. Открытие корреспондентского счета банку-резиденту</w:t>
      </w:r>
      <w:r>
        <w:br/>
      </w:r>
      <w:r>
        <w:rPr>
          <w:rFonts w:ascii="Times New Roman"/>
          <w:b/>
          <w:i w:val="false"/>
          <w:color w:val="000000"/>
        </w:rPr>
        <w:t>Республики Казахстан</w:t>
      </w:r>
    </w:p>
    <w:bookmarkEnd w:id="14"/>
    <w:bookmarkStart w:name="z23" w:id="15"/>
    <w:p>
      <w:pPr>
        <w:spacing w:after="0"/>
        <w:ind w:left="0"/>
        <w:jc w:val="both"/>
      </w:pPr>
      <w:r>
        <w:rPr>
          <w:rFonts w:ascii="Times New Roman"/>
          <w:b w:val="false"/>
          <w:i w:val="false"/>
          <w:color w:val="000000"/>
          <w:sz w:val="28"/>
        </w:rPr>
        <w:t xml:space="preserve">
      6. Банк-резидент Республики Казахстан для открытия корреспондентского счета представляет в Национальный Банк документы,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открытия, ведения и закрытия банковских счетов клиентов, утвержденными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(далее – Правила № 207), а также следующие документы:</w:t>
      </w:r>
    </w:p>
    <w:bookmarkEnd w:id="15"/>
    <w:p>
      <w:pPr>
        <w:spacing w:after="0"/>
        <w:ind w:left="0"/>
        <w:jc w:val="both"/>
      </w:pPr>
      <w:r>
        <w:rPr>
          <w:rFonts w:ascii="Times New Roman"/>
          <w:b w:val="false"/>
          <w:i w:val="false"/>
          <w:color w:val="000000"/>
          <w:sz w:val="28"/>
        </w:rPr>
        <w:t>
      1) заявление в произвольной форме на имя Председателя Национального Банка на открытие корреспондентского счета с указанием вида валюты;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постановлением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документы, на основании которых предоставлены полномочия на совершение операций по корреспондентскому счету, уполномоченным лицам.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постановлениями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7. После присоединения банка-резидента Республики Казахстан к договору корреспондентского счета Национальный Банк присваивает ему индивидуальный идентификационный код, банковский идентификационный код и код банка. Банковский идентификационный код и код банка присваиваются в соответствии с Инструкцией.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8. Банк-резидент Республики Казахстан в течение десяти рабочих дней со дня открытия корреспондентского счета в Национальном Банке на получение статуса участника платежных систем, оператором которых является Национальный Банк, (далее – платежные системы) заключает с Национальным Банком договор об участии в платежной системе (далее – договор об участии) и акционерным обществом "Национальная платежная корпорация Национального Банка Республики Казахстан" (далее – Центр) договор по обработке и выдаче платежных и информационных сообщений (далее – договор об оказании услуг в системе).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8"/>
    <w:p>
      <w:pPr>
        <w:spacing w:after="0"/>
        <w:ind w:left="0"/>
        <w:jc w:val="left"/>
      </w:pPr>
      <w:r>
        <w:rPr>
          <w:rFonts w:ascii="Times New Roman"/>
          <w:b/>
          <w:i w:val="false"/>
          <w:color w:val="000000"/>
        </w:rPr>
        <w:t xml:space="preserve"> Параграф 2. Открытие корреспондентского счета центральному</w:t>
      </w:r>
      <w:r>
        <w:br/>
      </w:r>
      <w:r>
        <w:rPr>
          <w:rFonts w:ascii="Times New Roman"/>
          <w:b/>
          <w:i w:val="false"/>
          <w:color w:val="000000"/>
        </w:rPr>
        <w:t>(национальному) банку иностранного государства</w:t>
      </w:r>
    </w:p>
    <w:bookmarkEnd w:id="18"/>
    <w:bookmarkStart w:name="z27" w:id="19"/>
    <w:p>
      <w:pPr>
        <w:spacing w:after="0"/>
        <w:ind w:left="0"/>
        <w:jc w:val="both"/>
      </w:pPr>
      <w:r>
        <w:rPr>
          <w:rFonts w:ascii="Times New Roman"/>
          <w:b w:val="false"/>
          <w:i w:val="false"/>
          <w:color w:val="000000"/>
          <w:sz w:val="28"/>
        </w:rPr>
        <w:t xml:space="preserve">
      9. Центральный (национальный) банк иностранного государства для открытия корреспондентского счета представляет в Национальный Банк документы, предусмотренные </w:t>
      </w:r>
      <w:r>
        <w:rPr>
          <w:rFonts w:ascii="Times New Roman"/>
          <w:b w:val="false"/>
          <w:i w:val="false"/>
          <w:color w:val="000000"/>
          <w:sz w:val="28"/>
        </w:rPr>
        <w:t>Правилами № 207</w:t>
      </w:r>
      <w:r>
        <w:rPr>
          <w:rFonts w:ascii="Times New Roman"/>
          <w:b w:val="false"/>
          <w:i w:val="false"/>
          <w:color w:val="000000"/>
          <w:sz w:val="28"/>
        </w:rPr>
        <w:t>, а также заявление в произвольной форме на имя Председателя Национального Банка на открытие корреспондентского счета с указанием вида валюты.</w:t>
      </w:r>
    </w:p>
    <w:bookmarkEnd w:id="19"/>
    <w:p>
      <w:pPr>
        <w:spacing w:after="0"/>
        <w:ind w:left="0"/>
        <w:jc w:val="both"/>
      </w:pPr>
      <w:r>
        <w:rPr>
          <w:rFonts w:ascii="Times New Roman"/>
          <w:b w:val="false"/>
          <w:i w:val="false"/>
          <w:color w:val="000000"/>
          <w:sz w:val="28"/>
        </w:rPr>
        <w:t>
      Допускается представление документа с образцами подписей и оттиска печати (альбома с образцами подписей и оттиска печати) в произвольной форме при условии наличия в нем наименования центрального (национального) банка, фамилий, имен и отчеств (при его наличии) лиц, уполномоченных на подписание платежных документов, образцов подписей указанных лиц, а также оттиска печати.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10. После присоединения центрального (национального) банка иностранного государства к договору корреспондентского счета Национальный Банк присваивает ему индивидуальный идентификационный код. </w:t>
      </w:r>
    </w:p>
    <w:bookmarkEnd w:id="20"/>
    <w:p>
      <w:pPr>
        <w:spacing w:after="0"/>
        <w:ind w:left="0"/>
        <w:jc w:val="both"/>
      </w:pPr>
      <w:r>
        <w:rPr>
          <w:rFonts w:ascii="Times New Roman"/>
          <w:b w:val="false"/>
          <w:i w:val="false"/>
          <w:color w:val="000000"/>
          <w:sz w:val="28"/>
        </w:rPr>
        <w:t>
      По заявлению центрального (национального) банка иностранного государства на получение статуса участника платежных систем Национальный Банк присваивает ему код банка, а также банковский идентификационный код либо центральный (национальный) банк иностранного государства использует банковский идентификационный код, присвоенный в соответствии с международным стандартом ИСО (ISO – International Organization for Standartization) 9362: Банк Идентифиер Код (Bank Identifier Code) после включения его в Справочник банков согласно требованиям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1"/>
    <w:p>
      <w:pPr>
        <w:spacing w:after="0"/>
        <w:ind w:left="0"/>
        <w:jc w:val="left"/>
      </w:pPr>
      <w:r>
        <w:rPr>
          <w:rFonts w:ascii="Times New Roman"/>
          <w:b/>
          <w:i w:val="false"/>
          <w:color w:val="000000"/>
        </w:rPr>
        <w:t xml:space="preserve"> Параграф 3. Открытие корреспондентского счета банку</w:t>
      </w:r>
      <w:r>
        <w:br/>
      </w:r>
      <w:r>
        <w:rPr>
          <w:rFonts w:ascii="Times New Roman"/>
          <w:b/>
          <w:i w:val="false"/>
          <w:color w:val="000000"/>
        </w:rPr>
        <w:t>(небанковской организации)-нерезиденту Республики Казахстан</w:t>
      </w:r>
    </w:p>
    <w:bookmarkEnd w:id="21"/>
    <w:bookmarkStart w:name="z30" w:id="22"/>
    <w:p>
      <w:pPr>
        <w:spacing w:after="0"/>
        <w:ind w:left="0"/>
        <w:jc w:val="both"/>
      </w:pPr>
      <w:r>
        <w:rPr>
          <w:rFonts w:ascii="Times New Roman"/>
          <w:b w:val="false"/>
          <w:i w:val="false"/>
          <w:color w:val="000000"/>
          <w:sz w:val="28"/>
        </w:rPr>
        <w:t>
      11. Банку (небанковской организации)-нерезиденту Республики Казахстан открытие корреспондентского счета в Национальном Банке осуществляется в одном из следующих случаев:</w:t>
      </w:r>
    </w:p>
    <w:bookmarkEnd w:id="22"/>
    <w:p>
      <w:pPr>
        <w:spacing w:after="0"/>
        <w:ind w:left="0"/>
        <w:jc w:val="both"/>
      </w:pPr>
      <w:r>
        <w:rPr>
          <w:rFonts w:ascii="Times New Roman"/>
          <w:b w:val="false"/>
          <w:i w:val="false"/>
          <w:color w:val="000000"/>
          <w:sz w:val="28"/>
        </w:rPr>
        <w:t>
      1) участия их в межгосударственных, межправительственных и иных программах международного уровня, согласно условиям которых требуется открытие корреспондентского счета в Национальном Банке;</w:t>
      </w:r>
    </w:p>
    <w:p>
      <w:pPr>
        <w:spacing w:after="0"/>
        <w:ind w:left="0"/>
        <w:jc w:val="both"/>
      </w:pPr>
      <w:r>
        <w:rPr>
          <w:rFonts w:ascii="Times New Roman"/>
          <w:b w:val="false"/>
          <w:i w:val="false"/>
          <w:color w:val="000000"/>
          <w:sz w:val="28"/>
        </w:rPr>
        <w:t>
      2) предоставления ходатайства центрального (национального) банка страны нерезидента Республики Казахстан об открытии корреспондентского счета в Национальном Банке.</w:t>
      </w:r>
    </w:p>
    <w:p>
      <w:pPr>
        <w:spacing w:after="0"/>
        <w:ind w:left="0"/>
        <w:jc w:val="both"/>
      </w:pPr>
      <w:r>
        <w:rPr>
          <w:rFonts w:ascii="Times New Roman"/>
          <w:b w:val="false"/>
          <w:i w:val="false"/>
          <w:color w:val="000000"/>
          <w:sz w:val="28"/>
        </w:rPr>
        <w:t>
      Допускается открытие банку-нерезиденту Республики Казахстан, являющемуся участником Международного финансового центра "Астана", корреспондентского счета в Национальном Банке на основании ходатайства Международного финансового центра "Астана" об открытии корреспондентского счета в Национальном Банке при предъявлении документов, предусмотренных в пункте 12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12. Банк (небанковская организация)-нерезидент Республики Казахстан для открытия корреспондентского счета представляет в Национальный Банк документы, предусмотренные </w:t>
      </w:r>
      <w:r>
        <w:rPr>
          <w:rFonts w:ascii="Times New Roman"/>
          <w:b w:val="false"/>
          <w:i w:val="false"/>
          <w:color w:val="000000"/>
          <w:sz w:val="28"/>
        </w:rPr>
        <w:t>Правилами № 207</w:t>
      </w:r>
      <w:r>
        <w:rPr>
          <w:rFonts w:ascii="Times New Roman"/>
          <w:b w:val="false"/>
          <w:i w:val="false"/>
          <w:color w:val="000000"/>
          <w:sz w:val="28"/>
        </w:rPr>
        <w:t>, а также следующие документы:</w:t>
      </w:r>
    </w:p>
    <w:bookmarkEnd w:id="23"/>
    <w:p>
      <w:pPr>
        <w:spacing w:after="0"/>
        <w:ind w:left="0"/>
        <w:jc w:val="both"/>
      </w:pPr>
      <w:r>
        <w:rPr>
          <w:rFonts w:ascii="Times New Roman"/>
          <w:b w:val="false"/>
          <w:i w:val="false"/>
          <w:color w:val="000000"/>
          <w:sz w:val="28"/>
        </w:rPr>
        <w:t>
      1) заявление в произвольной форме на имя Председателя Национального Банка на открытие корреспондентского счета с указанием вида валюты;</w:t>
      </w:r>
    </w:p>
    <w:p>
      <w:pPr>
        <w:spacing w:after="0"/>
        <w:ind w:left="0"/>
        <w:jc w:val="both"/>
      </w:pPr>
      <w:r>
        <w:rPr>
          <w:rFonts w:ascii="Times New Roman"/>
          <w:b w:val="false"/>
          <w:i w:val="false"/>
          <w:color w:val="000000"/>
          <w:sz w:val="28"/>
        </w:rPr>
        <w:t>
      2) учредительные документы либо документы (соглашения), содержащие информацию об осуществляемом виде деятельности;</w:t>
      </w:r>
    </w:p>
    <w:p>
      <w:pPr>
        <w:spacing w:after="0"/>
        <w:ind w:left="0"/>
        <w:jc w:val="both"/>
      </w:pPr>
      <w:r>
        <w:rPr>
          <w:rFonts w:ascii="Times New Roman"/>
          <w:b w:val="false"/>
          <w:i w:val="false"/>
          <w:color w:val="000000"/>
          <w:sz w:val="28"/>
        </w:rPr>
        <w:t>
      3) оригинал или нотариально удостоверенную копию выписки из торгового реестра либо другой документ аналогичного характера, содержащий информацию об органе, зарегистрировавшем юридическое лицо-нерезидента, регистрационном номере, дате и месте регистрации, заверенные переводом на казахский или русский язык, и, в случае необходимости, легализованные либо апостилированные;</w:t>
      </w:r>
    </w:p>
    <w:p>
      <w:pPr>
        <w:spacing w:after="0"/>
        <w:ind w:left="0"/>
        <w:jc w:val="both"/>
      </w:pPr>
      <w:r>
        <w:rPr>
          <w:rFonts w:ascii="Times New Roman"/>
          <w:b w:val="false"/>
          <w:i w:val="false"/>
          <w:color w:val="000000"/>
          <w:sz w:val="28"/>
        </w:rPr>
        <w:t xml:space="preserve">
      4) нотариально удостоверенную копию лицензии на проведение банковских операций, выданной уполномоченным органом страны нерезидента, либо иные документы, подтверждающие право на проведение банковских операций без получения лицензии; </w:t>
      </w:r>
    </w:p>
    <w:p>
      <w:pPr>
        <w:spacing w:after="0"/>
        <w:ind w:left="0"/>
        <w:jc w:val="both"/>
      </w:pPr>
      <w:r>
        <w:rPr>
          <w:rFonts w:ascii="Times New Roman"/>
          <w:b w:val="false"/>
          <w:i w:val="false"/>
          <w:color w:val="000000"/>
          <w:sz w:val="28"/>
        </w:rPr>
        <w:t>
      5) допускается представление документа с образцами подписей (альбома с образцами подписей) в произвольной форме, при условии наличия в нем наименования банка (небанковской организации), фамилий, имен и отчеств (при их наличии) лиц, уполномоченных на подписание платежных документов, образцов подписей указанных лиц;</w:t>
      </w:r>
    </w:p>
    <w:p>
      <w:pPr>
        <w:spacing w:after="0"/>
        <w:ind w:left="0"/>
        <w:jc w:val="both"/>
      </w:pPr>
      <w:r>
        <w:rPr>
          <w:rFonts w:ascii="Times New Roman"/>
          <w:b w:val="false"/>
          <w:i w:val="false"/>
          <w:color w:val="000000"/>
          <w:sz w:val="28"/>
        </w:rPr>
        <w:t>
      6) при наличии копию регистрационного свидетельства о регистрации нерезидента в качестве налогоплательщика.</w:t>
      </w:r>
    </w:p>
    <w:p>
      <w:pPr>
        <w:spacing w:after="0"/>
        <w:ind w:left="0"/>
        <w:jc w:val="both"/>
      </w:pPr>
      <w:r>
        <w:rPr>
          <w:rFonts w:ascii="Times New Roman"/>
          <w:b w:val="false"/>
          <w:i w:val="false"/>
          <w:color w:val="000000"/>
          <w:sz w:val="28"/>
        </w:rPr>
        <w:t>
      Если документы, указанные в подпунктах 2), 3), 4) и 5) части первой настоящего пункта, составлены на иностранном языке, банк (небанковская организация)-нерезидент Республики Казахстан представляет в Национальный Банк их нотариально удостоверенный перевод на казахский или русский языки.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постановлением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13. После присоединения банка (небанковской организации)-нерезидента Республики Казахстан к договору корреспондентского счета Национальный Банк присваивает индивидуальный идентификационный код.</w:t>
      </w:r>
    </w:p>
    <w:bookmarkEnd w:id="24"/>
    <w:p>
      <w:pPr>
        <w:spacing w:after="0"/>
        <w:ind w:left="0"/>
        <w:jc w:val="both"/>
      </w:pPr>
      <w:r>
        <w:rPr>
          <w:rFonts w:ascii="Times New Roman"/>
          <w:b w:val="false"/>
          <w:i w:val="false"/>
          <w:color w:val="000000"/>
          <w:sz w:val="28"/>
        </w:rPr>
        <w:t>
      По заявлению банка (небанковской организации)-нерезидента Республики Казахстан на получение статуса участника платежных систем Национальный Банк присваивает банковский идентификационный код либо банк (небанковская организация)-нерезидент Республики Казахстан использует банковский идентификационный код, присвоенный в соответствии с международным стандартом ИСО (ISO – International Organization for Standartization) 9362: Банк Идентифиер Код (Bank Identifier Code) после включения его в Справочник банков в соответствии с Инструкцией.</w:t>
      </w:r>
    </w:p>
    <w:p>
      <w:pPr>
        <w:spacing w:after="0"/>
        <w:ind w:left="0"/>
        <w:jc w:val="both"/>
      </w:pPr>
      <w:r>
        <w:rPr>
          <w:rFonts w:ascii="Times New Roman"/>
          <w:b w:val="false"/>
          <w:i w:val="false"/>
          <w:color w:val="000000"/>
          <w:sz w:val="28"/>
        </w:rPr>
        <w:t>
      Национальный Банк по заявлению банка (небанковской организации)-нерезидента Республики Казахстан присваивает код банка в порядке, предусмотренном Инструкцией.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xml:space="preserve">
      14. Банком (небанковской организацией)-нерезидентом Республики Казахстан, открывшим корреспондентский счет в национальной валюте, на получение статуса участника платежных систем заключается с Национальным Банком </w:t>
      </w:r>
      <w:r>
        <w:rPr>
          <w:rFonts w:ascii="Times New Roman"/>
          <w:b w:val="false"/>
          <w:i w:val="false"/>
          <w:color w:val="000000"/>
          <w:sz w:val="28"/>
        </w:rPr>
        <w:t>договор</w:t>
      </w:r>
      <w:r>
        <w:rPr>
          <w:rFonts w:ascii="Times New Roman"/>
          <w:b w:val="false"/>
          <w:i w:val="false"/>
          <w:color w:val="000000"/>
          <w:sz w:val="28"/>
        </w:rPr>
        <w:t xml:space="preserve"> об участии и Центром </w:t>
      </w:r>
      <w:r>
        <w:rPr>
          <w:rFonts w:ascii="Times New Roman"/>
          <w:b w:val="false"/>
          <w:i w:val="false"/>
          <w:color w:val="000000"/>
          <w:sz w:val="28"/>
        </w:rPr>
        <w:t>договор</w:t>
      </w:r>
      <w:r>
        <w:rPr>
          <w:rFonts w:ascii="Times New Roman"/>
          <w:b w:val="false"/>
          <w:i w:val="false"/>
          <w:color w:val="000000"/>
          <w:sz w:val="28"/>
        </w:rPr>
        <w:t xml:space="preserve"> об оказании услуг в системе.</w:t>
      </w:r>
    </w:p>
    <w:bookmarkEnd w:id="25"/>
    <w:bookmarkStart w:name="z34" w:id="26"/>
    <w:p>
      <w:pPr>
        <w:spacing w:after="0"/>
        <w:ind w:left="0"/>
        <w:jc w:val="left"/>
      </w:pPr>
      <w:r>
        <w:rPr>
          <w:rFonts w:ascii="Times New Roman"/>
          <w:b/>
          <w:i w:val="false"/>
          <w:color w:val="000000"/>
        </w:rPr>
        <w:t xml:space="preserve"> Параграф 4. Открытие корреспондентского счета небанковской</w:t>
      </w:r>
      <w:r>
        <w:br/>
      </w:r>
      <w:r>
        <w:rPr>
          <w:rFonts w:ascii="Times New Roman"/>
          <w:b/>
          <w:i w:val="false"/>
          <w:color w:val="000000"/>
        </w:rPr>
        <w:t>организации-резиденту Республики Казахстан</w:t>
      </w:r>
    </w:p>
    <w:bookmarkEnd w:id="26"/>
    <w:bookmarkStart w:name="z35" w:id="27"/>
    <w:p>
      <w:pPr>
        <w:spacing w:after="0"/>
        <w:ind w:left="0"/>
        <w:jc w:val="both"/>
      </w:pPr>
      <w:r>
        <w:rPr>
          <w:rFonts w:ascii="Times New Roman"/>
          <w:b w:val="false"/>
          <w:i w:val="false"/>
          <w:color w:val="000000"/>
          <w:sz w:val="28"/>
        </w:rPr>
        <w:t xml:space="preserve">
      15. Небанковская организация-резидент Республики Казахстан для открытия корреспондентского счета в национальной валюте представляет в Национальный Банк документы, предусмотренные </w:t>
      </w:r>
      <w:r>
        <w:rPr>
          <w:rFonts w:ascii="Times New Roman"/>
          <w:b w:val="false"/>
          <w:i w:val="false"/>
          <w:color w:val="000000"/>
          <w:sz w:val="28"/>
        </w:rPr>
        <w:t>Правилами № 207</w:t>
      </w:r>
      <w:r>
        <w:rPr>
          <w:rFonts w:ascii="Times New Roman"/>
          <w:b w:val="false"/>
          <w:i w:val="false"/>
          <w:color w:val="000000"/>
          <w:sz w:val="28"/>
        </w:rPr>
        <w:t>, а также следующие документы:</w:t>
      </w:r>
    </w:p>
    <w:bookmarkEnd w:id="27"/>
    <w:p>
      <w:pPr>
        <w:spacing w:after="0"/>
        <w:ind w:left="0"/>
        <w:jc w:val="both"/>
      </w:pPr>
      <w:r>
        <w:rPr>
          <w:rFonts w:ascii="Times New Roman"/>
          <w:b w:val="false"/>
          <w:i w:val="false"/>
          <w:color w:val="000000"/>
          <w:sz w:val="28"/>
        </w:rPr>
        <w:t>
      1) заявление в произвольной форме на имя Председателя Национального Банка на открытие корреспондентского счета в национальной валюте;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постановлением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устав или нотариально удостоверенную копию устава либо документ, подтверждающий факт осуществления деятельности клиента на основании </w:t>
      </w:r>
      <w:r>
        <w:rPr>
          <w:rFonts w:ascii="Times New Roman"/>
          <w:b w:val="false"/>
          <w:i w:val="false"/>
          <w:color w:val="000000"/>
          <w:sz w:val="28"/>
        </w:rPr>
        <w:t>типового устава</w:t>
      </w:r>
      <w:r>
        <w:rPr>
          <w:rFonts w:ascii="Times New Roman"/>
          <w:b w:val="false"/>
          <w:i w:val="false"/>
          <w:color w:val="000000"/>
          <w:sz w:val="28"/>
        </w:rPr>
        <w:t>;</w:t>
      </w:r>
    </w:p>
    <w:p>
      <w:pPr>
        <w:spacing w:after="0"/>
        <w:ind w:left="0"/>
        <w:jc w:val="both"/>
      </w:pPr>
      <w:r>
        <w:rPr>
          <w:rFonts w:ascii="Times New Roman"/>
          <w:b w:val="false"/>
          <w:i w:val="false"/>
          <w:color w:val="000000"/>
          <w:sz w:val="28"/>
        </w:rPr>
        <w:t>
      4) документы, на основании которых предоставлены полномочия на совершение операций по корреспондентскому счету, уполномоченным лицам;</w:t>
      </w:r>
    </w:p>
    <w:p>
      <w:pPr>
        <w:spacing w:after="0"/>
        <w:ind w:left="0"/>
        <w:jc w:val="both"/>
      </w:pPr>
      <w:r>
        <w:rPr>
          <w:rFonts w:ascii="Times New Roman"/>
          <w:b w:val="false"/>
          <w:i w:val="false"/>
          <w:color w:val="000000"/>
          <w:sz w:val="28"/>
        </w:rPr>
        <w:t>
      5) обоснование необходимости подключения к платежной системе, включающее следующую информацию:</w:t>
      </w:r>
    </w:p>
    <w:p>
      <w:pPr>
        <w:spacing w:after="0"/>
        <w:ind w:left="0"/>
        <w:jc w:val="both"/>
      </w:pPr>
      <w:r>
        <w:rPr>
          <w:rFonts w:ascii="Times New Roman"/>
          <w:b w:val="false"/>
          <w:i w:val="false"/>
          <w:color w:val="000000"/>
          <w:sz w:val="28"/>
        </w:rPr>
        <w:t xml:space="preserve">
      предполагаемое количество и объем операций через </w:t>
      </w:r>
      <w:r>
        <w:rPr>
          <w:rFonts w:ascii="Times New Roman"/>
          <w:b w:val="false"/>
          <w:i w:val="false"/>
          <w:color w:val="000000"/>
          <w:sz w:val="28"/>
        </w:rPr>
        <w:t>межбанковскую систему</w:t>
      </w:r>
      <w:r>
        <w:rPr>
          <w:rFonts w:ascii="Times New Roman"/>
          <w:b w:val="false"/>
          <w:i w:val="false"/>
          <w:color w:val="000000"/>
          <w:sz w:val="28"/>
        </w:rPr>
        <w:t xml:space="preserve"> переводов денег (за месяц);</w:t>
      </w:r>
    </w:p>
    <w:p>
      <w:pPr>
        <w:spacing w:after="0"/>
        <w:ind w:left="0"/>
        <w:jc w:val="both"/>
      </w:pPr>
      <w:r>
        <w:rPr>
          <w:rFonts w:ascii="Times New Roman"/>
          <w:b w:val="false"/>
          <w:i w:val="false"/>
          <w:color w:val="000000"/>
          <w:sz w:val="28"/>
        </w:rPr>
        <w:t>
      перечень операций, для осуществления которых необходимо подключение к платежной системе;</w:t>
      </w:r>
    </w:p>
    <w:p>
      <w:pPr>
        <w:spacing w:after="0"/>
        <w:ind w:left="0"/>
        <w:jc w:val="both"/>
      </w:pPr>
      <w:r>
        <w:rPr>
          <w:rFonts w:ascii="Times New Roman"/>
          <w:b w:val="false"/>
          <w:i w:val="false"/>
          <w:color w:val="000000"/>
          <w:sz w:val="28"/>
        </w:rPr>
        <w:t>
      предполагаемое количество клиентов небанковской организации;</w:t>
      </w:r>
    </w:p>
    <w:p>
      <w:pPr>
        <w:spacing w:after="0"/>
        <w:ind w:left="0"/>
        <w:jc w:val="both"/>
      </w:pPr>
      <w:r>
        <w:rPr>
          <w:rFonts w:ascii="Times New Roman"/>
          <w:b w:val="false"/>
          <w:i w:val="false"/>
          <w:color w:val="000000"/>
          <w:sz w:val="28"/>
        </w:rPr>
        <w:t xml:space="preserve">
      описание применяемых в небанковской организации организационных и программно-технологических </w:t>
      </w:r>
      <w:r>
        <w:rPr>
          <w:rFonts w:ascii="Times New Roman"/>
          <w:b w:val="false"/>
          <w:i w:val="false"/>
          <w:color w:val="000000"/>
          <w:sz w:val="28"/>
        </w:rPr>
        <w:t>мер защиты</w:t>
      </w:r>
      <w:r>
        <w:rPr>
          <w:rFonts w:ascii="Times New Roman"/>
          <w:b w:val="false"/>
          <w:i w:val="false"/>
          <w:color w:val="000000"/>
          <w:sz w:val="28"/>
        </w:rPr>
        <w:t xml:space="preserve"> информации от несанкционированного доступа;</w:t>
      </w:r>
    </w:p>
    <w:p>
      <w:pPr>
        <w:spacing w:after="0"/>
        <w:ind w:left="0"/>
        <w:jc w:val="both"/>
      </w:pPr>
      <w:r>
        <w:rPr>
          <w:rFonts w:ascii="Times New Roman"/>
          <w:b w:val="false"/>
          <w:i w:val="false"/>
          <w:color w:val="000000"/>
          <w:sz w:val="28"/>
        </w:rPr>
        <w:t>
      описание программно-технических средств и линий телекоммуникаций, используемых небанковской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постановлением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xml:space="preserve">
      17. Для открытия корреспондентского счета в иностранной валюте в Национальном Банке небанковская организация-резидент Республики Казахстан представляет документы, предусмотренные </w:t>
      </w:r>
      <w:r>
        <w:rPr>
          <w:rFonts w:ascii="Times New Roman"/>
          <w:b w:val="false"/>
          <w:i w:val="false"/>
          <w:color w:val="000000"/>
          <w:sz w:val="28"/>
        </w:rPr>
        <w:t>Правилами № 207</w:t>
      </w:r>
      <w:r>
        <w:rPr>
          <w:rFonts w:ascii="Times New Roman"/>
          <w:b w:val="false"/>
          <w:i w:val="false"/>
          <w:color w:val="000000"/>
          <w:sz w:val="28"/>
        </w:rPr>
        <w:t>, и подпунктами 1), 2), 3) и 4) пункта 15 Правил.</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18. После присоединения небанковской организации-резидента Республики Казахстан к договору корреспондентского счета Национальный Банк присваивает ей индивидуальный идентификационный код, банковский идентификационный код и код банка. Банковский идентификационный код и код банка присваиваются в соответствии с Инструкцией.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xml:space="preserve">
      19. Небанковская организация-резидент Республики Казахстан открывает корреспондентский счет в национальной валюте на получение статуса участника платежных систем и в течение одного месяца со дня открытия корреспондентского счета в Национальном Банке заключает с Национальным Банком </w:t>
      </w:r>
      <w:r>
        <w:rPr>
          <w:rFonts w:ascii="Times New Roman"/>
          <w:b w:val="false"/>
          <w:i w:val="false"/>
          <w:color w:val="000000"/>
          <w:sz w:val="28"/>
        </w:rPr>
        <w:t>договор</w:t>
      </w:r>
      <w:r>
        <w:rPr>
          <w:rFonts w:ascii="Times New Roman"/>
          <w:b w:val="false"/>
          <w:i w:val="false"/>
          <w:color w:val="000000"/>
          <w:sz w:val="28"/>
        </w:rPr>
        <w:t xml:space="preserve"> об участии и Центром </w:t>
      </w:r>
      <w:r>
        <w:rPr>
          <w:rFonts w:ascii="Times New Roman"/>
          <w:b w:val="false"/>
          <w:i w:val="false"/>
          <w:color w:val="000000"/>
          <w:sz w:val="28"/>
        </w:rPr>
        <w:t>договор</w:t>
      </w:r>
      <w:r>
        <w:rPr>
          <w:rFonts w:ascii="Times New Roman"/>
          <w:b w:val="false"/>
          <w:i w:val="false"/>
          <w:color w:val="000000"/>
          <w:sz w:val="28"/>
        </w:rPr>
        <w:t xml:space="preserve"> об оказании услуг в системе.</w:t>
      </w:r>
    </w:p>
    <w:bookmarkEnd w:id="30"/>
    <w:p>
      <w:pPr>
        <w:spacing w:after="0"/>
        <w:ind w:left="0"/>
        <w:jc w:val="both"/>
      </w:pPr>
      <w:r>
        <w:rPr>
          <w:rFonts w:ascii="Times New Roman"/>
          <w:b w:val="false"/>
          <w:i w:val="false"/>
          <w:color w:val="000000"/>
          <w:sz w:val="28"/>
        </w:rPr>
        <w:t>
      При неполучении статуса участника платежных систем в срок, предусмотренный настоящим пунктом, Национальный Банк расторгает с небанковской организацией-резидентом Республики Казахстан договор корреспондентского счета.</w:t>
      </w:r>
    </w:p>
    <w:bookmarkStart w:name="z40" w:id="31"/>
    <w:p>
      <w:pPr>
        <w:spacing w:after="0"/>
        <w:ind w:left="0"/>
        <w:jc w:val="left"/>
      </w:pPr>
      <w:r>
        <w:rPr>
          <w:rFonts w:ascii="Times New Roman"/>
          <w:b/>
          <w:i w:val="false"/>
          <w:color w:val="000000"/>
        </w:rPr>
        <w:t xml:space="preserve"> Параграф 5. Открытие корреспондентского счета небанковской</w:t>
      </w:r>
      <w:r>
        <w:br/>
      </w:r>
      <w:r>
        <w:rPr>
          <w:rFonts w:ascii="Times New Roman"/>
          <w:b/>
          <w:i w:val="false"/>
          <w:color w:val="000000"/>
        </w:rPr>
        <w:t>организации, являющейся дочерней организацией Национального Банка</w:t>
      </w:r>
    </w:p>
    <w:bookmarkEnd w:id="31"/>
    <w:bookmarkStart w:name="z41" w:id="32"/>
    <w:p>
      <w:pPr>
        <w:spacing w:after="0"/>
        <w:ind w:left="0"/>
        <w:jc w:val="both"/>
      </w:pPr>
      <w:r>
        <w:rPr>
          <w:rFonts w:ascii="Times New Roman"/>
          <w:b w:val="false"/>
          <w:i w:val="false"/>
          <w:color w:val="000000"/>
          <w:sz w:val="28"/>
        </w:rPr>
        <w:t xml:space="preserve">
      20. Небанковская организация, являющаяся дочерней организацией Национального Банка, (далее – дочерняя организация) для открытия корреспондентского счета в национальной и иностранной валюте представляет в Национальный Банк документы, предусмотренные </w:t>
      </w:r>
      <w:r>
        <w:rPr>
          <w:rFonts w:ascii="Times New Roman"/>
          <w:b w:val="false"/>
          <w:i w:val="false"/>
          <w:color w:val="000000"/>
          <w:sz w:val="28"/>
        </w:rPr>
        <w:t>Правилами № 207</w:t>
      </w:r>
      <w:r>
        <w:rPr>
          <w:rFonts w:ascii="Times New Roman"/>
          <w:b w:val="false"/>
          <w:i w:val="false"/>
          <w:color w:val="000000"/>
          <w:sz w:val="28"/>
        </w:rPr>
        <w:t xml:space="preserve">, и подпунктами 1), 2), 3) и 4) </w:t>
      </w:r>
      <w:r>
        <w:rPr>
          <w:rFonts w:ascii="Times New Roman"/>
          <w:b w:val="false"/>
          <w:i w:val="false"/>
          <w:color w:val="000000"/>
          <w:sz w:val="28"/>
        </w:rPr>
        <w:t>пункта 15</w:t>
      </w:r>
      <w:r>
        <w:rPr>
          <w:rFonts w:ascii="Times New Roman"/>
          <w:b w:val="false"/>
          <w:i w:val="false"/>
          <w:color w:val="000000"/>
          <w:sz w:val="28"/>
        </w:rPr>
        <w:t xml:space="preserve"> Правил.</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21. После присоединения дочерней организации к договору корреспондентского счета Национальный Банк присваивает ей индивидуальный идентификационный код, банковский идентификационный код и код банка. Банковский идентификационный код и код присваиваются в соответствии с Инструкцией.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3" w:id="34"/>
    <w:p>
      <w:pPr>
        <w:spacing w:after="0"/>
        <w:ind w:left="0"/>
        <w:jc w:val="left"/>
      </w:pPr>
      <w:r>
        <w:rPr>
          <w:rFonts w:ascii="Times New Roman"/>
          <w:b/>
          <w:i w:val="false"/>
          <w:color w:val="000000"/>
        </w:rPr>
        <w:t xml:space="preserve"> Параграф 6. Общие требования к открытию корреспондентских</w:t>
      </w:r>
      <w:r>
        <w:br/>
      </w:r>
      <w:r>
        <w:rPr>
          <w:rFonts w:ascii="Times New Roman"/>
          <w:b/>
          <w:i w:val="false"/>
          <w:color w:val="000000"/>
        </w:rPr>
        <w:t>счетов в Национальном Банке</w:t>
      </w:r>
    </w:p>
    <w:bookmarkEnd w:id="34"/>
    <w:bookmarkStart w:name="z44" w:id="35"/>
    <w:p>
      <w:pPr>
        <w:spacing w:after="0"/>
        <w:ind w:left="0"/>
        <w:jc w:val="both"/>
      </w:pPr>
      <w:r>
        <w:rPr>
          <w:rFonts w:ascii="Times New Roman"/>
          <w:b w:val="false"/>
          <w:i w:val="false"/>
          <w:color w:val="000000"/>
          <w:sz w:val="28"/>
        </w:rPr>
        <w:t xml:space="preserve">
      22. Открытие респонденту корреспондентского счета осуществляется корреспондентом после принятия мер по надлежащей проверке клиентов (их представителей) и бенефициарных собственников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w:t>
      </w:r>
    </w:p>
    <w:bookmarkEnd w:id="35"/>
    <w:bookmarkStart w:name="z144" w:id="36"/>
    <w:p>
      <w:pPr>
        <w:spacing w:after="0"/>
        <w:ind w:left="0"/>
        <w:jc w:val="both"/>
      </w:pPr>
      <w:r>
        <w:rPr>
          <w:rFonts w:ascii="Times New Roman"/>
          <w:b w:val="false"/>
          <w:i w:val="false"/>
          <w:color w:val="000000"/>
          <w:sz w:val="28"/>
        </w:rPr>
        <w:t xml:space="preserve">
      При открытии корреспондентских счетов помимо документов, предусмотренных Правилами, допускается получение Национальным Банком от банка, небанковской организации дополнительных документов в соответствии с </w:t>
      </w:r>
      <w:r>
        <w:rPr>
          <w:rFonts w:ascii="Times New Roman"/>
          <w:b w:val="false"/>
          <w:i w:val="false"/>
          <w:color w:val="000000"/>
          <w:sz w:val="28"/>
        </w:rPr>
        <w:t>Законом о ПОДФТ</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23. При открытии банком (небанковской организацией) второго и последующего корреспондентских счетов в Национальном Банке в случае отсутствия изменений в ранее представленных в Национальный Банк документах на момент открытия указанных счетов не требуется повторное представление документов, предусмотренных Правилами, за исключением документа с образцами подписей по форме, предусмотренной Правилами № 207.</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38"/>
    <w:p>
      <w:pPr>
        <w:spacing w:after="0"/>
        <w:ind w:left="0"/>
        <w:jc w:val="both"/>
      </w:pPr>
      <w:r>
        <w:rPr>
          <w:rFonts w:ascii="Times New Roman"/>
          <w:b w:val="false"/>
          <w:i w:val="false"/>
          <w:color w:val="000000"/>
          <w:sz w:val="28"/>
        </w:rPr>
        <w:t xml:space="preserve">
      23-1. При открытии в Национальном Банке второго корреспондентского счета банком, филиалом исламского банка-нерезидента Республики Казахстан, филиалом банка-нерезидента Республики Казахстан с универсальной банковской лицензией, осуществляющими исламские банковские операции, а также банковские и иные операции с соблюдением принципов, установленных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не требуется повторного предоставления документов, предусмотренных для открытия банковского счета (за исключением универсальной банковской лицензии либо лицензии на осуществление исламских банковских и иных операций) в одном из следующих случаев:</w:t>
      </w:r>
    </w:p>
    <w:bookmarkEnd w:id="38"/>
    <w:bookmarkStart w:name="z146" w:id="39"/>
    <w:p>
      <w:pPr>
        <w:spacing w:after="0"/>
        <w:ind w:left="0"/>
        <w:jc w:val="both"/>
      </w:pPr>
      <w:r>
        <w:rPr>
          <w:rFonts w:ascii="Times New Roman"/>
          <w:b w:val="false"/>
          <w:i w:val="false"/>
          <w:color w:val="000000"/>
          <w:sz w:val="28"/>
        </w:rPr>
        <w:t xml:space="preserve">
      1) если имеется подтверждение о наличии полного пакета документов, необходимых для открытия корреспондентского счета в соответствии с </w:t>
      </w:r>
      <w:r>
        <w:rPr>
          <w:rFonts w:ascii="Times New Roman"/>
          <w:b w:val="false"/>
          <w:i w:val="false"/>
          <w:color w:val="000000"/>
          <w:sz w:val="28"/>
        </w:rPr>
        <w:t>Правилами № 207</w:t>
      </w:r>
      <w:r>
        <w:rPr>
          <w:rFonts w:ascii="Times New Roman"/>
          <w:b w:val="false"/>
          <w:i w:val="false"/>
          <w:color w:val="000000"/>
          <w:sz w:val="28"/>
        </w:rPr>
        <w:t>;</w:t>
      </w:r>
    </w:p>
    <w:bookmarkEnd w:id="39"/>
    <w:bookmarkStart w:name="z147" w:id="40"/>
    <w:p>
      <w:pPr>
        <w:spacing w:after="0"/>
        <w:ind w:left="0"/>
        <w:jc w:val="both"/>
      </w:pPr>
      <w:r>
        <w:rPr>
          <w:rFonts w:ascii="Times New Roman"/>
          <w:b w:val="false"/>
          <w:i w:val="false"/>
          <w:color w:val="000000"/>
          <w:sz w:val="28"/>
        </w:rPr>
        <w:t>
      2) если отсутствуют изменения в досье клиента на момент открытия корреспондентского счета.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постановлением Правления Национального Банка РК от 10.04.2026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24. Не позднее одного рабочего дня, следующего за днем открытия корреспондентского счета банку (небанковской организации), за исключением корреспондентских счетов банков (небанковских организаций) - нерезидентов Республики Казахстан, Национальный Банк уведомляет государственный орган, в пределах своей компетенции осуществляющий обеспечение поступлений налогов и платежей в бюджет, таможенное регулирование  в Республике Казахстан, полномочия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 (далее – орган государственных доходов) об открытии указанных счетов посредством передачи по сети телекоммуникаций, обеспечивающей гарантированную доставку сообщений, с указанием идентификационного номера.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25. Договор корреспондентского счета, копия уведомления Национальным Банком органов государственных доходов об открытии корреспондентского счета, а также документы, представленные банком (небанковской организацией) для открытия корреспондентского счета, подшиваются и хранятся в специально заведенном деле по каждому банку (небанковской организации) (далее – Дело). В случае получения банком (небанковской организацией) статуса участника платежных систем к Делу приобщаются также копии договора об участии и договора об оказании услуг в системе.</w:t>
      </w:r>
    </w:p>
    <w:bookmarkEnd w:id="42"/>
    <w:p>
      <w:pPr>
        <w:spacing w:after="0"/>
        <w:ind w:left="0"/>
        <w:jc w:val="both"/>
      </w:pPr>
      <w:r>
        <w:rPr>
          <w:rFonts w:ascii="Times New Roman"/>
          <w:b w:val="false"/>
          <w:i w:val="false"/>
          <w:color w:val="000000"/>
          <w:sz w:val="28"/>
        </w:rPr>
        <w:t xml:space="preserve">
      В Деле банка (небанковской организации) хранятся также документы, представленные ранее и измененные, на которых проставляется отметка "заменен" с указанием фамилии, имени, отчества (при его наличии) и подписи ответственного работника. Измененные документы с образцами подписей и оттиска печати по форме, предусмотренной </w:t>
      </w:r>
      <w:r>
        <w:rPr>
          <w:rFonts w:ascii="Times New Roman"/>
          <w:b w:val="false"/>
          <w:i w:val="false"/>
          <w:color w:val="000000"/>
          <w:sz w:val="28"/>
        </w:rPr>
        <w:t>Правилами № 207</w:t>
      </w:r>
      <w:r>
        <w:rPr>
          <w:rFonts w:ascii="Times New Roman"/>
          <w:b w:val="false"/>
          <w:i w:val="false"/>
          <w:color w:val="000000"/>
          <w:sz w:val="28"/>
        </w:rPr>
        <w:t>, крестообразно перечеркиваются и помечаются отметкой о замене новыми документами с указанием их реквизитов.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постановлением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3"/>
    <w:p>
      <w:pPr>
        <w:spacing w:after="0"/>
        <w:ind w:left="0"/>
        <w:jc w:val="left"/>
      </w:pPr>
      <w:r>
        <w:rPr>
          <w:rFonts w:ascii="Times New Roman"/>
          <w:b/>
          <w:i w:val="false"/>
          <w:color w:val="000000"/>
        </w:rPr>
        <w:t xml:space="preserve"> Глава 3. Ведение корреспондентского счета в Национальном Банке</w:t>
      </w:r>
      <w:r>
        <w:br/>
      </w:r>
      <w:r>
        <w:rPr>
          <w:rFonts w:ascii="Times New Roman"/>
          <w:b/>
          <w:i w:val="false"/>
          <w:color w:val="000000"/>
        </w:rPr>
        <w:t>Параграф 1. Общие требования по ведению корреспондентского</w:t>
      </w:r>
      <w:r>
        <w:br/>
      </w:r>
      <w:r>
        <w:rPr>
          <w:rFonts w:ascii="Times New Roman"/>
          <w:b/>
          <w:i w:val="false"/>
          <w:color w:val="000000"/>
        </w:rPr>
        <w:t>счета банка (небанковской организации)</w:t>
      </w:r>
    </w:p>
    <w:bookmarkEnd w:id="43"/>
    <w:bookmarkStart w:name="z50" w:id="44"/>
    <w:p>
      <w:pPr>
        <w:spacing w:after="0"/>
        <w:ind w:left="0"/>
        <w:jc w:val="both"/>
      </w:pPr>
      <w:r>
        <w:rPr>
          <w:rFonts w:ascii="Times New Roman"/>
          <w:b w:val="false"/>
          <w:i w:val="false"/>
          <w:color w:val="000000"/>
          <w:sz w:val="28"/>
        </w:rPr>
        <w:t xml:space="preserve">
      26. Национальный Банк обеспечивает право банка (небанковской организации) беспрепятственно распоряжаться деньгами, находящимися на корреспондентском счете в Национальном Банке, и осуществляет платежи и (или) переводы денег в пределах суммы остатка на нем в соответствии с договором корреспондентского счета. </w:t>
      </w:r>
    </w:p>
    <w:bookmarkEnd w:id="44"/>
    <w:p>
      <w:pPr>
        <w:spacing w:after="0"/>
        <w:ind w:left="0"/>
        <w:jc w:val="both"/>
      </w:pPr>
      <w:r>
        <w:rPr>
          <w:rFonts w:ascii="Times New Roman"/>
          <w:b w:val="false"/>
          <w:i w:val="false"/>
          <w:color w:val="000000"/>
          <w:sz w:val="28"/>
        </w:rPr>
        <w:t>
      Полномочия на право распоряжения корреспондентским счетом предоставляются на основании учредительных документов либо приказов руководителей, доверенности на право распоряжения корреспондентским счетом или совершения операций по корреспондентскому счету либо иных документов, на основании которых предоставлены такие полномочия.</w:t>
      </w:r>
    </w:p>
    <w:bookmarkStart w:name="z51" w:id="45"/>
    <w:p>
      <w:pPr>
        <w:spacing w:after="0"/>
        <w:ind w:left="0"/>
        <w:jc w:val="both"/>
      </w:pPr>
      <w:r>
        <w:rPr>
          <w:rFonts w:ascii="Times New Roman"/>
          <w:b w:val="false"/>
          <w:i w:val="false"/>
          <w:color w:val="000000"/>
          <w:sz w:val="28"/>
        </w:rPr>
        <w:t xml:space="preserve">
      27. Изъятие денег банка (небанковской организации) без их согласия, а также ограничение прав банка (небанковской организации) на распоряжение деньгами, находящимися на корреспондентском счете в Национальном Банке, производится в случаях, предусмотренных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(Особенная часть) (далее – Гражданский кодекс),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(далее – Налоговый кодекс), </w:t>
      </w:r>
      <w:r>
        <w:rPr>
          <w:rFonts w:ascii="Times New Roman"/>
          <w:b w:val="false"/>
          <w:i w:val="false"/>
          <w:color w:val="000000"/>
          <w:sz w:val="28"/>
        </w:rPr>
        <w:t>Законом о ПОДФТ</w:t>
      </w:r>
      <w:r>
        <w:rPr>
          <w:rFonts w:ascii="Times New Roman"/>
          <w:b w:val="false"/>
          <w:i w:val="false"/>
          <w:color w:val="000000"/>
          <w:sz w:val="28"/>
        </w:rPr>
        <w:t xml:space="preserve"> и (или) договором корреспондентского счета между банком (небанковской организацией) и Национальным Банком.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xml:space="preserve">
      28. Банк (небанковская организация) предъявляет в Национальный Банк платежные документы для исполнения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w:t>
      </w:r>
      <w:r>
        <w:rPr>
          <w:rFonts w:ascii="Times New Roman"/>
          <w:b w:val="false"/>
          <w:i w:val="false"/>
          <w:color w:val="000000"/>
          <w:sz w:val="28"/>
        </w:rPr>
        <w:t>Правилами</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утвержденными постановлением Правления Национального Банка Республики Казахстан от 31 августа 2016 года № 208, зарегистрированным в Реестре государственной регистрации нормативных правовых актов под № 14419 (далее – Правила № 208), и договором корреспондентского счета.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29. При передаче платежного документа в Национальный Банк банк (небанковская организация) уполномочивает Национальный Банк на перевод своих денег в пользу лица, указанного в платежном документе.</w:t>
      </w:r>
    </w:p>
    <w:bookmarkEnd w:id="47"/>
    <w:bookmarkStart w:name="z54" w:id="48"/>
    <w:p>
      <w:pPr>
        <w:spacing w:after="0"/>
        <w:ind w:left="0"/>
        <w:jc w:val="both"/>
      </w:pPr>
      <w:r>
        <w:rPr>
          <w:rFonts w:ascii="Times New Roman"/>
          <w:b w:val="false"/>
          <w:i w:val="false"/>
          <w:color w:val="000000"/>
          <w:sz w:val="28"/>
        </w:rPr>
        <w:t xml:space="preserve">
      30. Электронные документы в национальной валюте направляются банком (небанковской организацией) в Национальный Банк в форматах, используемых в платежных системах Центра, электронные платежные документы в иностранной валюте – в форматах, соответствующих требованиям международных систем. </w:t>
      </w:r>
    </w:p>
    <w:bookmarkEnd w:id="48"/>
    <w:bookmarkStart w:name="z55" w:id="49"/>
    <w:p>
      <w:pPr>
        <w:spacing w:after="0"/>
        <w:ind w:left="0"/>
        <w:jc w:val="both"/>
      </w:pPr>
      <w:r>
        <w:rPr>
          <w:rFonts w:ascii="Times New Roman"/>
          <w:b w:val="false"/>
          <w:i w:val="false"/>
          <w:color w:val="000000"/>
          <w:sz w:val="28"/>
        </w:rPr>
        <w:t xml:space="preserve">
      31. При отказе в исполнении платежного документа Национальный Банк уведомляет банк (небанковскую организацию) об отказе в исполнении с указанием причины в </w:t>
      </w:r>
      <w:r>
        <w:rPr>
          <w:rFonts w:ascii="Times New Roman"/>
          <w:b w:val="false"/>
          <w:i w:val="false"/>
          <w:color w:val="000000"/>
          <w:sz w:val="28"/>
        </w:rPr>
        <w:t>сроки</w:t>
      </w:r>
      <w:r>
        <w:rPr>
          <w:rFonts w:ascii="Times New Roman"/>
          <w:b w:val="false"/>
          <w:i w:val="false"/>
          <w:color w:val="000000"/>
          <w:sz w:val="28"/>
        </w:rPr>
        <w:t xml:space="preserve">,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w:t>
      </w:r>
    </w:p>
    <w:bookmarkEnd w:id="49"/>
    <w:bookmarkStart w:name="z56" w:id="50"/>
    <w:p>
      <w:pPr>
        <w:spacing w:after="0"/>
        <w:ind w:left="0"/>
        <w:jc w:val="both"/>
      </w:pPr>
      <w:r>
        <w:rPr>
          <w:rFonts w:ascii="Times New Roman"/>
          <w:b w:val="false"/>
          <w:i w:val="false"/>
          <w:color w:val="000000"/>
          <w:sz w:val="28"/>
        </w:rPr>
        <w:t>
      32. Платежные требования, инкассовые распоряжения, предъявляемые к корреспондентскому счету банка (небанковской организации) и поступающие в Национальный Банк, регистрируются в соответствующих журналах регистрации.</w:t>
      </w:r>
    </w:p>
    <w:bookmarkEnd w:id="50"/>
    <w:bookmarkStart w:name="z57" w:id="51"/>
    <w:p>
      <w:pPr>
        <w:spacing w:after="0"/>
        <w:ind w:left="0"/>
        <w:jc w:val="both"/>
      </w:pPr>
      <w:r>
        <w:rPr>
          <w:rFonts w:ascii="Times New Roman"/>
          <w:b w:val="false"/>
          <w:i w:val="false"/>
          <w:color w:val="000000"/>
          <w:sz w:val="28"/>
        </w:rPr>
        <w:t>
      33. Отзыв инкассового распоряжения, а также приостановление исполнения инкассового распоряжения производится на основании распоряжения об отзыве указания, содержащего реквизиты данного инкассового распоряжения.</w:t>
      </w:r>
    </w:p>
    <w:bookmarkEnd w:id="51"/>
    <w:p>
      <w:pPr>
        <w:spacing w:after="0"/>
        <w:ind w:left="0"/>
        <w:jc w:val="both"/>
      </w:pPr>
      <w:r>
        <w:rPr>
          <w:rFonts w:ascii="Times New Roman"/>
          <w:b w:val="false"/>
          <w:i w:val="false"/>
          <w:color w:val="000000"/>
          <w:sz w:val="28"/>
        </w:rPr>
        <w:t>
      Приостановление исполнения указания или отзыв указания производится до его исполнения Национальным Банком.</w:t>
      </w:r>
    </w:p>
    <w:bookmarkStart w:name="z58" w:id="52"/>
    <w:p>
      <w:pPr>
        <w:spacing w:after="0"/>
        <w:ind w:left="0"/>
        <w:jc w:val="both"/>
      </w:pPr>
      <w:r>
        <w:rPr>
          <w:rFonts w:ascii="Times New Roman"/>
          <w:b w:val="false"/>
          <w:i w:val="false"/>
          <w:color w:val="000000"/>
          <w:sz w:val="28"/>
        </w:rPr>
        <w:t xml:space="preserve">
      34. Национальный Банк исполняет указания банка (небанковской организации) и требования третьих лиц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w:t>
      </w:r>
      <w:r>
        <w:rPr>
          <w:rFonts w:ascii="Times New Roman"/>
          <w:b w:val="false"/>
          <w:i w:val="false"/>
          <w:color w:val="000000"/>
          <w:sz w:val="28"/>
        </w:rPr>
        <w:t>Налоговым 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о ПОДФТ.</w:t>
      </w:r>
    </w:p>
    <w:bookmarkEnd w:id="52"/>
    <w:bookmarkStart w:name="z59" w:id="53"/>
    <w:p>
      <w:pPr>
        <w:spacing w:after="0"/>
        <w:ind w:left="0"/>
        <w:jc w:val="both"/>
      </w:pPr>
      <w:r>
        <w:rPr>
          <w:rFonts w:ascii="Times New Roman"/>
          <w:b w:val="false"/>
          <w:i w:val="false"/>
          <w:color w:val="000000"/>
          <w:sz w:val="28"/>
        </w:rPr>
        <w:t>
      35. В целях защиты от несанкционированных платежей Национальный Банк разрабатывает и применяет процедуры защитных действий. В качестве элементов защитных действий используются подпись, в том числе электронно-цифровая, уполномоченного лица (лиц), печати (при наличии), алгоритмы, коды (цифровые, буквенные, с применением символов и комбинированные), слова-идентификаторы или идентификационные коды, шифрование, биометрические данные или иные способы защиты, не противоречащие законодательству Республики Казахстан.</w:t>
      </w:r>
    </w:p>
    <w:bookmarkEnd w:id="53"/>
    <w:p>
      <w:pPr>
        <w:spacing w:after="0"/>
        <w:ind w:left="0"/>
        <w:jc w:val="both"/>
      </w:pPr>
      <w:r>
        <w:rPr>
          <w:rFonts w:ascii="Times New Roman"/>
          <w:b w:val="false"/>
          <w:i w:val="false"/>
          <w:color w:val="000000"/>
          <w:sz w:val="28"/>
        </w:rPr>
        <w:t>
      Национальный Банк, банк (небанковская организация) в соответствии с договором корреспондентского счета соблюдают процедуры защитных действий и обеспечивают сохранность сведений о порядке применения и проведения данных процедур.</w:t>
      </w:r>
    </w:p>
    <w:bookmarkStart w:name="z60" w:id="54"/>
    <w:p>
      <w:pPr>
        <w:spacing w:after="0"/>
        <w:ind w:left="0"/>
        <w:jc w:val="both"/>
      </w:pPr>
      <w:r>
        <w:rPr>
          <w:rFonts w:ascii="Times New Roman"/>
          <w:b w:val="false"/>
          <w:i w:val="false"/>
          <w:color w:val="000000"/>
          <w:sz w:val="28"/>
        </w:rPr>
        <w:t>
      36. В целях завершения платежей и (или) переводов денег в межбанковской системе переводов денег на основании заявления банка (небанковской организации) Национальным Банком предоставляется дополнительная ликвидность банку (небанковской организации) путем заключения сделок по покупке ценных бумаг с обратной продажей на основании договора, заключаемого между Национальным Банком и банком (небанковской организацией).</w:t>
      </w:r>
    </w:p>
    <w:bookmarkEnd w:id="54"/>
    <w:bookmarkStart w:name="z61" w:id="55"/>
    <w:p>
      <w:pPr>
        <w:spacing w:after="0"/>
        <w:ind w:left="0"/>
        <w:jc w:val="both"/>
      </w:pPr>
      <w:r>
        <w:rPr>
          <w:rFonts w:ascii="Times New Roman"/>
          <w:b w:val="false"/>
          <w:i w:val="false"/>
          <w:color w:val="000000"/>
          <w:sz w:val="28"/>
        </w:rPr>
        <w:t>
      37. После завершения операционного дня по совершенным операциям по приему (зачислению), изъятию (списанию) денег банка (небанковской организации) Национальный Банк составляет выписку с корреспондентского счета, которая передается банку (небанковской организации) в установленное Графиком операционного дня Национального Банка (далее – График операционного дня) время.</w:t>
      </w:r>
    </w:p>
    <w:bookmarkEnd w:id="55"/>
    <w:bookmarkStart w:name="z62" w:id="56"/>
    <w:p>
      <w:pPr>
        <w:spacing w:after="0"/>
        <w:ind w:left="0"/>
        <w:jc w:val="both"/>
      </w:pPr>
      <w:r>
        <w:rPr>
          <w:rFonts w:ascii="Times New Roman"/>
          <w:b w:val="false"/>
          <w:i w:val="false"/>
          <w:color w:val="000000"/>
          <w:sz w:val="28"/>
        </w:rPr>
        <w:t>
      38. В соответствии с договором корреспондентского счета по выпискам, получаемым от Национального Банка, банк (небанковская организация) осуществляет ежедневный контроль правильности отражения по своему внутреннему корреспондентскому счету сумм произведенных платежей, отраженных по корреспондентскому счету в Национальном Банке.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57"/>
    <w:p>
      <w:pPr>
        <w:spacing w:after="0"/>
        <w:ind w:left="0"/>
        <w:jc w:val="both"/>
      </w:pPr>
      <w:r>
        <w:rPr>
          <w:rFonts w:ascii="Times New Roman"/>
          <w:b w:val="false"/>
          <w:i w:val="false"/>
          <w:color w:val="000000"/>
          <w:sz w:val="28"/>
        </w:rPr>
        <w:t>
      40-1. Национальный Банк возвращает без исполнения неисполненные требования к корреспондентскому счету, акты о временном ограничении  на распоряжение имуществом, решения и (или) распоряжения уполномоченных государственных органов или должностных лиц о приостановлении расходных операций по корреспондентскому счету банка (небанковской организации),  а также акты о наложении ареста на деньги, находящиеся на корреспондентском счете банка (небанковской организации), при закрытии корреспондентского счета банка (небанковской организации) в порядке, определенном Законом о платежах и платежных системах, Правилами № 207  и Правилами.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 в соответствии с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8"/>
    <w:p>
      <w:pPr>
        <w:spacing w:after="0"/>
        <w:ind w:left="0"/>
        <w:jc w:val="left"/>
      </w:pPr>
      <w:r>
        <w:rPr>
          <w:rFonts w:ascii="Times New Roman"/>
          <w:b/>
          <w:i w:val="false"/>
          <w:color w:val="000000"/>
        </w:rPr>
        <w:t xml:space="preserve"> Параграф 2. Ведение корреспондентского счета банка-резидента</w:t>
      </w:r>
      <w:r>
        <w:br/>
      </w:r>
      <w:r>
        <w:rPr>
          <w:rFonts w:ascii="Times New Roman"/>
          <w:b/>
          <w:i w:val="false"/>
          <w:color w:val="000000"/>
        </w:rPr>
        <w:t>Республики Казахстан, находящегося в режиме консервации</w:t>
      </w:r>
    </w:p>
    <w:bookmarkEnd w:id="58"/>
    <w:bookmarkStart w:name="z66" w:id="59"/>
    <w:p>
      <w:pPr>
        <w:spacing w:after="0"/>
        <w:ind w:left="0"/>
        <w:jc w:val="both"/>
      </w:pPr>
      <w:r>
        <w:rPr>
          <w:rFonts w:ascii="Times New Roman"/>
          <w:b w:val="false"/>
          <w:i w:val="false"/>
          <w:color w:val="000000"/>
          <w:sz w:val="28"/>
        </w:rPr>
        <w:t>
      41. При предъявлении платежных требований к корреспондентскому счету банка по ранее принятым обязательствам банка, на которые уполномоченным государственным органом или временной администрацией (временным управляющим банком) наложены ограничения, срок исполнения данных документов приостанавливается до отмены указанными лицами решения о наложении на банк ограничений деятельности.</w:t>
      </w:r>
    </w:p>
    <w:bookmarkEnd w:id="59"/>
    <w:bookmarkStart w:name="z67" w:id="60"/>
    <w:p>
      <w:pPr>
        <w:spacing w:after="0"/>
        <w:ind w:left="0"/>
        <w:jc w:val="both"/>
      </w:pPr>
      <w:r>
        <w:rPr>
          <w:rFonts w:ascii="Times New Roman"/>
          <w:b w:val="false"/>
          <w:i w:val="false"/>
          <w:color w:val="000000"/>
          <w:sz w:val="28"/>
        </w:rPr>
        <w:t>
      42. Платежные требования, срок исполнения которых приостановлен, хранятся в Национальном Банке и учитываются на внебалансовом счете.</w:t>
      </w:r>
    </w:p>
    <w:bookmarkEnd w:id="60"/>
    <w:p>
      <w:pPr>
        <w:spacing w:after="0"/>
        <w:ind w:left="0"/>
        <w:jc w:val="both"/>
      </w:pPr>
      <w:r>
        <w:rPr>
          <w:rFonts w:ascii="Times New Roman"/>
          <w:b w:val="false"/>
          <w:i w:val="false"/>
          <w:color w:val="000000"/>
          <w:sz w:val="28"/>
        </w:rPr>
        <w:t>
      При оприходовании данных платежных документов на внебалансовый счет Национальный Банк не позднее следующего рабочего дня направляет соответствующее уведомление отправителю (инициатору) указания и временной администрации (временному управляющему).</w:t>
      </w:r>
    </w:p>
    <w:bookmarkStart w:name="z68" w:id="61"/>
    <w:p>
      <w:pPr>
        <w:spacing w:after="0"/>
        <w:ind w:left="0"/>
        <w:jc w:val="both"/>
      </w:pPr>
      <w:r>
        <w:rPr>
          <w:rFonts w:ascii="Times New Roman"/>
          <w:b w:val="false"/>
          <w:i w:val="false"/>
          <w:color w:val="000000"/>
          <w:sz w:val="28"/>
        </w:rPr>
        <w:t>
      43. Исполнение платежных требований, находящихся на внебалансовом счете, производится при достаточности денег на корреспондентском счете банка в порядке их поступления (календарная очередность).</w:t>
      </w:r>
    </w:p>
    <w:bookmarkEnd w:id="61"/>
    <w:p>
      <w:pPr>
        <w:spacing w:after="0"/>
        <w:ind w:left="0"/>
        <w:jc w:val="both"/>
      </w:pPr>
      <w:r>
        <w:rPr>
          <w:rFonts w:ascii="Times New Roman"/>
          <w:b w:val="false"/>
          <w:i w:val="false"/>
          <w:color w:val="000000"/>
          <w:sz w:val="28"/>
        </w:rPr>
        <w:t>
      При недостаточности денег на корреспондентском счете банка для исполнения платежных требований, списанных с внебалансового счета, данные платежные требования помещаются в картотеку "Неисполненные указания, подлежащие исполнению в неопределенные сроки" (далее – картотека) до поступления суммы денег на корреспондентский счет для последующего платежа и (или) перевода денег. Платежные требования хранятся в картотеке в течение одного года со дня помещения их в картотеку.</w:t>
      </w:r>
    </w:p>
    <w:bookmarkStart w:name="z69" w:id="62"/>
    <w:p>
      <w:pPr>
        <w:spacing w:after="0"/>
        <w:ind w:left="0"/>
        <w:jc w:val="both"/>
      </w:pPr>
      <w:r>
        <w:rPr>
          <w:rFonts w:ascii="Times New Roman"/>
          <w:b w:val="false"/>
          <w:i w:val="false"/>
          <w:color w:val="000000"/>
          <w:sz w:val="28"/>
        </w:rPr>
        <w:t xml:space="preserve">
      44. Инкассовые распоряжения, предъявляемые к корреспондентскому счету банка, исполняются в порядке, установленном </w:t>
      </w:r>
      <w:r>
        <w:rPr>
          <w:rFonts w:ascii="Times New Roman"/>
          <w:b w:val="false"/>
          <w:i w:val="false"/>
          <w:color w:val="000000"/>
          <w:sz w:val="28"/>
        </w:rPr>
        <w:t>Гражданским</w:t>
      </w:r>
      <w:r>
        <w:rPr>
          <w:rFonts w:ascii="Times New Roman"/>
          <w:b w:val="false"/>
          <w:i w:val="false"/>
          <w:color w:val="000000"/>
          <w:sz w:val="28"/>
        </w:rPr>
        <w:t xml:space="preserve"> кодексом, </w:t>
      </w:r>
      <w:r>
        <w:rPr>
          <w:rFonts w:ascii="Times New Roman"/>
          <w:b w:val="false"/>
          <w:i w:val="false"/>
          <w:color w:val="000000"/>
          <w:sz w:val="28"/>
        </w:rPr>
        <w:t>Налоговым</w:t>
      </w:r>
      <w:r>
        <w:rPr>
          <w:rFonts w:ascii="Times New Roman"/>
          <w:b w:val="false"/>
          <w:i w:val="false"/>
          <w:color w:val="000000"/>
          <w:sz w:val="28"/>
        </w:rPr>
        <w:t xml:space="preserve"> кодексом,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и </w:t>
      </w:r>
      <w:r>
        <w:rPr>
          <w:rFonts w:ascii="Times New Roman"/>
          <w:b w:val="false"/>
          <w:i w:val="false"/>
          <w:color w:val="000000"/>
          <w:sz w:val="28"/>
        </w:rPr>
        <w:t>Правилами № 208</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Правления Национального Банка РК от 10.04.2026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xml:space="preserve">
      45. Исполнение платежных документов, находящихся в картотеке, производится в очередности, предусмотренной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w:t>
      </w:r>
      <w:r>
        <w:rPr>
          <w:rFonts w:ascii="Times New Roman"/>
          <w:b w:val="false"/>
          <w:i w:val="false"/>
          <w:color w:val="000000"/>
          <w:sz w:val="28"/>
        </w:rPr>
        <w:t>Налоговым 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в порядке, установленном </w:t>
      </w:r>
      <w:r>
        <w:rPr>
          <w:rFonts w:ascii="Times New Roman"/>
          <w:b w:val="false"/>
          <w:i w:val="false"/>
          <w:color w:val="000000"/>
          <w:sz w:val="28"/>
        </w:rPr>
        <w:t>Правилами № 208</w:t>
      </w:r>
      <w:r>
        <w:rPr>
          <w:rFonts w:ascii="Times New Roman"/>
          <w:b w:val="false"/>
          <w:i w:val="false"/>
          <w:color w:val="000000"/>
          <w:sz w:val="28"/>
        </w:rPr>
        <w:t>. Исполнение платежных документов, относящихся к одной очереди, производится в повременной очередности их поступления в Национальный Банк.</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46. После прекращения консервации банка в связи с оздоровлением его финансового положения и отмены решения уполномоченного государственного органа или временной администрации банка (временного управляющего банком) о наложении на банк ограничений деятельности:</w:t>
      </w:r>
    </w:p>
    <w:bookmarkEnd w:id="64"/>
    <w:p>
      <w:pPr>
        <w:spacing w:after="0"/>
        <w:ind w:left="0"/>
        <w:jc w:val="both"/>
      </w:pPr>
      <w:r>
        <w:rPr>
          <w:rFonts w:ascii="Times New Roman"/>
          <w:b w:val="false"/>
          <w:i w:val="false"/>
          <w:color w:val="000000"/>
          <w:sz w:val="28"/>
        </w:rPr>
        <w:t>
      1) при достаточности денег по корреспондентскому счету банка в первоочередном порядке исполняются инкассовые распоряжения органов государственных доходов на взимание сумм налоговой задолженности. Исполнение иных требований, выставленных к корреспондентскому счету банка, осуществляется в календарной очередности в порядке их предъявления к корреспондентскому счету банка, и они списываются с внебалансового счета;</w:t>
      </w:r>
    </w:p>
    <w:p>
      <w:pPr>
        <w:spacing w:after="0"/>
        <w:ind w:left="0"/>
        <w:jc w:val="both"/>
      </w:pPr>
      <w:r>
        <w:rPr>
          <w:rFonts w:ascii="Times New Roman"/>
          <w:b w:val="false"/>
          <w:i w:val="false"/>
          <w:color w:val="000000"/>
          <w:sz w:val="28"/>
        </w:rPr>
        <w:t xml:space="preserve">
      2) при недостаточности денег по корреспондентскому счету банка исполнение выставленных требований производится в очередности, предусмотренной </w:t>
      </w:r>
      <w:r>
        <w:rPr>
          <w:rFonts w:ascii="Times New Roman"/>
          <w:b w:val="false"/>
          <w:i w:val="false"/>
          <w:color w:val="000000"/>
          <w:sz w:val="28"/>
        </w:rPr>
        <w:t>Гражданским кодексом</w:t>
      </w:r>
      <w:r>
        <w:rPr>
          <w:rFonts w:ascii="Times New Roman"/>
          <w:b w:val="false"/>
          <w:i w:val="false"/>
          <w:color w:val="000000"/>
          <w:sz w:val="28"/>
        </w:rPr>
        <w:t>.</w:t>
      </w:r>
    </w:p>
    <w:bookmarkStart w:name="z72" w:id="65"/>
    <w:p>
      <w:pPr>
        <w:spacing w:after="0"/>
        <w:ind w:left="0"/>
        <w:jc w:val="both"/>
      </w:pPr>
      <w:r>
        <w:rPr>
          <w:rFonts w:ascii="Times New Roman"/>
          <w:b w:val="false"/>
          <w:i w:val="false"/>
          <w:color w:val="000000"/>
          <w:sz w:val="28"/>
        </w:rPr>
        <w:t xml:space="preserve">
      47. При назначении ликвидационной комиссии по решению суда о принудительной ликвидации банка, платежные документы, находящиеся в картотеке и на внебалансовом счете, по акту приема-передачи передаются ликвидационной комиссии и одновременно списываются с соответствующих внебалансовых счетов. </w:t>
      </w:r>
    </w:p>
    <w:bookmarkEnd w:id="65"/>
    <w:bookmarkStart w:name="z73" w:id="66"/>
    <w:p>
      <w:pPr>
        <w:spacing w:after="0"/>
        <w:ind w:left="0"/>
        <w:jc w:val="left"/>
      </w:pPr>
      <w:r>
        <w:rPr>
          <w:rFonts w:ascii="Times New Roman"/>
          <w:b/>
          <w:i w:val="false"/>
          <w:color w:val="000000"/>
        </w:rPr>
        <w:t xml:space="preserve"> Параграф 3. Ведение корреспондентского счета банка, лишенного лицензии на проведение банковских операций</w:t>
      </w:r>
    </w:p>
    <w:bookmarkEnd w:id="66"/>
    <w:p>
      <w:pPr>
        <w:spacing w:after="0"/>
        <w:ind w:left="0"/>
        <w:jc w:val="both"/>
      </w:pPr>
      <w:r>
        <w:rPr>
          <w:rFonts w:ascii="Times New Roman"/>
          <w:b w:val="false"/>
          <w:i w:val="false"/>
          <w:color w:val="ff0000"/>
          <w:sz w:val="28"/>
        </w:rPr>
        <w:t xml:space="preserve">
      Сноска. Заголовок параграфа 3 главы 3 -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bookmarkStart w:name="z74" w:id="67"/>
    <w:p>
      <w:pPr>
        <w:spacing w:after="0"/>
        <w:ind w:left="0"/>
        <w:jc w:val="both"/>
      </w:pPr>
      <w:r>
        <w:rPr>
          <w:rFonts w:ascii="Times New Roman"/>
          <w:b w:val="false"/>
          <w:i w:val="false"/>
          <w:color w:val="000000"/>
          <w:sz w:val="28"/>
        </w:rPr>
        <w:t xml:space="preserve">
      48. При лишении банка лицензии на проведение банковских операций прекращаются расходные операции по корреспондентскому счету банка, осуществляемые через платежные системы, за исключением случаев, связанных с расходами, предусмотренными Правилами назначения и полномочий временной администрации (временного администратора) банка, страховой (перестраховочной) организации,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16 июля 2014 года № 147, зарегистрированным в Реестре государственной регистрации нормативных правовых актов под № 9711, (далее – Правила № 147), которые осуществляются через Национальный Банк, и зачислением поступающих в банк денег. Исполнение платежных документов, помещенных в картотеку, в том числе частично исполненных, приостанавливается.</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xml:space="preserve">
      49. Платежные требования по ранее принятым обязательствам банка не исполняются и учитываются на внебалансовом счете, за исключением платежных требований, связанных с расходами, предусмотренными </w:t>
      </w:r>
      <w:r>
        <w:rPr>
          <w:rFonts w:ascii="Times New Roman"/>
          <w:b w:val="false"/>
          <w:i w:val="false"/>
          <w:color w:val="000000"/>
          <w:sz w:val="28"/>
        </w:rPr>
        <w:t>Правилами</w:t>
      </w:r>
      <w:r>
        <w:rPr>
          <w:rFonts w:ascii="Times New Roman"/>
          <w:b w:val="false"/>
          <w:i w:val="false"/>
          <w:color w:val="000000"/>
          <w:sz w:val="28"/>
        </w:rPr>
        <w:t xml:space="preserve"> № 147. </w:t>
      </w:r>
    </w:p>
    <w:bookmarkEnd w:id="68"/>
    <w:bookmarkStart w:name="z76" w:id="69"/>
    <w:p>
      <w:pPr>
        <w:spacing w:after="0"/>
        <w:ind w:left="0"/>
        <w:jc w:val="both"/>
      </w:pPr>
      <w:r>
        <w:rPr>
          <w:rFonts w:ascii="Times New Roman"/>
          <w:b w:val="false"/>
          <w:i w:val="false"/>
          <w:color w:val="000000"/>
          <w:sz w:val="28"/>
        </w:rPr>
        <w:t>
      50. Инкассовые распоряжения, предъявленные к корреспондентскому счету после лишения лицензии на проведение банковских операций, не исполняются и учитываются на внебалансовом счете.</w:t>
      </w:r>
    </w:p>
    <w:bookmarkEnd w:id="69"/>
    <w:bookmarkStart w:name="z77" w:id="70"/>
    <w:p>
      <w:pPr>
        <w:spacing w:after="0"/>
        <w:ind w:left="0"/>
        <w:jc w:val="both"/>
      </w:pPr>
      <w:r>
        <w:rPr>
          <w:rFonts w:ascii="Times New Roman"/>
          <w:b w:val="false"/>
          <w:i w:val="false"/>
          <w:color w:val="000000"/>
          <w:sz w:val="28"/>
        </w:rPr>
        <w:t>
      51. При оприходовании платежных документов на внебалансовый счет Национальный Банк не позднее следующего рабочего дня направляет соответствующее уведомление отправителю (инициатору) указания. Национальный Банк ежемесячно представляет сведения временной администрации (временному администратору) о принятых на учет платежных документах, предъявленных к корреспондентскому счету банка.</w:t>
      </w:r>
    </w:p>
    <w:bookmarkEnd w:id="70"/>
    <w:bookmarkStart w:name="z78" w:id="71"/>
    <w:p>
      <w:pPr>
        <w:spacing w:after="0"/>
        <w:ind w:left="0"/>
        <w:jc w:val="both"/>
      </w:pPr>
      <w:r>
        <w:rPr>
          <w:rFonts w:ascii="Times New Roman"/>
          <w:b w:val="false"/>
          <w:i w:val="false"/>
          <w:color w:val="000000"/>
          <w:sz w:val="28"/>
        </w:rPr>
        <w:t>
      52. При назначении ликвидационной комиссии по решению суда о принудительной ликвидации банка, платежные документы, находящиеся в картотеке и на внебалансовом счете, по акту приема-передачи передаются ликвидационной комиссии и одновременно списываются с соответствующих внебалансовых счетов.</w:t>
      </w:r>
    </w:p>
    <w:bookmarkEnd w:id="71"/>
    <w:bookmarkStart w:name="z79" w:id="72"/>
    <w:p>
      <w:pPr>
        <w:spacing w:after="0"/>
        <w:ind w:left="0"/>
        <w:jc w:val="left"/>
      </w:pPr>
      <w:r>
        <w:rPr>
          <w:rFonts w:ascii="Times New Roman"/>
          <w:b/>
          <w:i w:val="false"/>
          <w:color w:val="000000"/>
        </w:rPr>
        <w:t xml:space="preserve"> Параграф 4. Ведение корреспондентского счета банка-резидента</w:t>
      </w:r>
      <w:r>
        <w:br/>
      </w:r>
      <w:r>
        <w:rPr>
          <w:rFonts w:ascii="Times New Roman"/>
          <w:b/>
          <w:i w:val="false"/>
          <w:color w:val="000000"/>
        </w:rPr>
        <w:t>Республики Казахстан в период его реструктуризации</w:t>
      </w:r>
    </w:p>
    <w:bookmarkEnd w:id="72"/>
    <w:bookmarkStart w:name="z80" w:id="73"/>
    <w:p>
      <w:pPr>
        <w:spacing w:after="0"/>
        <w:ind w:left="0"/>
        <w:jc w:val="both"/>
      </w:pPr>
      <w:r>
        <w:rPr>
          <w:rFonts w:ascii="Times New Roman"/>
          <w:b w:val="false"/>
          <w:i w:val="false"/>
          <w:color w:val="000000"/>
          <w:sz w:val="28"/>
        </w:rPr>
        <w:t>
      53. После получения Национальным Банком копии вступившего в законную силу решения суда о реструктуризации банка исполнение ранее предъявленных платежных требований и инкассовых распоряжений судебных исполнителей по исполнительным документам, в том числе частично исполненных, приостанавливается, и банку направляется запрос с реестром приостановленных платежных требований и инкассовых распоряжений.</w:t>
      </w:r>
    </w:p>
    <w:bookmarkEnd w:id="73"/>
    <w:p>
      <w:pPr>
        <w:spacing w:after="0"/>
        <w:ind w:left="0"/>
        <w:jc w:val="both"/>
      </w:pPr>
      <w:r>
        <w:rPr>
          <w:rFonts w:ascii="Times New Roman"/>
          <w:b w:val="false"/>
          <w:i w:val="false"/>
          <w:color w:val="000000"/>
          <w:sz w:val="28"/>
        </w:rPr>
        <w:t xml:space="preserve">
      Платежные требования и инкассовые распоряжения судебных исполнителей по исполнительным документам, обязательства по которым приостановлены банком и содержатся в </w:t>
      </w:r>
      <w:r>
        <w:rPr>
          <w:rFonts w:ascii="Times New Roman"/>
          <w:b w:val="false"/>
          <w:i w:val="false"/>
          <w:color w:val="000000"/>
          <w:sz w:val="28"/>
        </w:rPr>
        <w:t>плане реструктуризации</w:t>
      </w:r>
      <w:r>
        <w:rPr>
          <w:rFonts w:ascii="Times New Roman"/>
          <w:b w:val="false"/>
          <w:i w:val="false"/>
          <w:color w:val="000000"/>
          <w:sz w:val="28"/>
        </w:rPr>
        <w:t xml:space="preserve"> банка, учитываются на внебалансовом счете до прекращения реструктуризации банка.</w:t>
      </w:r>
    </w:p>
    <w:p>
      <w:pPr>
        <w:spacing w:after="0"/>
        <w:ind w:left="0"/>
        <w:jc w:val="both"/>
      </w:pPr>
      <w:r>
        <w:rPr>
          <w:rFonts w:ascii="Times New Roman"/>
          <w:b w:val="false"/>
          <w:i w:val="false"/>
          <w:color w:val="000000"/>
          <w:sz w:val="28"/>
        </w:rPr>
        <w:t>
      При оприходовании данных платежных документов на внебалансовый счет Национальный Банк не позднее следующего рабочего дня направляет соответствующее уведомление отправителю (инициатору) указания и в банк.</w:t>
      </w:r>
    </w:p>
    <w:p>
      <w:pPr>
        <w:spacing w:after="0"/>
        <w:ind w:left="0"/>
        <w:jc w:val="both"/>
      </w:pPr>
      <w:r>
        <w:rPr>
          <w:rFonts w:ascii="Times New Roman"/>
          <w:b w:val="false"/>
          <w:i w:val="false"/>
          <w:color w:val="000000"/>
          <w:sz w:val="28"/>
        </w:rPr>
        <w:t xml:space="preserve">
      Платежные требования и инкассовые распоряжения судебных исполнителей по исполнительным документам, обязательства по которым не приостановлены банком и не включены в план реструктуризации, исполняются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w:t>
      </w:r>
      <w:r>
        <w:rPr>
          <w:rFonts w:ascii="Times New Roman"/>
          <w:b w:val="false"/>
          <w:i w:val="false"/>
          <w:color w:val="000000"/>
          <w:sz w:val="28"/>
        </w:rPr>
        <w:t>Правилами № 208</w:t>
      </w:r>
      <w:r>
        <w:rPr>
          <w:rFonts w:ascii="Times New Roman"/>
          <w:b w:val="false"/>
          <w:i w:val="false"/>
          <w:color w:val="000000"/>
          <w:sz w:val="28"/>
        </w:rPr>
        <w:t>.</w:t>
      </w:r>
    </w:p>
    <w:p>
      <w:pPr>
        <w:spacing w:after="0"/>
        <w:ind w:left="0"/>
        <w:jc w:val="both"/>
      </w:pPr>
      <w:r>
        <w:rPr>
          <w:rFonts w:ascii="Times New Roman"/>
          <w:b w:val="false"/>
          <w:i w:val="false"/>
          <w:color w:val="000000"/>
          <w:sz w:val="28"/>
        </w:rPr>
        <w:t>
      На период реструктуризации банка приостанавливается исполнение ранее предъявленных актов о наложении ареста на деньги банка, распоряжений (решений) уполномоченных государственных органов или должностных лиц о приостановлении расходных операций по корреспондентскому счету банка, временных ограничений на распоряжение имуществом.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постановлением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xml:space="preserve">
      54. Инкассовые распоряжения органов государственных доходов, предъявляемые к корреспондентскому счету банка, исполняются в порядке, установленном Налоговым кодексом,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w:t>
      </w:r>
      <w:r>
        <w:rPr>
          <w:rFonts w:ascii="Times New Roman"/>
          <w:b w:val="false"/>
          <w:i w:val="false"/>
          <w:color w:val="000000"/>
          <w:sz w:val="28"/>
        </w:rPr>
        <w:t>Правилами № 208</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55. В случае выставления к корреспондентскому счету банка в период реструктуризации инкассовых распоряжений судебных исполнителей по исполнительным документам Национальным Банком выполняются действия, предусмотренные пунктом 53 Правил.</w:t>
      </w:r>
    </w:p>
    <w:bookmarkEnd w:id="75"/>
    <w:bookmarkStart w:name="z83" w:id="76"/>
    <w:p>
      <w:pPr>
        <w:spacing w:after="0"/>
        <w:ind w:left="0"/>
        <w:jc w:val="both"/>
      </w:pPr>
      <w:r>
        <w:rPr>
          <w:rFonts w:ascii="Times New Roman"/>
          <w:b w:val="false"/>
          <w:i w:val="false"/>
          <w:color w:val="000000"/>
          <w:sz w:val="28"/>
        </w:rPr>
        <w:t>
      56. Отзыв платежных документов производится на основании письменного распоряжения отправителя (инициатора) об отзыве указания.</w:t>
      </w:r>
    </w:p>
    <w:bookmarkEnd w:id="76"/>
    <w:bookmarkStart w:name="z84" w:id="77"/>
    <w:p>
      <w:pPr>
        <w:spacing w:after="0"/>
        <w:ind w:left="0"/>
        <w:jc w:val="both"/>
      </w:pPr>
      <w:r>
        <w:rPr>
          <w:rFonts w:ascii="Times New Roman"/>
          <w:b w:val="false"/>
          <w:i w:val="false"/>
          <w:color w:val="000000"/>
          <w:sz w:val="28"/>
        </w:rPr>
        <w:t xml:space="preserve">
      57. После прекращения реструктуризации банка в связи с улучшением его финансового положения и получением Национальным Банком копии вступившего в законную силу решения суда о прекращении реструктуризации платежные документы, находящиеся в картотеке, по которым обязательства были приостановлены и содержатся в </w:t>
      </w:r>
      <w:r>
        <w:rPr>
          <w:rFonts w:ascii="Times New Roman"/>
          <w:b w:val="false"/>
          <w:i w:val="false"/>
          <w:color w:val="000000"/>
          <w:sz w:val="28"/>
        </w:rPr>
        <w:t>плане реструктуризации</w:t>
      </w:r>
      <w:r>
        <w:rPr>
          <w:rFonts w:ascii="Times New Roman"/>
          <w:b w:val="false"/>
          <w:i w:val="false"/>
          <w:color w:val="000000"/>
          <w:sz w:val="28"/>
        </w:rPr>
        <w:t>, возвращаются без исполнения инициатору платежа.</w:t>
      </w:r>
    </w:p>
    <w:bookmarkEnd w:id="77"/>
    <w:bookmarkStart w:name="z85" w:id="78"/>
    <w:p>
      <w:pPr>
        <w:spacing w:after="0"/>
        <w:ind w:left="0"/>
        <w:jc w:val="both"/>
      </w:pPr>
      <w:r>
        <w:rPr>
          <w:rFonts w:ascii="Times New Roman"/>
          <w:b w:val="false"/>
          <w:i w:val="false"/>
          <w:color w:val="000000"/>
          <w:sz w:val="28"/>
        </w:rPr>
        <w:t xml:space="preserve">
      58. Копия вступившего в законную силу решения суда о прекращении реструктуризации направляется банками в Национальный Банк в срок не позднее дня, следующего за днем его получения,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w:t>
      </w:r>
    </w:p>
    <w:bookmarkEnd w:id="78"/>
    <w:bookmarkStart w:name="z86" w:id="79"/>
    <w:p>
      <w:pPr>
        <w:spacing w:after="0"/>
        <w:ind w:left="0"/>
        <w:jc w:val="left"/>
      </w:pPr>
      <w:r>
        <w:rPr>
          <w:rFonts w:ascii="Times New Roman"/>
          <w:b/>
          <w:i w:val="false"/>
          <w:color w:val="000000"/>
        </w:rPr>
        <w:t xml:space="preserve"> Параграф 5. Прием и выдача наличных денег в национальной валюте</w:t>
      </w:r>
    </w:p>
    <w:bookmarkEnd w:id="79"/>
    <w:bookmarkStart w:name="z87" w:id="80"/>
    <w:p>
      <w:pPr>
        <w:spacing w:after="0"/>
        <w:ind w:left="0"/>
        <w:jc w:val="both"/>
      </w:pPr>
      <w:r>
        <w:rPr>
          <w:rFonts w:ascii="Times New Roman"/>
          <w:b w:val="false"/>
          <w:i w:val="false"/>
          <w:color w:val="000000"/>
          <w:sz w:val="28"/>
        </w:rPr>
        <w:t>
      59. В соответствии с договорами корреспондентского счета и кассового обслуживания Национальный Банк осуществляет выдачу наличных денег в национальной валюте банку (небанковской организации) и (или) их филиалу, а также осуществляет их прием через кассы филиалов Национального Банка.</w:t>
      </w:r>
    </w:p>
    <w:bookmarkEnd w:id="80"/>
    <w:bookmarkStart w:name="z88" w:id="81"/>
    <w:p>
      <w:pPr>
        <w:spacing w:after="0"/>
        <w:ind w:left="0"/>
        <w:jc w:val="both"/>
      </w:pPr>
      <w:r>
        <w:rPr>
          <w:rFonts w:ascii="Times New Roman"/>
          <w:b w:val="false"/>
          <w:i w:val="false"/>
          <w:color w:val="000000"/>
          <w:sz w:val="28"/>
        </w:rPr>
        <w:t xml:space="preserve">
      60. Выдача наличных денег в национальной валюте банку (небанковской организации) или их филиалу, а также их прием и пересчет от банка (небанковской организации) или их филиала осуществляется филиалом Национального Банка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кассовых операций с физическими и юридическими лицами в Национальном Банке Республики Казахстан, утвержденными постановлением Правления Национального Банка Республики Казахстан от 28 сентября 2020 года № 120, зарегистрированным в Реестре государственной регистрации нормативных правовых актов под № 21299, (далее – Правила № 120).</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61. Для получения банком (небанковской организацией) и (или) их филиалом национальной валюты в кассах филиала Национального Банка представляется заявка на резервирование денег на корреспондентском счете банка (небанковской организации) и получение наличных денег банком (небанковской организацией) и (или) филиалом банка (небанковской организации) (далее – заявка на резервирование) в соответствии с договором корреспондентского счета по автоматизированной информационной подсистеме между Национальным Банком и банком (небанковской организацией) по форме согласно приложению 3 к Правилам.</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62. При отсутствии возможности использования автоматизированной информационной подсистемы между Национальным Банком и банком (небанковской организацией) заявка на резервирование представляется средствами факсимильной связи или через уполномоченное лицо банка (небанковской организации).</w:t>
      </w:r>
    </w:p>
    <w:bookmarkEnd w:id="83"/>
    <w:p>
      <w:pPr>
        <w:spacing w:after="0"/>
        <w:ind w:left="0"/>
        <w:jc w:val="both"/>
      </w:pPr>
      <w:r>
        <w:rPr>
          <w:rFonts w:ascii="Times New Roman"/>
          <w:b w:val="false"/>
          <w:i w:val="false"/>
          <w:color w:val="000000"/>
          <w:sz w:val="28"/>
        </w:rPr>
        <w:t>
      Полученная заявка на резервирование регистрируется Национальным Банком в специальном журнале с указанием даты и номера заявки, наименования банка (небанковской организации), суммы резервируемых денег на корреспондентском счете банка (небанковской организации).</w:t>
      </w:r>
    </w:p>
    <w:bookmarkStart w:name="z91" w:id="84"/>
    <w:p>
      <w:pPr>
        <w:spacing w:after="0"/>
        <w:ind w:left="0"/>
        <w:jc w:val="both"/>
      </w:pPr>
      <w:r>
        <w:rPr>
          <w:rFonts w:ascii="Times New Roman"/>
          <w:b w:val="false"/>
          <w:i w:val="false"/>
          <w:color w:val="000000"/>
          <w:sz w:val="28"/>
        </w:rPr>
        <w:t>
      63. Национальный Банк аннулирует заявку на резервирование по одному из следующих оснований:</w:t>
      </w:r>
    </w:p>
    <w:bookmarkEnd w:id="84"/>
    <w:p>
      <w:pPr>
        <w:spacing w:after="0"/>
        <w:ind w:left="0"/>
        <w:jc w:val="both"/>
      </w:pPr>
      <w:r>
        <w:rPr>
          <w:rFonts w:ascii="Times New Roman"/>
          <w:b w:val="false"/>
          <w:i w:val="false"/>
          <w:color w:val="000000"/>
          <w:sz w:val="28"/>
        </w:rPr>
        <w:t>
      1) если сумма резервируемых денег, указанная в заявке на резервирование, превышает остаток денег на корреспондентском счете банка (небанковской организации);</w:t>
      </w:r>
    </w:p>
    <w:p>
      <w:pPr>
        <w:spacing w:after="0"/>
        <w:ind w:left="0"/>
        <w:jc w:val="both"/>
      </w:pPr>
      <w:r>
        <w:rPr>
          <w:rFonts w:ascii="Times New Roman"/>
          <w:b w:val="false"/>
          <w:i w:val="false"/>
          <w:color w:val="000000"/>
          <w:sz w:val="28"/>
        </w:rPr>
        <w:t>
      2) по распоряжению банка (небанковской организации);</w:t>
      </w:r>
    </w:p>
    <w:p>
      <w:pPr>
        <w:spacing w:after="0"/>
        <w:ind w:left="0"/>
        <w:jc w:val="both"/>
      </w:pPr>
      <w:r>
        <w:rPr>
          <w:rFonts w:ascii="Times New Roman"/>
          <w:b w:val="false"/>
          <w:i w:val="false"/>
          <w:color w:val="000000"/>
          <w:sz w:val="28"/>
        </w:rPr>
        <w:t>
      3) при поступлении от банка (небанковской организации) новой заявки на резервирование взамен ранее принятой;</w:t>
      </w:r>
    </w:p>
    <w:p>
      <w:pPr>
        <w:spacing w:after="0"/>
        <w:ind w:left="0"/>
        <w:jc w:val="both"/>
      </w:pPr>
      <w:r>
        <w:rPr>
          <w:rFonts w:ascii="Times New Roman"/>
          <w:b w:val="false"/>
          <w:i w:val="false"/>
          <w:color w:val="000000"/>
          <w:sz w:val="28"/>
        </w:rPr>
        <w:t xml:space="preserve">
      4) при поступлении от банка (небанковской организации) заявки на резервирование после завершения приема заявок на резервирование согласно Графику операционного дня; </w:t>
      </w:r>
    </w:p>
    <w:p>
      <w:pPr>
        <w:spacing w:after="0"/>
        <w:ind w:left="0"/>
        <w:jc w:val="both"/>
      </w:pPr>
      <w:r>
        <w:rPr>
          <w:rFonts w:ascii="Times New Roman"/>
          <w:b w:val="false"/>
          <w:i w:val="false"/>
          <w:color w:val="000000"/>
          <w:sz w:val="28"/>
        </w:rPr>
        <w:t>
      5) при недостаточности денег на корреспондентском счете банка (небанковской организации) для исполнения инкассового распоряжения и (или) платежного требования и выставлении к корреспондентскому счету банка (небанковской организации) актов о наложении ареста на деньги банка (небанковской организации), распоряжений (решений) уполномоченных государственных органов или должностных лиц о приостановлении расходных операций по корреспондентскому счету банка (небанковской организации), временных ограничений на распоряжение имуществом;</w:t>
      </w:r>
    </w:p>
    <w:p>
      <w:pPr>
        <w:spacing w:after="0"/>
        <w:ind w:left="0"/>
        <w:jc w:val="both"/>
      </w:pPr>
      <w:r>
        <w:rPr>
          <w:rFonts w:ascii="Times New Roman"/>
          <w:b w:val="false"/>
          <w:i w:val="false"/>
          <w:color w:val="000000"/>
          <w:sz w:val="28"/>
        </w:rPr>
        <w:t>
      6) в случае неисполнения и (или) ненадлежащего исполнения банком (небанковской организацией) обязательств перед Национальным Банком;</w:t>
      </w:r>
    </w:p>
    <w:p>
      <w:pPr>
        <w:spacing w:after="0"/>
        <w:ind w:left="0"/>
        <w:jc w:val="both"/>
      </w:pPr>
      <w:r>
        <w:rPr>
          <w:rFonts w:ascii="Times New Roman"/>
          <w:b w:val="false"/>
          <w:i w:val="false"/>
          <w:color w:val="000000"/>
          <w:sz w:val="28"/>
        </w:rPr>
        <w:t xml:space="preserve">
      7) в случае если при предоставлении займа банку (небанковской организации) сумма остатка денег на корреспондентском счете после исполнения заявки на резервирование денег будет недостаточна для возмещения суммы предоставленного займа и вознаграждения по нему с учетом неустойки, расходов по взысканию задолженности и других возможных расходов. </w:t>
      </w:r>
    </w:p>
    <w:p>
      <w:pPr>
        <w:spacing w:after="0"/>
        <w:ind w:left="0"/>
        <w:jc w:val="both"/>
      </w:pPr>
      <w:r>
        <w:rPr>
          <w:rFonts w:ascii="Times New Roman"/>
          <w:b w:val="false"/>
          <w:i w:val="false"/>
          <w:color w:val="000000"/>
          <w:sz w:val="28"/>
        </w:rPr>
        <w:t>
      Одновременно в банк (небанковской организации) направляется уведомление об аннулировании заявки на резервирование с указанием причины аннулирования.</w:t>
      </w:r>
    </w:p>
    <w:bookmarkStart w:name="z92" w:id="85"/>
    <w:p>
      <w:pPr>
        <w:spacing w:after="0"/>
        <w:ind w:left="0"/>
        <w:jc w:val="both"/>
      </w:pPr>
      <w:r>
        <w:rPr>
          <w:rFonts w:ascii="Times New Roman"/>
          <w:b w:val="false"/>
          <w:i w:val="false"/>
          <w:color w:val="000000"/>
          <w:sz w:val="28"/>
        </w:rPr>
        <w:t>
      64. Заявка на резервирование в соответствии с договором корреспондентского счета не аннулируется банком (небанковской организацией) в случае, если один из филиалов Национального Банка начал ее исполнение.</w:t>
      </w:r>
    </w:p>
    <w:bookmarkEnd w:id="85"/>
    <w:bookmarkStart w:name="z93" w:id="86"/>
    <w:p>
      <w:pPr>
        <w:spacing w:after="0"/>
        <w:ind w:left="0"/>
        <w:jc w:val="both"/>
      </w:pPr>
      <w:r>
        <w:rPr>
          <w:rFonts w:ascii="Times New Roman"/>
          <w:b w:val="false"/>
          <w:i w:val="false"/>
          <w:color w:val="000000"/>
          <w:sz w:val="28"/>
        </w:rPr>
        <w:t>
      65. На основании заявки на резервирование и при достаточности денег на корреспондентском счете банка (небанковской организации) Национальным Банком резервируются деньги на корреспондентском счете банка (небанковской организации).</w:t>
      </w:r>
    </w:p>
    <w:bookmarkEnd w:id="86"/>
    <w:bookmarkStart w:name="z94" w:id="87"/>
    <w:p>
      <w:pPr>
        <w:spacing w:after="0"/>
        <w:ind w:left="0"/>
        <w:jc w:val="both"/>
      </w:pPr>
      <w:r>
        <w:rPr>
          <w:rFonts w:ascii="Times New Roman"/>
          <w:b w:val="false"/>
          <w:i w:val="false"/>
          <w:color w:val="000000"/>
          <w:sz w:val="28"/>
        </w:rPr>
        <w:t xml:space="preserve">
      66. В начале дня выдачи наличных денег на основании заявки на резервирование Национальным Банком формируется и направляется в электронном виде в соответствующие филиалы Национального Банка сводная ведомость для получения наличных денег банком (небанковской организацией) и (или) филиалом банка (небанковской организации) через филиал Национального Банка (далее – ведомость)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w:t>
      </w:r>
    </w:p>
    <w:bookmarkEnd w:id="87"/>
    <w:bookmarkStart w:name="z95" w:id="88"/>
    <w:p>
      <w:pPr>
        <w:spacing w:after="0"/>
        <w:ind w:left="0"/>
        <w:jc w:val="both"/>
      </w:pPr>
      <w:r>
        <w:rPr>
          <w:rFonts w:ascii="Times New Roman"/>
          <w:b w:val="false"/>
          <w:i w:val="false"/>
          <w:color w:val="000000"/>
          <w:sz w:val="28"/>
        </w:rPr>
        <w:t>
      67. Сформированные Национальным Банком ведомости направляются в филиалы Национального Банка через автоматизированную банковскую информационную подсистему.</w:t>
      </w:r>
    </w:p>
    <w:bookmarkEnd w:id="88"/>
    <w:bookmarkStart w:name="z96" w:id="89"/>
    <w:p>
      <w:pPr>
        <w:spacing w:after="0"/>
        <w:ind w:left="0"/>
        <w:jc w:val="both"/>
      </w:pPr>
      <w:r>
        <w:rPr>
          <w:rFonts w:ascii="Times New Roman"/>
          <w:b w:val="false"/>
          <w:i w:val="false"/>
          <w:color w:val="000000"/>
          <w:sz w:val="28"/>
        </w:rPr>
        <w:t>
      68. При отсутствии оснований для отказа в выдаче наличных денег, предусмотренных пунктом 70 Правил, по чеку, предъявленному банком (небанковской организацией) или их филиалом в филиал Национального Банка, филиал Национального Банка производит выдачу наличных денег банку (небанковской организации) или их филиалу.</w:t>
      </w:r>
    </w:p>
    <w:bookmarkEnd w:id="89"/>
    <w:bookmarkStart w:name="z97" w:id="90"/>
    <w:p>
      <w:pPr>
        <w:spacing w:after="0"/>
        <w:ind w:left="0"/>
        <w:jc w:val="both"/>
      </w:pPr>
      <w:r>
        <w:rPr>
          <w:rFonts w:ascii="Times New Roman"/>
          <w:b w:val="false"/>
          <w:i w:val="false"/>
          <w:color w:val="000000"/>
          <w:sz w:val="28"/>
        </w:rPr>
        <w:t>
      69. Филиал Национального Банка после выдачи наличных денег формирует расходный кассовый ордер на списание денег с корреспондентского счета банка (небанковской организации).</w:t>
      </w:r>
    </w:p>
    <w:bookmarkEnd w:id="90"/>
    <w:bookmarkStart w:name="z98" w:id="91"/>
    <w:p>
      <w:pPr>
        <w:spacing w:after="0"/>
        <w:ind w:left="0"/>
        <w:jc w:val="both"/>
      </w:pPr>
      <w:r>
        <w:rPr>
          <w:rFonts w:ascii="Times New Roman"/>
          <w:b w:val="false"/>
          <w:i w:val="false"/>
          <w:color w:val="000000"/>
          <w:sz w:val="28"/>
        </w:rPr>
        <w:t>
      70. Основаниями для отказа в выдаче наличных денег являются:</w:t>
      </w:r>
    </w:p>
    <w:bookmarkEnd w:id="91"/>
    <w:bookmarkStart w:name="z140" w:id="92"/>
    <w:p>
      <w:pPr>
        <w:spacing w:after="0"/>
        <w:ind w:left="0"/>
        <w:jc w:val="both"/>
      </w:pPr>
      <w:r>
        <w:rPr>
          <w:rFonts w:ascii="Times New Roman"/>
          <w:b w:val="false"/>
          <w:i w:val="false"/>
          <w:color w:val="000000"/>
          <w:sz w:val="28"/>
        </w:rPr>
        <w:t>
      1) превышение суммы, указанной в чеке, над суммой, указанной в заявке на резервирование;</w:t>
      </w:r>
    </w:p>
    <w:bookmarkEnd w:id="92"/>
    <w:bookmarkStart w:name="z141" w:id="93"/>
    <w:p>
      <w:pPr>
        <w:spacing w:after="0"/>
        <w:ind w:left="0"/>
        <w:jc w:val="both"/>
      </w:pPr>
      <w:r>
        <w:rPr>
          <w:rFonts w:ascii="Times New Roman"/>
          <w:b w:val="false"/>
          <w:i w:val="false"/>
          <w:color w:val="000000"/>
          <w:sz w:val="28"/>
        </w:rPr>
        <w:t>
      2) отсутствие заявки на резервирование;</w:t>
      </w:r>
    </w:p>
    <w:bookmarkEnd w:id="93"/>
    <w:bookmarkStart w:name="z142" w:id="94"/>
    <w:p>
      <w:pPr>
        <w:spacing w:after="0"/>
        <w:ind w:left="0"/>
        <w:jc w:val="both"/>
      </w:pPr>
      <w:r>
        <w:rPr>
          <w:rFonts w:ascii="Times New Roman"/>
          <w:b w:val="false"/>
          <w:i w:val="false"/>
          <w:color w:val="000000"/>
          <w:sz w:val="28"/>
        </w:rPr>
        <w:t xml:space="preserve">
      3) оформление чека с нарушением требований, установленных </w:t>
      </w:r>
      <w:r>
        <w:rPr>
          <w:rFonts w:ascii="Times New Roman"/>
          <w:b w:val="false"/>
          <w:i w:val="false"/>
          <w:color w:val="000000"/>
          <w:sz w:val="28"/>
        </w:rPr>
        <w:t>Правилами</w:t>
      </w:r>
      <w:r>
        <w:rPr>
          <w:rFonts w:ascii="Times New Roman"/>
          <w:b w:val="false"/>
          <w:i w:val="false"/>
          <w:color w:val="000000"/>
          <w:sz w:val="28"/>
        </w:rPr>
        <w:t xml:space="preserve"> применения чеков на территории Республики Казахстан, утвержденными постановлением Правления Национального Банка Республики Казахстан от 31 августа 2016 года № 204, зарегистрированным в Реестре государственной регистрации нормативных правовых актов под № 14346;</w:t>
      </w:r>
    </w:p>
    <w:bookmarkEnd w:id="94"/>
    <w:bookmarkStart w:name="z143" w:id="95"/>
    <w:p>
      <w:pPr>
        <w:spacing w:after="0"/>
        <w:ind w:left="0"/>
        <w:jc w:val="both"/>
      </w:pPr>
      <w:r>
        <w:rPr>
          <w:rFonts w:ascii="Times New Roman"/>
          <w:b w:val="false"/>
          <w:i w:val="false"/>
          <w:color w:val="000000"/>
          <w:sz w:val="28"/>
        </w:rPr>
        <w:t xml:space="preserve">
      4) несоблюдение иных требований, установленных </w:t>
      </w:r>
      <w:r>
        <w:rPr>
          <w:rFonts w:ascii="Times New Roman"/>
          <w:b w:val="false"/>
          <w:i w:val="false"/>
          <w:color w:val="000000"/>
          <w:sz w:val="28"/>
        </w:rPr>
        <w:t>Правилами № 120</w:t>
      </w:r>
      <w:r>
        <w:rPr>
          <w:rFonts w:ascii="Times New Roman"/>
          <w:b w:val="false"/>
          <w:i w:val="false"/>
          <w:color w:val="000000"/>
          <w:sz w:val="28"/>
        </w:rPr>
        <w:t>, и (или) условиями договоров корреспондентского счета и на кассовое обслуживание.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6"/>
    <w:p>
      <w:pPr>
        <w:spacing w:after="0"/>
        <w:ind w:left="0"/>
        <w:jc w:val="both"/>
      </w:pPr>
      <w:r>
        <w:rPr>
          <w:rFonts w:ascii="Times New Roman"/>
          <w:b w:val="false"/>
          <w:i w:val="false"/>
          <w:color w:val="000000"/>
          <w:sz w:val="28"/>
        </w:rPr>
        <w:t>
      71. При приеме наличных денег от банка (небанковской организации) или их филиала филиал Национального Банка формирует приходный кассовый ордер на сумму принятых наличных денег для зачисления данной суммы на корреспондентский счет банка (небанковской организации).</w:t>
      </w:r>
    </w:p>
    <w:bookmarkEnd w:id="96"/>
    <w:bookmarkStart w:name="z100" w:id="97"/>
    <w:p>
      <w:pPr>
        <w:spacing w:after="0"/>
        <w:ind w:left="0"/>
        <w:jc w:val="both"/>
      </w:pPr>
      <w:r>
        <w:rPr>
          <w:rFonts w:ascii="Times New Roman"/>
          <w:b w:val="false"/>
          <w:i w:val="false"/>
          <w:color w:val="000000"/>
          <w:sz w:val="28"/>
        </w:rPr>
        <w:t>
      72. Сумма излишков, выявленная при пересчете принятых от банка (небанковской организации) и (или) их филиала наличных денег, зачисляется на корреспондентский счет банка (небанковской организации), а сумма недостачи списывается с корреспондентского счета банка (небанковской организации) без их согласия в соответствии с договором корреспондентского счета, заключенным между Национальным Банком и банком (небанковской организацией).</w:t>
      </w:r>
    </w:p>
    <w:bookmarkEnd w:id="97"/>
    <w:bookmarkStart w:name="z101" w:id="98"/>
    <w:p>
      <w:pPr>
        <w:spacing w:after="0"/>
        <w:ind w:left="0"/>
        <w:jc w:val="left"/>
      </w:pPr>
      <w:r>
        <w:rPr>
          <w:rFonts w:ascii="Times New Roman"/>
          <w:b/>
          <w:i w:val="false"/>
          <w:color w:val="000000"/>
        </w:rPr>
        <w:t xml:space="preserve"> Глава 4. Порядок закрытия корреспондентского счета</w:t>
      </w:r>
      <w:r>
        <w:br/>
      </w:r>
      <w:r>
        <w:rPr>
          <w:rFonts w:ascii="Times New Roman"/>
          <w:b/>
          <w:i w:val="false"/>
          <w:color w:val="000000"/>
        </w:rPr>
        <w:t>в Национальном Банке</w:t>
      </w:r>
    </w:p>
    <w:bookmarkEnd w:id="98"/>
    <w:bookmarkStart w:name="z102" w:id="99"/>
    <w:p>
      <w:pPr>
        <w:spacing w:after="0"/>
        <w:ind w:left="0"/>
        <w:jc w:val="both"/>
      </w:pPr>
      <w:r>
        <w:rPr>
          <w:rFonts w:ascii="Times New Roman"/>
          <w:b w:val="false"/>
          <w:i w:val="false"/>
          <w:color w:val="000000"/>
          <w:sz w:val="28"/>
        </w:rPr>
        <w:t xml:space="preserve">
      73. Закрытие корреспондентского счета производится на основании заявления банка (небанковской организации) или самостоятельно Национальным Банком в случаях прекращения действия либо отказа от исполнения договора корреспондентского счета по основаниям 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если иное не предусмотрено законодательством Республики Казахстан или договором корреспондентского счета. </w:t>
      </w:r>
    </w:p>
    <w:bookmarkEnd w:id="99"/>
    <w:p>
      <w:pPr>
        <w:spacing w:after="0"/>
        <w:ind w:left="0"/>
        <w:jc w:val="both"/>
      </w:pPr>
      <w:r>
        <w:rPr>
          <w:rFonts w:ascii="Times New Roman"/>
          <w:b w:val="false"/>
          <w:i w:val="false"/>
          <w:color w:val="000000"/>
          <w:sz w:val="28"/>
        </w:rPr>
        <w:t>
      При наличии остатка на корреспондентском счете банком (небанковской организацией) представляется в Национальный Банк платежный документ на перевод остатка денег с корреспондентского счета в порядке, предусмотренном договором корреспондентского счета.</w:t>
      </w:r>
    </w:p>
    <w:bookmarkStart w:name="z103" w:id="100"/>
    <w:p>
      <w:pPr>
        <w:spacing w:after="0"/>
        <w:ind w:left="0"/>
        <w:jc w:val="both"/>
      </w:pPr>
      <w:r>
        <w:rPr>
          <w:rFonts w:ascii="Times New Roman"/>
          <w:b w:val="false"/>
          <w:i w:val="false"/>
          <w:color w:val="000000"/>
          <w:sz w:val="28"/>
        </w:rPr>
        <w:t>
      74. При закрытии корреспондентского счета расторгается договор корреспондентского счета с последующим аннулированием индивидуального идентификационного кода, банковского идентификационного кода и кода банка (небанковской организации), в случае его присвоения в соответствии с Инструкцией.</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04" w:id="101"/>
    <w:p>
      <w:pPr>
        <w:spacing w:after="0"/>
        <w:ind w:left="0"/>
        <w:jc w:val="both"/>
      </w:pPr>
      <w:r>
        <w:rPr>
          <w:rFonts w:ascii="Times New Roman"/>
          <w:b w:val="false"/>
          <w:i w:val="false"/>
          <w:color w:val="000000"/>
          <w:sz w:val="28"/>
        </w:rPr>
        <w:t>
      75. При закрытии корреспондентского счета Национальный Банк не возвращает банку (небанковской организации) документы, полученные им при открытии корреспондентского счета.</w:t>
      </w:r>
    </w:p>
    <w:bookmarkEnd w:id="101"/>
    <w:bookmarkStart w:name="z105" w:id="102"/>
    <w:p>
      <w:pPr>
        <w:spacing w:after="0"/>
        <w:ind w:left="0"/>
        <w:jc w:val="both"/>
      </w:pPr>
      <w:r>
        <w:rPr>
          <w:rFonts w:ascii="Times New Roman"/>
          <w:b w:val="false"/>
          <w:i w:val="false"/>
          <w:color w:val="000000"/>
          <w:sz w:val="28"/>
        </w:rPr>
        <w:t xml:space="preserve">
      76. Закрытие корреспондентского счета не допускается в случаях, предусмотренных Законом о платежах и платежных системах и </w:t>
      </w:r>
      <w:r>
        <w:rPr>
          <w:rFonts w:ascii="Times New Roman"/>
          <w:b w:val="false"/>
          <w:i w:val="false"/>
          <w:color w:val="000000"/>
          <w:sz w:val="28"/>
        </w:rPr>
        <w:t>Правилами № 207</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3"/>
    <w:p>
      <w:pPr>
        <w:spacing w:after="0"/>
        <w:ind w:left="0"/>
        <w:jc w:val="both"/>
      </w:pPr>
      <w:r>
        <w:rPr>
          <w:rFonts w:ascii="Times New Roman"/>
          <w:b w:val="false"/>
          <w:i w:val="false"/>
          <w:color w:val="000000"/>
          <w:sz w:val="28"/>
        </w:rPr>
        <w:t>
      77. Национальный Банк после закрытия корреспондентского счета банка (небанковской организации), за исключением корреспондентского счета банка-нерезидента Республики Казахстан, уведомляет орган государственных доходов, посредством сети телекоммуникаций, обеспечивающей гарантированную доставку сообщений, не позднее одного рабочего дня, следующего за днем закрытия, с указанием идентификационного номера.</w:t>
      </w:r>
    </w:p>
    <w:bookmarkEnd w:id="103"/>
    <w:p>
      <w:pPr>
        <w:spacing w:after="0"/>
        <w:ind w:left="0"/>
        <w:jc w:val="both"/>
      </w:pPr>
      <w:r>
        <w:rPr>
          <w:rFonts w:ascii="Times New Roman"/>
          <w:b w:val="false"/>
          <w:i w:val="false"/>
          <w:color w:val="000000"/>
          <w:sz w:val="28"/>
        </w:rPr>
        <w:t>
      При невозможности уведомления о закрытии корреспондентского счета посредством передачи по сети телекоммуникаций из-за технических проблем Национальным Банком уведомление направляется на бумажном носителе в налоговый орган по месту нахождения банка (небанковской организации) в течение трех рабочих дней.</w:t>
      </w:r>
    </w:p>
    <w:p>
      <w:pPr>
        <w:spacing w:after="0"/>
        <w:ind w:left="0"/>
        <w:jc w:val="both"/>
      </w:pPr>
      <w:r>
        <w:rPr>
          <w:rFonts w:ascii="Times New Roman"/>
          <w:b w:val="false"/>
          <w:i w:val="false"/>
          <w:color w:val="000000"/>
          <w:sz w:val="28"/>
        </w:rPr>
        <w:t xml:space="preserve">
      Копия уведомления о закрытии корреспондентского счета хранится в Деле.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установления</w:t>
            </w:r>
            <w:r>
              <w:br/>
            </w:r>
            <w:r>
              <w:rPr>
                <w:rFonts w:ascii="Times New Roman"/>
                <w:b w:val="false"/>
                <w:i w:val="false"/>
                <w:color w:val="000000"/>
                <w:sz w:val="20"/>
              </w:rPr>
              <w:t>корреспондентских отношений</w:t>
            </w:r>
            <w:r>
              <w:br/>
            </w:r>
            <w:r>
              <w:rPr>
                <w:rFonts w:ascii="Times New Roman"/>
                <w:b w:val="false"/>
                <w:i w:val="false"/>
                <w:color w:val="000000"/>
                <w:sz w:val="20"/>
              </w:rPr>
              <w:t>между 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и банками, а также организациями,</w:t>
            </w:r>
            <w:r>
              <w:br/>
            </w:r>
            <w:r>
              <w:rPr>
                <w:rFonts w:ascii="Times New Roman"/>
                <w:b w:val="false"/>
                <w:i w:val="false"/>
                <w:color w:val="000000"/>
                <w:sz w:val="20"/>
              </w:rPr>
              <w:t>осуществляющими отдельные виды</w:t>
            </w:r>
            <w:r>
              <w:br/>
            </w:r>
            <w:r>
              <w:rPr>
                <w:rFonts w:ascii="Times New Roman"/>
                <w:b w:val="false"/>
                <w:i w:val="false"/>
                <w:color w:val="000000"/>
                <w:sz w:val="20"/>
              </w:rPr>
              <w:t>банковских операций</w:t>
            </w:r>
            <w:r>
              <w:br/>
            </w:r>
            <w:r>
              <w:rPr>
                <w:rFonts w:ascii="Times New Roman"/>
                <w:b w:val="false"/>
                <w:i w:val="false"/>
                <w:color w:val="000000"/>
                <w:sz w:val="20"/>
              </w:rPr>
              <w:t>Форма, предназначенная для сбора административных данных</w:t>
            </w:r>
          </w:p>
        </w:tc>
      </w:tr>
    </w:tbl>
    <w:bookmarkStart w:name="z109" w:id="104"/>
    <w:p>
      <w:pPr>
        <w:spacing w:after="0"/>
        <w:ind w:left="0"/>
        <w:jc w:val="left"/>
      </w:pPr>
      <w:r>
        <w:rPr>
          <w:rFonts w:ascii="Times New Roman"/>
          <w:b/>
          <w:i w:val="false"/>
          <w:color w:val="000000"/>
        </w:rPr>
        <w:t xml:space="preserve"> Ведомость подтверждения остатков на корреспондентских счетах</w:t>
      </w:r>
    </w:p>
    <w:bookmarkEnd w:id="104"/>
    <w:p>
      <w:pPr>
        <w:spacing w:after="0"/>
        <w:ind w:left="0"/>
        <w:jc w:val="both"/>
      </w:pPr>
      <w:r>
        <w:rPr>
          <w:rFonts w:ascii="Times New Roman"/>
          <w:b w:val="false"/>
          <w:i w:val="false"/>
          <w:color w:val="ff0000"/>
          <w:sz w:val="28"/>
        </w:rPr>
        <w:t xml:space="preserve">
      Сноска. Приложение 1 исключено постановлением Правления Национального Банка РК от 27.08.2018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установления корреспондентских отношений </w:t>
            </w:r>
            <w:r>
              <w:br/>
            </w:r>
            <w:r>
              <w:rPr>
                <w:rFonts w:ascii="Times New Roman"/>
                <w:b w:val="false"/>
                <w:i w:val="false"/>
                <w:color w:val="000000"/>
                <w:sz w:val="20"/>
              </w:rPr>
              <w:t>между Национальным Банком</w:t>
            </w:r>
            <w:r>
              <w:br/>
            </w:r>
            <w:r>
              <w:rPr>
                <w:rFonts w:ascii="Times New Roman"/>
                <w:b w:val="false"/>
                <w:i w:val="false"/>
                <w:color w:val="000000"/>
                <w:sz w:val="20"/>
              </w:rPr>
              <w:t>Республики Казахстан и банками,</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136" w:id="105"/>
    <w:p>
      <w:pPr>
        <w:spacing w:after="0"/>
        <w:ind w:left="0"/>
        <w:jc w:val="left"/>
      </w:pPr>
      <w:r>
        <w:rPr>
          <w:rFonts w:ascii="Times New Roman"/>
          <w:b/>
          <w:i w:val="false"/>
          <w:color w:val="000000"/>
        </w:rPr>
        <w:t xml:space="preserve"> Сводная ведомость от "____" _________________ 20___ года для получения наличных денег банком, филиалом банка-нерезидента Республики Казахстан (небанковской организацией) и (или) филиалом банка (небанковской организации) через ___________________________________ филиал Национального Банка (наименование)</w:t>
      </w:r>
    </w:p>
    <w:bookmarkEnd w:id="105"/>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филиала банка-нерезидента Республики Казахстан (небанковской организации), подавшего заявку на резервирование денег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 филиала банка-нерезидента Республики Казахстан (небанковской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 филиала банка-нерезидента Республики Казахстан получателя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лимита для выдачи наличных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r>
    </w:tbl>
    <w:p>
      <w:pPr>
        <w:spacing w:after="0"/>
        <w:ind w:left="0"/>
        <w:jc w:val="both"/>
      </w:pPr>
      <w:r>
        <w:rPr>
          <w:rFonts w:ascii="Times New Roman"/>
          <w:b w:val="false"/>
          <w:i w:val="false"/>
          <w:color w:val="000000"/>
          <w:sz w:val="28"/>
        </w:rPr>
        <w:t>
      Подписи уполномоченных лиц</w:t>
      </w:r>
    </w:p>
    <w:p>
      <w:pPr>
        <w:spacing w:after="0"/>
        <w:ind w:left="0"/>
        <w:jc w:val="both"/>
      </w:pPr>
      <w:r>
        <w:rPr>
          <w:rFonts w:ascii="Times New Roman"/>
          <w:b w:val="false"/>
          <w:i w:val="false"/>
          <w:color w:val="000000"/>
          <w:sz w:val="28"/>
        </w:rPr>
        <w:t>
      подразделения Национального Банка,</w:t>
      </w:r>
    </w:p>
    <w:p>
      <w:pPr>
        <w:spacing w:after="0"/>
        <w:ind w:left="0"/>
        <w:jc w:val="both"/>
      </w:pPr>
      <w:r>
        <w:rPr>
          <w:rFonts w:ascii="Times New Roman"/>
          <w:b w:val="false"/>
          <w:i w:val="false"/>
          <w:color w:val="000000"/>
          <w:sz w:val="28"/>
        </w:rPr>
        <w:t>
      ответственного за обслуживание корреспондентских счетов</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установления корреспондентских отношений </w:t>
            </w:r>
            <w:r>
              <w:br/>
            </w:r>
            <w:r>
              <w:rPr>
                <w:rFonts w:ascii="Times New Roman"/>
                <w:b w:val="false"/>
                <w:i w:val="false"/>
                <w:color w:val="000000"/>
                <w:sz w:val="20"/>
              </w:rPr>
              <w:t>между Национальным Банком</w:t>
            </w:r>
            <w:r>
              <w:br/>
            </w:r>
            <w:r>
              <w:rPr>
                <w:rFonts w:ascii="Times New Roman"/>
                <w:b w:val="false"/>
                <w:i w:val="false"/>
                <w:color w:val="000000"/>
                <w:sz w:val="20"/>
              </w:rPr>
              <w:t>Республики Казахстан и банками,</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 20 ___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p>
            <w:pPr>
              <w:spacing w:after="20"/>
              <w:ind w:left="20"/>
              <w:jc w:val="both"/>
            </w:pPr>
            <w:r>
              <w:rPr>
                <w:rFonts w:ascii="Times New Roman"/>
                <w:b w:val="false"/>
                <w:i w:val="false"/>
                <w:color w:val="000000"/>
                <w:sz w:val="20"/>
              </w:rPr>
              <w:t>
Департамент операционного учета</w:t>
            </w:r>
          </w:p>
        </w:tc>
      </w:tr>
    </w:tbl>
    <w:bookmarkStart w:name="z138" w:id="106"/>
    <w:p>
      <w:pPr>
        <w:spacing w:after="0"/>
        <w:ind w:left="0"/>
        <w:jc w:val="left"/>
      </w:pPr>
      <w:r>
        <w:rPr>
          <w:rFonts w:ascii="Times New Roman"/>
          <w:b/>
          <w:i w:val="false"/>
          <w:color w:val="000000"/>
        </w:rPr>
        <w:t xml:space="preserve">        Заявка № ______ на резервирование денег на корреспондентском счете банка, </w:t>
      </w:r>
      <w:r>
        <w:br/>
      </w:r>
      <w:r>
        <w:rPr>
          <w:rFonts w:ascii="Times New Roman"/>
          <w:b/>
          <w:i w:val="false"/>
          <w:color w:val="000000"/>
        </w:rPr>
        <w:t xml:space="preserve">       филиала банка-нерезидента Республики Казахстан (небанковской организации) </w:t>
      </w:r>
      <w:r>
        <w:br/>
      </w:r>
      <w:r>
        <w:rPr>
          <w:rFonts w:ascii="Times New Roman"/>
          <w:b/>
          <w:i w:val="false"/>
          <w:color w:val="000000"/>
        </w:rPr>
        <w:t xml:space="preserve">             и получение наличных денег банком, филиалом банка-нерезидента </w:t>
      </w:r>
      <w:r>
        <w:br/>
      </w:r>
      <w:r>
        <w:rPr>
          <w:rFonts w:ascii="Times New Roman"/>
          <w:b/>
          <w:i w:val="false"/>
          <w:color w:val="000000"/>
        </w:rPr>
        <w:t xml:space="preserve">             Республики Казахстан (небанковской организацией) и (или) филиалом </w:t>
      </w:r>
      <w:r>
        <w:br/>
      </w:r>
      <w:r>
        <w:rPr>
          <w:rFonts w:ascii="Times New Roman"/>
          <w:b/>
          <w:i w:val="false"/>
          <w:color w:val="000000"/>
        </w:rPr>
        <w:t xml:space="preserve">                         банка (небанковской организацией)</w:t>
      </w:r>
    </w:p>
    <w:bookmarkEnd w:id="106"/>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Правления Национального Банка РК от 22.12.2017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p>
      <w:pPr>
        <w:spacing w:after="0"/>
        <w:ind w:left="0"/>
        <w:jc w:val="both"/>
      </w:pPr>
      <w:r>
        <w:rPr>
          <w:rFonts w:ascii="Times New Roman"/>
          <w:b w:val="false"/>
          <w:i w:val="false"/>
          <w:color w:val="000000"/>
          <w:sz w:val="28"/>
        </w:rPr>
        <w:t xml:space="preserve">
      Наименование банка, филиала банка-нерезидента Республики Казахстан </w:t>
      </w:r>
    </w:p>
    <w:p>
      <w:pPr>
        <w:spacing w:after="0"/>
        <w:ind w:left="0"/>
        <w:jc w:val="both"/>
      </w:pPr>
      <w:r>
        <w:rPr>
          <w:rFonts w:ascii="Times New Roman"/>
          <w:b w:val="false"/>
          <w:i w:val="false"/>
          <w:color w:val="000000"/>
          <w:sz w:val="28"/>
        </w:rPr>
        <w:t xml:space="preserve">(небанковской организации)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Банковский идентификационный код банка, филиала банка-нерезидента Республики</w:t>
      </w:r>
    </w:p>
    <w:p>
      <w:pPr>
        <w:spacing w:after="0"/>
        <w:ind w:left="0"/>
        <w:jc w:val="both"/>
      </w:pPr>
      <w:r>
        <w:rPr>
          <w:rFonts w:ascii="Times New Roman"/>
          <w:b w:val="false"/>
          <w:i w:val="false"/>
          <w:color w:val="000000"/>
          <w:sz w:val="28"/>
        </w:rPr>
        <w:t xml:space="preserve">Казахстан (небанковской организации)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корреспондентского счета банка, филиала банка-нерезидента Республики </w:t>
      </w:r>
    </w:p>
    <w:p>
      <w:pPr>
        <w:spacing w:after="0"/>
        <w:ind w:left="0"/>
        <w:jc w:val="both"/>
      </w:pPr>
      <w:r>
        <w:rPr>
          <w:rFonts w:ascii="Times New Roman"/>
          <w:b w:val="false"/>
          <w:i w:val="false"/>
          <w:color w:val="000000"/>
          <w:sz w:val="28"/>
        </w:rPr>
        <w:t xml:space="preserve">Казахстан (небанковской организации)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Сумма резервируемых денег на корреспондентском счете банка, филиала банка-</w:t>
      </w:r>
    </w:p>
    <w:p>
      <w:pPr>
        <w:spacing w:after="0"/>
        <w:ind w:left="0"/>
        <w:jc w:val="both"/>
      </w:pPr>
      <w:r>
        <w:rPr>
          <w:rFonts w:ascii="Times New Roman"/>
          <w:b w:val="false"/>
          <w:i w:val="false"/>
          <w:color w:val="000000"/>
          <w:sz w:val="28"/>
        </w:rPr>
        <w:t>нерезидента Республики Казахстан (небанковской организации)</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(цифрами)</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Дата резервирования "____" ______________ 20 ___ г.  </w:t>
      </w:r>
    </w:p>
    <w:p>
      <w:pPr>
        <w:spacing w:after="0"/>
        <w:ind w:left="0"/>
        <w:jc w:val="both"/>
      </w:pPr>
      <w:r>
        <w:rPr>
          <w:rFonts w:ascii="Times New Roman"/>
          <w:b w:val="false"/>
          <w:i w:val="false"/>
          <w:color w:val="000000"/>
          <w:sz w:val="28"/>
        </w:rPr>
        <w:t>
      Сумма выдаваемых наличных денег:</w:t>
      </w:r>
    </w:p>
    <w:p>
      <w:pPr>
        <w:spacing w:after="0"/>
        <w:ind w:left="0"/>
        <w:jc w:val="both"/>
      </w:pPr>
      <w:r>
        <w:rPr>
          <w:rFonts w:ascii="Times New Roman"/>
          <w:b w:val="false"/>
          <w:i w:val="false"/>
          <w:color w:val="000000"/>
          <w:sz w:val="28"/>
        </w:rPr>
        <w:t>
      Сумма для выдачи наличных денег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/Код банка, филиала банка-нерезидента Республики Казахстан (небанковской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филиала банка-нерезидента Республики Казахстан (небанковской организации) или филиала банка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Банка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для выдачи наличных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p>
      <w:pPr>
        <w:spacing w:after="0"/>
        <w:ind w:left="0"/>
        <w:jc w:val="both"/>
      </w:pPr>
      <w:r>
        <w:rPr>
          <w:rFonts w:ascii="Times New Roman"/>
          <w:b w:val="false"/>
          <w:i w:val="false"/>
          <w:color w:val="000000"/>
          <w:sz w:val="28"/>
        </w:rPr>
        <w:t>
      Уполномоченное лицо банка, филиала банка-нерезидента Республики Казахстан</w:t>
      </w:r>
    </w:p>
    <w:p>
      <w:pPr>
        <w:spacing w:after="0"/>
        <w:ind w:left="0"/>
        <w:jc w:val="both"/>
      </w:pPr>
      <w:r>
        <w:rPr>
          <w:rFonts w:ascii="Times New Roman"/>
          <w:b w:val="false"/>
          <w:i w:val="false"/>
          <w:color w:val="000000"/>
          <w:sz w:val="28"/>
        </w:rPr>
        <w:t>(небанковской организации)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и подпись)</w:t>
      </w:r>
    </w:p>
    <w:p>
      <w:pPr>
        <w:spacing w:after="0"/>
        <w:ind w:left="0"/>
        <w:jc w:val="both"/>
      </w:pPr>
      <w:r>
        <w:rPr>
          <w:rFonts w:ascii="Times New Roman"/>
          <w:b w:val="false"/>
          <w:i w:val="false"/>
          <w:color w:val="000000"/>
          <w:sz w:val="28"/>
        </w:rPr>
        <w:t>
      Главный бухгалтер банка, филиала банка-нерезидента Республики Казахстан</w:t>
      </w:r>
    </w:p>
    <w:p>
      <w:pPr>
        <w:spacing w:after="0"/>
        <w:ind w:left="0"/>
        <w:jc w:val="both"/>
      </w:pPr>
      <w:r>
        <w:rPr>
          <w:rFonts w:ascii="Times New Roman"/>
          <w:b w:val="false"/>
          <w:i w:val="false"/>
          <w:color w:val="000000"/>
          <w:sz w:val="28"/>
        </w:rPr>
        <w:t>(небанковской организации)</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209</w:t>
            </w:r>
          </w:p>
        </w:tc>
      </w:tr>
    </w:tbl>
    <w:bookmarkStart w:name="z9" w:id="107"/>
    <w:p>
      <w:pPr>
        <w:spacing w:after="0"/>
        <w:ind w:left="0"/>
        <w:jc w:val="left"/>
      </w:pPr>
      <w:r>
        <w:rPr>
          <w:rFonts w:ascii="Times New Roman"/>
          <w:b/>
          <w:i w:val="false"/>
          <w:color w:val="000000"/>
        </w:rPr>
        <w:t xml:space="preserve"> Перечень постановления Правления Национального Банка Республики</w:t>
      </w:r>
      <w:r>
        <w:br/>
      </w:r>
      <w:r>
        <w:rPr>
          <w:rFonts w:ascii="Times New Roman"/>
          <w:b/>
          <w:i w:val="false"/>
          <w:color w:val="000000"/>
        </w:rPr>
        <w:t>Казахстан, а также структурных элементов некоторых</w:t>
      </w:r>
      <w:r>
        <w:br/>
      </w:r>
      <w:r>
        <w:rPr>
          <w:rFonts w:ascii="Times New Roman"/>
          <w:b/>
          <w:i w:val="false"/>
          <w:color w:val="000000"/>
        </w:rPr>
        <w:t>постановлений Правления Национального Банка Республики</w:t>
      </w:r>
      <w:r>
        <w:br/>
      </w:r>
      <w:r>
        <w:rPr>
          <w:rFonts w:ascii="Times New Roman"/>
          <w:b/>
          <w:i w:val="false"/>
          <w:color w:val="000000"/>
        </w:rPr>
        <w:t>Казахстан, признанных утратившими силу</w:t>
      </w:r>
    </w:p>
    <w:bookmarkEnd w:id="107"/>
    <w:bookmarkStart w:name="z10"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14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под № 9247, опубликованное 1 апреля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08"/>
    <w:bookmarkStart w:name="z11" w:id="1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21</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утвержденного постановлением Правления Национального Банка Республики Казахстан от 27 августа 2014 года № 168 "О внесении изменений и дополнений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9796, опубликованным 12 ноября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09"/>
    <w:bookmarkStart w:name="z12" w:id="1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14</w:t>
      </w:r>
      <w:r>
        <w:rPr>
          <w:rFonts w:ascii="Times New Roman"/>
          <w:b w:val="false"/>
          <w:i w:val="false"/>
          <w:color w:val="000000"/>
          <w:sz w:val="28"/>
        </w:rPr>
        <w:t xml:space="preserve">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 в которые вносятся изменения, утвержденного постановлением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(зарегистрированным в Реестре государственной регистрации нормативных правовых актов под № 10715, опубликованным 6 мая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10"/>
    <w:bookmarkStart w:name="z13" w:id="1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31 декабря 2015 года № 259 "Об утверждении Правил функционирования межбанковской системы переводов денег и внесении изменения в постановление Правления Национального Банка Республики Казахстан от 3 февраля 2014 года № 14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(зарегистрированного в Реестре государственной регистрации нормативных правовых актов под № 13078, опубликованного 14 марта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