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91bcd5" w14:textId="991bc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обеспечения Академии правосудия при Верховном Суде Республики Казахстан служебными автомобилями, телефонной связью, офисной мебелью и площадями для размещения аппарата государственного учреждения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Руководителя Департамента по обеспечению деятельности судов при Верховном Суде Республики Казахстан (аппарат Верховного Суда Республики Казахстан) от 1 июля 2016 года № 6001-16-7-6/263. Зарегистрирован в Министерстве юстиции Республики Казахстан 9 сентября 2016 года № 14219. Утратил силу приказом Руководителя Судебной администрации Республики Казахстан от 10 июля 2025 года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Руководителя Судебной администрации РК от 10.07.2025 </w:t>
      </w:r>
      <w:r>
        <w:rPr>
          <w:rFonts w:ascii="Times New Roman"/>
          <w:b w:val="false"/>
          <w:i w:val="false"/>
          <w:color w:val="ff0000"/>
          <w:sz w:val="28"/>
        </w:rPr>
        <w:t>№ 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натуральные нормы обеспечения Академии правосудия служебными и дежурными автомобилями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натуральные нормы обеспечения Академии правосудия телефонной связью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натуральные нормы обеспечения Академии правосудия офисной мебелью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натуральные нормы обеспечения площадями для размещения аппарата Академии правосудия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 обеспечению деятельности судов при Верховном Суде Республики Казахстан (аппарат Верховного Суда Республики Казахстан)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течении пяти рабочих дней после государственной регистрации настоящего приказа в Министерстве юстиции Республики Казахстан направление в Республиканское государственное предприятие на праве хозяйственного ведения "Республиканский центр правовой информации Министерства юстиции Республики Казахстан" для размещения в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официальное опубликование в порядке, установленном законодательством Республики Казахстан.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заместителя Руководителя Департамента по обеспечению деятельности судов при Верховном Суде Республики Казахстан Елибаева К.О.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Реализацию данного приказа осуществлять в пределах средств, предусмотренных в республиканском бюджете на соответствующий период.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Испанов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августа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(аппарат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 № 6001-16-7-6/263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Академии правосудия</w:t>
      </w:r>
      <w:r>
        <w:br/>
      </w:r>
      <w:r>
        <w:rPr>
          <w:rFonts w:ascii="Times New Roman"/>
          <w:b/>
          <w:i w:val="false"/>
          <w:color w:val="000000"/>
        </w:rPr>
        <w:t>служебными и дежурными автомобилями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натуральной нормы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служебных автомобилей (на 1 единицу)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дежурных автомобилей (на 1 единицу)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Пробег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1 а/м в месяц (км)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Вице-ректор, директор института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обслуживание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(аппарат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 № 6001-16-7-6/263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Академии правосудия</w:t>
      </w:r>
      <w:r>
        <w:br/>
      </w:r>
      <w:r>
        <w:rPr>
          <w:rFonts w:ascii="Times New Roman"/>
          <w:b/>
          <w:i w:val="false"/>
          <w:color w:val="000000"/>
        </w:rPr>
        <w:t>телефонной связью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видов телефонной связи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натуральной нормы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междугородная телефонная связь внутри республики *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Вице-ректор, руководители структурных подразделений, руководители подразделения структурных подразделений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Содружества Независимых Государств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 и руководители структурных подразделений, в функции которых входит взаимодействие с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международная телефонная связь со странами дальнего зарубежья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 и руководители структурных подразделений, в функции которых входит взаимодействие с международными организациями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телефонная связь с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городскими (сельскими) номерами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Ректор, Вице-ректор, приемные Ректора и Вице-ректора, руководители структурных подразделений, руководители подразделения структурных подразделений по одному номеру; работники – один номер на двоих);</w:t>
            </w:r>
          </w:p>
        </w:tc>
      </w:tr>
    </w:tbl>
    <w:p>
      <w:pPr>
        <w:spacing w:after="0"/>
        <w:ind w:left="0"/>
        <w:jc w:val="left"/>
      </w:pP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данный вид телефонной связи включает также звонки со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стационарного телефона на сети мобильной связи.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(аппарат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 № 6001-16-7-6/263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Академии правосудия</w:t>
      </w:r>
      <w:r>
        <w:br/>
      </w:r>
      <w:r>
        <w:rPr>
          <w:rFonts w:ascii="Times New Roman"/>
          <w:b/>
          <w:i w:val="false"/>
          <w:color w:val="000000"/>
        </w:rPr>
        <w:t>офисной мебелью*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распространения натуральной нормы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мебели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офисной мебели (на 1 единицу)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руководителя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Мягкая мебель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комплект (1 диван 2 кресла)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Вице-ректор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для переговоров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руководителя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журнальный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Вице-ректора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института, руководитель центра, ученный секретарь, руководитель службы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 с приставкой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оргтехнику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под телевизор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Кресло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кафедрой, руководитель отдела, главный бухгалтер, заведующий сектором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Стол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Тумба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бумаг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Шкаф для верхней одежды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2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Стеллажи для документов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(на 3 единицы)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Стул для посетителей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</w:p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Данные натуральные нормы не распространяются на приобретение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офисной мебели для специальных помещений (учебные залы, помещения для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переговоров, конференц-залы, вестибюль, коридоры, архив) которым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офисной мебели осуществляется в пределах средств,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предусмотренных в бюджете на соответствующий финансовый год.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Руководителя 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 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(аппарат Верховного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Суда Республики Казахстан)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июля 2016 года № 6001-16-7-6/263</w:t>
            </w:r>
          </w:p>
        </w:tc>
      </w:tr>
    </w:tbl>
    <w:bookmarkStart w:name="z16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обеспечения площадями для размещения аппарата</w:t>
      </w:r>
      <w:r>
        <w:br/>
      </w:r>
      <w:r>
        <w:rPr>
          <w:rFonts w:ascii="Times New Roman"/>
          <w:b/>
          <w:i w:val="false"/>
          <w:color w:val="000000"/>
        </w:rPr>
        <w:t>Академии правосудия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помещения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измерения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помещения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Комната отдыха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Вице-ректора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Приемная Вице-ректора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Кабинет директора института, руководителя центра, ученого секретаря, руководителя службы административного обеспечения 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Кабинет работника (на 1 работника)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Лекционный зал (на 1 обучающегося)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Аудитория для семинарского занятия (на 1 обучающегося)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Общие помещения (зал-совещаний, копировально-множительная, серверная, кладовые, для инвентаря и канцелярских принадлежностей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30 % от итого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Вспомогательные помещения (коридоры, венкамеры, туалеты, помещения для личной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гигиены и другие)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кв.м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25 % от итого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