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f5ad" w14:textId="bf7f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форм представления сведений о проверяемых физических лицах-держателях ценных бумаг, а также сведений по заключенным проверяемыми физическими лицами договорам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июля 2016 года № 407. Зарегистрирован в Министерстве юстиции Республики Казахстан 31 августа 2016 года № 14184. Утратил силу приказом Первого заместителя Премьер-Министра Республики Казахстан – Министра финансов Республики Казахстан от 15 мая 2020 года № 488.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Первого заместителя Премьер-Министра РК – Министра финансов РК от 15.05.2020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7-4 и 7-7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583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10 декабря 2008 года "О налогах и других обязательных платежах в бюджет" (Налоговый кодекс) 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сведений о проверяемых физических лицах-держателях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проверяемых физических лицах-держателях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представления сведений по заключенным проверяемыми физическими лицами договорам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сведений по заключенным проверяемыми физическими лицами договорам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законодательстве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9"/>
    <w:bookmarkStart w:name="z8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2020 года и подлежит официальному опубликованию.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Г. Пирматов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июля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407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</w:t>
      </w:r>
      <w:r>
        <w:br/>
      </w:r>
      <w:r>
        <w:rPr>
          <w:rFonts w:ascii="Times New Roman"/>
          <w:b/>
          <w:i w:val="false"/>
          <w:color w:val="000000"/>
        </w:rPr>
        <w:t>сведений о проверяемых физических лицах-держателях ценных бумаг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пунктом 7-4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583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определяют порядок представления организацией, осуществляющей деятельность по ведению системы реестров держателей ценных бумаг (далее – организация), сведений по проверяемым физическим лицам-держателях ценных бумаг (далее – сведения) по запросу органа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Сведения представляются организацией электронным способом через веб-приложение или посредством передачи по информационно-коммуникационной сети, обеспечивающей гарантированную доставку сообщений, и заверяются электронной цифровой подписью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Сведения представляются отдельно в разрезе видов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Сведения включают в себя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графе 1 –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графе 2 – индивидуальный идентификационный номер (ИИН) физического лица-держателя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графе 3 – фамилия, имя, отчество (если оно указано в документе, удостоверяющем личность) физического лица-держателя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графе 4 – вид ценных бумаг, держателем которых является физическое лицо, указанное в графе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графе 5 – национальный идентификационный номер ценной бумаги и (или) ISIN;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графе 6 – количество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 графе 7 – номинальная стоимость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случае представления информации по паям дополнительно представляется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графе 8 – наименование паевого инвестиционного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графе 9 – бизнес-идентификационный номер (БИН) управляющей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графе 10 – наименование управляющей компании.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июля 2016 года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проверяемых физических лицах-держателей ценных бумаг*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140"/>
        <w:gridCol w:w="2554"/>
        <w:gridCol w:w="565"/>
        <w:gridCol w:w="2989"/>
        <w:gridCol w:w="124"/>
        <w:gridCol w:w="565"/>
        <w:gridCol w:w="1298"/>
        <w:gridCol w:w="722"/>
        <w:gridCol w:w="880"/>
        <w:gridCol w:w="879"/>
      </w:tblGrid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ценой бумаги и (или) ISIN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ценных бумаг (тенге)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паевого инвестиционного фонда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управляющей компании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управляющей компании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представляются отдельно в разрезе физических лиц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407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</w:t>
      </w:r>
      <w:r>
        <w:rPr>
          <w:rFonts w:ascii="Times New Roman"/>
          <w:b/>
          <w:i w:val="false"/>
          <w:color w:val="000000"/>
        </w:rPr>
        <w:t xml:space="preserve"> сведений по заключенным</w:t>
      </w:r>
      <w:r>
        <w:br/>
      </w:r>
      <w:r>
        <w:rPr>
          <w:rFonts w:ascii="Times New Roman"/>
          <w:b/>
          <w:i w:val="false"/>
          <w:color w:val="000000"/>
        </w:rPr>
        <w:t xml:space="preserve">проверяемыми </w:t>
      </w:r>
      <w:r>
        <w:rPr>
          <w:rFonts w:ascii="Times New Roman"/>
          <w:b/>
          <w:i w:val="false"/>
          <w:color w:val="000000"/>
        </w:rPr>
        <w:t>физическими лицами договорам страхования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пунктом 7-7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583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определяют порядок представления страховыми (перестраховочными) организациями (далее – страховая организация) сведений по заключенным проверяемыми физическими лицами договорам страхования (далее – сведения) по запросу органа государственных доходов Республики Казахстан.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страховой организацией электронным способом через веб-приложение или посредством передачи по информационно-коммуникационной сети, обеспечивающей гарантированную доставку сообщений, и заверяются электронной цифровой подписью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подписи".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представляются отдельно по договорам (полисам) страхования в разрезе классов (видов) страхования.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включают в себя следующие данные: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индивидуальный идентификационный номер (ИИН) физического лица – страхователя или застрахованного;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– фамилия, имя, отчество (если оно указано в документе, удостоверяющем личность) физического лица-страхователя или застрахованного; 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– </w:t>
      </w:r>
      <w:r>
        <w:rPr>
          <w:rFonts w:ascii="Times New Roman"/>
          <w:b w:val="false"/>
          <w:i w:val="false"/>
          <w:color w:val="000000"/>
          <w:sz w:val="28"/>
        </w:rPr>
        <w:t>класс (вид)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страхования по которому физическое лицо, указанное в графе 2, является страхователем или застраховано;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номер договора (полиса) страхования;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объект страхования;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сумма страховой выплаты;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сумма страховой премии.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заключенным проверяемыми физическими лицами договорам страхования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516"/>
        <w:gridCol w:w="3398"/>
        <w:gridCol w:w="1307"/>
        <w:gridCol w:w="1516"/>
        <w:gridCol w:w="752"/>
        <w:gridCol w:w="1517"/>
        <w:gridCol w:w="1518"/>
      </w:tblGrid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(вид) страхования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(полиса) страхования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страхования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 выплаты (тенге)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 премии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