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210a" w14:textId="294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июня 2016 года № 414. Зарегистрирован в Министерстве юстиции Республики Казахстан 5 августа 2016 года № 14079. Утратил силу приказом Министра образования и науки Республики Казахстан от 31 октября 2018 года № 599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(Абдыкарим М.С.)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414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перечня недобросовестных поставщиков услуг,</w:t>
      </w:r>
      <w:r>
        <w:br/>
      </w:r>
      <w:r>
        <w:rPr>
          <w:rFonts w:ascii="Times New Roman"/>
          <w:b/>
          <w:i w:val="false"/>
          <w:color w:val="000000"/>
        </w:rPr>
        <w:t>товаров по организации питания обучающихся и воспитывающихся в</w:t>
      </w:r>
      <w:r>
        <w:br/>
      </w:r>
      <w:r>
        <w:rPr>
          <w:rFonts w:ascii="Times New Roman"/>
          <w:b/>
          <w:i w:val="false"/>
          <w:color w:val="000000"/>
        </w:rPr>
        <w:t>организациях дошкольного, среднего образования,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для детей-сирот и детей,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родителей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и определяют порядок формирования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 (далее – Перечень).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защиты прав детей – Комитет по охране прав детей Министерства образования и науки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государственных закупках. Физическое лицо, не являющееся субъектом предпринимательской деятельности, может являться поставщиком в случае приобретения заказчиками жилища, принадлежащего на праве частной собственности такому физическому лицу;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заказчики (организаторы конкурса)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лица, за исключением национальных управляющих </w:t>
      </w:r>
      <w:r>
        <w:rPr>
          <w:rFonts w:ascii="Times New Roman"/>
          <w:b w:val="false"/>
          <w:i w:val="false"/>
          <w:color w:val="000000"/>
          <w:sz w:val="28"/>
        </w:rPr>
        <w:t>холдингов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национальных </w:t>
      </w:r>
      <w:r>
        <w:rPr>
          <w:rFonts w:ascii="Times New Roman"/>
          <w:b w:val="false"/>
          <w:i w:val="false"/>
          <w:color w:val="000000"/>
          <w:sz w:val="28"/>
        </w:rPr>
        <w:t>холдингов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национальных управляющих компаний, национальных </w:t>
      </w:r>
      <w:r>
        <w:rPr>
          <w:rFonts w:ascii="Times New Roman"/>
          <w:b w:val="false"/>
          <w:i w:val="false"/>
          <w:color w:val="000000"/>
          <w:sz w:val="28"/>
        </w:rPr>
        <w:t>компаний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аффилиированных с ними юридических лиц, Национального Банка Республики Казахстан, его ведомств, </w:t>
      </w:r>
      <w:r>
        <w:rPr>
          <w:rFonts w:ascii="Times New Roman"/>
          <w:b w:val="false"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входящих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аффилиированных с ними юридических лиц.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</w:t>
      </w:r>
      <w:r>
        <w:br/>
      </w:r>
      <w:r>
        <w:rPr>
          <w:rFonts w:ascii="Times New Roman"/>
          <w:b/>
          <w:i w:val="false"/>
          <w:color w:val="000000"/>
        </w:rPr>
        <w:t>недобросовестных поставщиков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 формируется организатором конкурса (заказчик) на основании решений судов, вступивших в законную силу.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формируется на казахском и русском языках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 сведения о поставщиках (далее - поставщик):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предоставивших недостоверную информацию по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утвержденных приказом исполняющего обязанности Министра образования и науки Республики Казахстан от 31 декабря 2015 года № 717, зарегистрирован в Реестре государственной регистрации нормативных правовых актов Республики Казахстан года № 12788;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уклонившихся от заключения договора в случае признания его победителем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исполнивших или ненадлежащим образом исполнивших свои обязательства по заключенному с ними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услуг или поставки товаров, связанных с обеспечением питания детей,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 конкурса (заказчик) в случаях, предусмотренных подпунктами 1), 2), 3) пункта 4 настоящих Правил не позднее тридцати календарных дней со дня его извещения о факте нарушения поставщиком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обращается с иском в суд о признании такого поставщика недобросовестным поставщиком.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 конкурса (заказчик) в течение трех рабочих дней со дня получения вступившего в силу решения суда о признании недобросовестным поставщиком, включает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в уполномоченный орган в области защиты прав детей (далее – уполномоченный орган) для размещения на интернет-ресурсе уполномоченного органа.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одного рабочего дня со дня получения Перечня размещает его на интернет-ресурсе уполномоченного органа.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включается в Перечень на срок 24 (двадцать четыре) месяца со дня вступления в законную силу решения суда о признании его недобросовестным поставщиком.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Поставщик исключается из Перечня организатором конкурса (заказчик) по истечении срока, установленного пунктом 8 настоящих Правил.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вступившего в законную силу судебного акта об отмене решения о признании недобросовестным поставщиком, запись в Перечне, содержащая сведения о недобросовестном поставщике исключается в течение одного рабочего дня со дня получения организатором конкурса (заказчик) соответствующего судебного акта.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Перечня организатор конкурса (заказчик) в течение трех рабочих дней предоставляет информацию в уполномоченный орган.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недобросовестных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товаров 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воспитывающихся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дошкольного,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недобросовестных поставщиков услуг, товаров по организации</w:t>
      </w:r>
      <w:r>
        <w:br/>
      </w:r>
      <w:r>
        <w:rPr>
          <w:rFonts w:ascii="Times New Roman"/>
          <w:b/>
          <w:i w:val="false"/>
          <w:color w:val="000000"/>
        </w:rPr>
        <w:t>питания обучающихся и воспитывающихся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дошкольного, среднего образования, организациях образования для</w:t>
      </w:r>
      <w:r>
        <w:br/>
      </w:r>
      <w:r>
        <w:rPr>
          <w:rFonts w:ascii="Times New Roman"/>
          <w:b/>
          <w:i w:val="false"/>
          <w:color w:val="000000"/>
        </w:rPr>
        <w:t>детей-сирот и детей, оставшихся без попечения родителей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450"/>
        <w:gridCol w:w="623"/>
        <w:gridCol w:w="1568"/>
        <w:gridCol w:w="797"/>
        <w:gridCol w:w="6055"/>
        <w:gridCol w:w="2531"/>
      </w:tblGrid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потенциальном поставщике (поставщике)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конкурсах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поставщика в перечень недобросовестных поставщиков, дата вступления в силу решения 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поставщика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конкурса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приобретенных услуг, товаров, связанных с обеспечением питания детей, воспитывающихся и обучающихся в организациях дошкольного, среднего образования, организациях образования для детей-сирот и детей, оставшихся без попечения родителей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