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fdc4" w14:textId="b22f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13 июня 2016 года № 499. Зарегистрирован в Министерстве юстиции Республики Казахстан 26 июля 2016 года № 13988. Утратил силу приказом Министра труда и социальной защиты населения Республики Казахстан от 7 июня 2023 года № 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"Сведения о количестве рабочих мест для выполнения квоты трудоустройства лиц с инвалидностью, наличии вакантных должностей и сведений о вакансиях",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 "Сведения о выполнении квоты для трудоустройства лиц с инвалидностью",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здравоохранения и социального развития Республики Казахстан в порядке, установленном законодательством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местных исполнительных органов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Н. Айдапкелов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июня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2016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рабочих мест для выполнения квоты трудоустройства лиц</w:t>
      </w:r>
      <w:r>
        <w:br/>
      </w:r>
      <w:r>
        <w:rPr>
          <w:rFonts w:ascii="Times New Roman"/>
          <w:b/>
          <w:i w:val="false"/>
          <w:color w:val="000000"/>
        </w:rPr>
        <w:t>с инвалидностью, наличии вакантных должностей и сведений о вакансиях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9" w:id="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центры занятости населения. Центры занятости населения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 в местный орган по вопросам занятости района. Местный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занятости района представляет в местный орган по вопросам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 Местный орган по вопросам занятости области представляет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по вопросам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https://www.gov.kz/memleket/entities/enbek/documents/1?lang=ru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количестве рабочих мест для выполнения квоты трудоустройства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инвалидностью, наличии вакантных должностей и сведений о вакансиях.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КРМ-1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организации, которым установлена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мест для лиц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организации представляют сведения в центры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района (города) к 10 числу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по вопросам занятости области представляют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по вопросам занятости населения к 25 числу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кварталом.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квоты(% от списочной численности работников)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рабочих мест, уже занятых работниками, отнесенными к категории лиц с инвалидностью (единиц)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свободных рабочих мест (вакансий) для лиц с инвалидностью по специальностям (единиц)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на занятие свободных рабочих мест (вакансий) для лиц с инвалидностью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свободных рабочих мест по профессиям (должностям) (единиц)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(тенге)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 и занятости (неполный рабочий день, гибкий график работы)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(по профессии, специальности на этой должности)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требования (тарифный разряд, категория)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69" w:id="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 руководителя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пояснения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приведены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выполнения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инвалидностью,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вакантных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 о вакансиях"</w:t>
            </w:r>
          </w:p>
        </w:tc>
      </w:tr>
    </w:tbl>
    <w:bookmarkStart w:name="z1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количестве рабочих мест для выполнения квоты трудоустройства лиц</w:t>
      </w:r>
      <w:r>
        <w:br/>
      </w:r>
      <w:r>
        <w:rPr>
          <w:rFonts w:ascii="Times New Roman"/>
          <w:b/>
          <w:i w:val="false"/>
          <w:color w:val="000000"/>
        </w:rPr>
        <w:t>с инвалидностью, наличии вакантных должностей и сведений о вакансиях"</w:t>
      </w:r>
    </w:p>
    <w:bookmarkEnd w:id="10"/>
    <w:bookmarkStart w:name="z1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предоставляет информацию "Сведения о количестве рабочих мест для выполнения квоты трудоустройства лиц с инвалидностью, наличии вакантных должностей и сведений о вакансиях" в связи с установленной местным исполнительным органом квотой рабочих мест для лиц с инвалидностью, с указанием следующих сведений:</w:t>
      </w:r>
    </w:p>
    <w:bookmarkEnd w:id="12"/>
    <w:bookmarkStart w:name="z1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организации;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численности работников на начало года;</w:t>
      </w:r>
    </w:p>
    <w:bookmarkEnd w:id="14"/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квоты (% от списочной численности работников);</w:t>
      </w:r>
    </w:p>
    <w:bookmarkEnd w:id="15"/>
    <w:bookmarkStart w:name="z1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мест, уже занятых работниками, отнесенными к категории лиц с инвалидностью;</w:t>
      </w:r>
    </w:p>
    <w:bookmarkEnd w:id="16"/>
    <w:bookmarkStart w:name="z1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квота без учета рабочих мест на тяжелых работах, работах с вредными, опасными условиями труда;</w:t>
      </w:r>
    </w:p>
    <w:bookmarkEnd w:id="17"/>
    <w:bookmarkStart w:name="z1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свободных рабочих мест (вакансий) для лиц с инвалидностью по специальностям;</w:t>
      </w:r>
    </w:p>
    <w:bookmarkEnd w:id="18"/>
    <w:bookmarkStart w:name="z1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должностей на занятие свободных рабочих мест (вакансий) для лиц с инвалидностью;</w:t>
      </w:r>
    </w:p>
    <w:bookmarkEnd w:id="19"/>
    <w:bookmarkStart w:name="z1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свободных рабочих мест по профессиям (должностям);</w:t>
      </w:r>
    </w:p>
    <w:bookmarkEnd w:id="20"/>
    <w:bookmarkStart w:name="z1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вакансиях, в том числе: профессиональное образование, среднемесячная заработная плата, условия труда и занятости (неполный рабочий день, гибкий график работы), стаж работы (по профессии, специальности на этой должности), другие требования (тарифный разряд, категория) к 10 числу отчетного месяца, следующего за отчетным кварталом.</w:t>
      </w:r>
    </w:p>
    <w:bookmarkEnd w:id="21"/>
    <w:bookmarkStart w:name="z1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1 число текущего месяца.</w:t>
      </w:r>
    </w:p>
    <w:bookmarkEnd w:id="22"/>
    <w:bookmarkStart w:name="z1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23"/>
    <w:bookmarkStart w:name="z1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"/>
    <w:bookmarkStart w:name="z1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наименование организации.</w:t>
      </w:r>
    </w:p>
    <w:bookmarkEnd w:id="25"/>
    <w:bookmarkStart w:name="z1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списочная численность работников на начало года.</w:t>
      </w:r>
    </w:p>
    <w:bookmarkEnd w:id="26"/>
    <w:bookmarkStart w:name="z1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размер квоты в % от списочной численности работников.</w:t>
      </w:r>
    </w:p>
    <w:bookmarkEnd w:id="27"/>
    <w:bookmarkStart w:name="z1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количество рабочих мест, уже занятых работниками, отнесенными к категории лиц с инвалидностью.</w:t>
      </w:r>
    </w:p>
    <w:bookmarkEnd w:id="28"/>
    <w:bookmarkStart w:name="z1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установленная квота без учета рабочих мест на тяжелых работах, работах с вредными, опасными условиями труда.</w:t>
      </w:r>
    </w:p>
    <w:bookmarkEnd w:id="29"/>
    <w:bookmarkStart w:name="z1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количество свободных рабочих мест (вакансий) для лиц с инвалидностью по специальностям.</w:t>
      </w:r>
    </w:p>
    <w:bookmarkEnd w:id="30"/>
    <w:bookmarkStart w:name="z1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наименование должностей на занятие свободных рабочих мест (вакансий) для лиц с инвалидностью.</w:t>
      </w:r>
    </w:p>
    <w:bookmarkEnd w:id="31"/>
    <w:bookmarkStart w:name="z1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количество свободных рабочих мест по профессиям (должностям).</w:t>
      </w:r>
    </w:p>
    <w:bookmarkEnd w:id="32"/>
    <w:bookmarkStart w:name="z1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профессиональное образование работника, соответствующее вакантной должности.</w:t>
      </w:r>
    </w:p>
    <w:bookmarkEnd w:id="33"/>
    <w:bookmarkStart w:name="z1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среднемесячная заработная плата работника, соответствующая вакантной должности.</w:t>
      </w:r>
    </w:p>
    <w:bookmarkEnd w:id="34"/>
    <w:bookmarkStart w:name="z1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указываются условия труда и занятости работника (неполный рабочий день, гибкий график работы).</w:t>
      </w:r>
    </w:p>
    <w:bookmarkEnd w:id="35"/>
    <w:bookmarkStart w:name="z1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стаж работы работника (по профессии, специальности на этой должности).</w:t>
      </w:r>
    </w:p>
    <w:bookmarkEnd w:id="36"/>
    <w:bookmarkStart w:name="z1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указываются другие требования к работнику, претендующему на занятие вакантной должности (тарифный разряд, категория).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2016 года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</w:t>
            </w:r>
          </w:p>
        </w:tc>
      </w:tr>
    </w:tbl>
    <w:bookmarkStart w:name="z12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выполнении квоты для трудоустройства лиц с инвалидностью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центры занятости населения. Центры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 в местный орган по вопросам занятости района. Местный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занятости района представляет в местный орган по вопросам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 Местный орган по вопросам занятости области предоставляет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по вопросам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https://www.gov.kz/memleket/entities/enbek/documents/1?lang=ru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выполнении квоты для трудоустройства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КРМ-2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организации, которым установлена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мест для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организации представляют сведения в центры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к 10 числу месяца, следующего за отчетным кварталом. Местный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занятости области представляют сведения в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занятости населения к 25 числу месяца, следующего за отчетным кварталом.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работающих вне квоты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трудоустроенных по направлениям центра занятости населения в рамках квоты (человек)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204" w:id="3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 20___ года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пояснения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приведены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инвалидностью"</w:t>
            </w:r>
          </w:p>
        </w:tc>
      </w:tr>
    </w:tbl>
    <w:bookmarkStart w:name="z20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выполнении квоты для трудоустройства лиц с инвалидностью"</w:t>
      </w:r>
    </w:p>
    <w:bookmarkEnd w:id="40"/>
    <w:bookmarkStart w:name="z20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2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представляет информацию "Сведения о выполнении квоты для трудоустройства лиц с инвалидностью" в связи с установленной местным исполнительным органом квотой рабочих мест для инвалидов, с указанием следующих сведений:</w:t>
      </w:r>
    </w:p>
    <w:bookmarkEnd w:id="42"/>
    <w:bookmarkStart w:name="z2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работников;</w:t>
      </w:r>
    </w:p>
    <w:bookmarkEnd w:id="43"/>
    <w:bookmarkStart w:name="z2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квота;</w:t>
      </w:r>
    </w:p>
    <w:bookmarkEnd w:id="44"/>
    <w:bookmarkStart w:name="z2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лиц с инвалидностью, работающих вне квоты;</w:t>
      </w:r>
    </w:p>
    <w:bookmarkEnd w:id="45"/>
    <w:bookmarkStart w:name="z2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лиц с инвалидностью, трудоустроенных по направлениям центра занятости населения в рамках квоты.</w:t>
      </w:r>
    </w:p>
    <w:bookmarkEnd w:id="46"/>
    <w:bookmarkStart w:name="z2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1 число текущего месяца.</w:t>
      </w:r>
    </w:p>
    <w:bookmarkEnd w:id="47"/>
    <w:bookmarkStart w:name="z2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48"/>
    <w:bookmarkStart w:name="z21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"/>
    <w:bookmarkStart w:name="z2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списочная численность работников.</w:t>
      </w:r>
    </w:p>
    <w:bookmarkEnd w:id="50"/>
    <w:bookmarkStart w:name="z2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установленная квота.</w:t>
      </w:r>
    </w:p>
    <w:bookmarkEnd w:id="51"/>
    <w:bookmarkStart w:name="z2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количество лиц с инвалидностью, работающих вне квоты.</w:t>
      </w:r>
    </w:p>
    <w:bookmarkEnd w:id="52"/>
    <w:bookmarkStart w:name="z2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количество лиц с инвалидностью, трудоустроенных по направлениям центра занятости населения в рамках квоты.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