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da4a" w14:textId="e21d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научными центрами курортологии бальнеологического заключения на использование природных минеральных 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17 июня 2016 года № 268. Зарегистрирован в Министерстве юстиции Республики Казахстан 22 июля 2016 года № 13965.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21 июля 2007 года "О безопасности пищевой продукции",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научными центрами курортологии бальнеологического заключения на использование природных минеральных вод.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подпунктом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М.Кусаинов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2016 года № 268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выдачи научными центрами курортологии бальнеологического</w:t>
      </w:r>
      <w:r>
        <w:br/>
      </w:r>
      <w:r>
        <w:rPr>
          <w:rFonts w:ascii="Times New Roman"/>
          <w:b/>
          <w:i w:val="false"/>
          <w:color w:val="000000"/>
        </w:rPr>
        <w:t>заключения на использование природных минеральных вод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научными центрами курортологии бальнеологического заключения на использование природных минеральных вод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пищевой продукции" и определяют порядок выдачи научными центрами курортологии бальнеологического заключения на использование природных минеральных вод.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распространяются на лечебные и лечебно-столовые природные </w:t>
      </w:r>
      <w:r>
        <w:rPr>
          <w:rFonts w:ascii="Times New Roman"/>
          <w:b w:val="false"/>
          <w:i w:val="false"/>
          <w:color w:val="000000"/>
          <w:sz w:val="28"/>
        </w:rPr>
        <w:t>минеральные воды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лечебные воды) производимые на территории Республики Казахстан, на лечебные воды, импортируемые на территорию Республики Казахстан и предназначены для физических и юридических лиц, независимо от их ведомственной принадлежности и форм собственности, занимающихся производством и (или) реализацией лечебных вод, научных центров курортологии, осуществляющих выдачу бальнеологического заключения.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не распространяются на питьевые воды.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Термины и определения, используемые в настоящих Правилах: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бальнеологическое 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выдаваемый научными центрами курортологии на основании медико-биологических, органолептических, микробиологических, санитарно-химических, токсикологических, радиологических исследований состава и свойств природных лечебных ресурсов, о возможности их использования в целях лечения, медицинской реабилитации и профилактики заболеваний;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заказчик – физические и (или) юридические лица, обратившиеся в инициативном порядке в научные центры курортологии за получением бальнеологического заключения на источник воды, осуществляющие ее финансирование, а также представляющие необходимую документацию в порядке, установленном настоящими Правилами.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бальнеологического заключения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Выдача бальнеологического заключения на использование лечебных вод проводится по заявлениям физических и юридических лиц на основании медико-биологической оценки лечебных свойств воды, положительных результатов санитарно-эпидемиологической экспертизы лечебной воды на органолептические, микробиологические, санитарно-химические, токсикологические и радиологические показатели.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Медико-биологическая оценка лечебных вод представляется по результатам доклинических и клинических исследований, выполненных на базах специализированных научных учреждений и (или) организаций осуществляющих доклинические и клинические исследования.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Выдача бальнеологического заключения на использование лечебных вод осуществляется научными центрами курортологии (далее – Исполнитель) в порядке, определяемом настоящими Правилами.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бальнеологического заключения заказчик направляет Исполнителю следующие документы: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заявление, написанное в произвольной форме, с указанием основной цели использования лечебной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гидрогеологический паспорт на эксплуатационную скважину;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гидрогеологических условиях источника лечебных или лечебно-столовых природных минеральных вод с указанием глубины залегания водоносного горизонта, водообильности пород (эксплуатационных запасов), описанием гидродинамического и гидрохимического режима подземных вод, расчетом и обоснованием зоны санитарной охраны;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санитарно-эпидемиологической экспертизы на органолептические, микробиологические, санитарно-химические, токсикологические и радиологические показатели лечебной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 о научно-исследовательской работе по медико-биологической оценке лечебной воды, подписанный руководителем клинической базы, ответственным Исполнителем и заверенный печатью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технологическую инструкцию в соответствии с Государственным стандартом Республики Казахстан СТ РК 452-2002 "Воды минеральные природные питьевые лечебно-столовые и лечебные. Общие технические условия";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контракта на проведение операций по недропользованию или разрешения на специальное водопользование на месторождении лечебных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договор на вторичное водопользование, в случае, если заказчик не является недропользователем;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заключение о санитарно-эпидемиологическом состоянии территории зоны санитарной охраны месторождения, выданное территориальным подразделением ведомства государственного органа в сфере санитарно-эпидемиологического благополучия населения.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Исполнитель предоставляет возможность заказчику ознакомиться с предварительными данными бальнеологического заключения в случае необходимости предоставления заказчиком дополнительных сведений о месторождении лечебных вод, качестве и свойствах воды.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Представление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является основанием для возврата их Заказчику на доработку в течении 5 рабочих дней.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основании представленных материалов Исполнитель изучает и оценивает представленные ему объекты экспертизы в соответствии с требованиями задания и сроков проведения.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Бальнеологическое заключение включает в себя: номер или название подземного или поверхностного источника (скважины, родника, водоема); название месторождения и места расположения источника; перечень документов и исследований, на основании которых составлено заключение; краткую информацию о гидрогеологических условиях источника лечебных вод, глубине залегания водоносного горизонта, литологическом составе водовмещающих пород; сведения о каптаже источника, водоподъемном оборудовании, технологической схеме добычи и обработки воды; сведения о химическом составе воды с указанием основного ионного состава и содержания биологически активных элементов; указание на бальнеологическую группу и гидрохимический тип воды; медицинские показания и противопоказания в соответствии с Международной классификацией болезней (МКБ-10), побочные эффекты, если таковые установлены; методику применения воды при лечении различных заболеваний; указания на разработку дифференцированных методик лечения при внутреннем и наружном применении воды.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рассмотрения документов и образцов Исполнитель выдает заказчику бальнеологическое заключение, возвращает материалы на доработку или направляет заказчику мотивированный ответ об отсутствии бальнеологических свойств воды.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Бальнеологическое заключение не выдается в случаях: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представления заказчиком недостоверных сведений;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 заказчика от проведения испытаний, необходимых для определения безопасности и медико-биологической оценки лечебных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несоответствия показателей </w:t>
      </w:r>
      <w:r>
        <w:rPr>
          <w:rFonts w:ascii="Times New Roman"/>
          <w:b w:val="false"/>
          <w:i w:val="false"/>
          <w:color w:val="000000"/>
          <w:sz w:val="28"/>
        </w:rPr>
        <w:t>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результатам санитарно-эпидемиологической экспертизы лечебных вод и (или) отсутствия лечебных свойств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в отношении лечебных вод и условий ее изготовления не установлены требования безопасности, отсутствие методик определения и измерения в лечебной воде и в окружающей среде опасных факторов;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эффективных мер по предотвращению вредного воздействия лечебной воды на здоровье человека при их производстве, применении (использовании), или эти меры не могут быть обеспечены.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Регистрация бальнеологического заключения, выданного Исполнителем, ведется в журнале регистрации бальнеологических заключений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Бальнеологическое заключение выдается сроком на 5 лет – на лечебные воды для внутреннего применения, включая расфасованные в емкости, на 10 лет – на лечебные воды для наружного применения, используемые в оздоровительных организациях (здравницы, санатории, курорты).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окончания срока действия бальнеологического заключения и в случае продолжения деятельности, заказчик подает заявление на продление заключения с представлением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Срок рассмотрения документов Исполнителем для выдачи и продления бальнеологического заключения на использование лечебных вод не превышает одного месяца со дня поступления документов.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срок рассмотрения продлевается, но не более трех месяцев.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Срок выдачи бальнеологического заключения при повторном рассмотрении устанавливается не более 15 рабочих дней со дня сдачи документов Исполнителю.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Действие бальнеологического заключения приостанавливается ведомством государственного органа в сфере санитарно-эпидемиологического благополучия населения, осуществляющим функции контроля и надзора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>, установленных техническими регламентами и нормативными документами по продукции и услугам, реализуемым потребителям, а также в области безопасности пищевой продукции на стадии ее реализации, сроком до 6 месяцев в случаях: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получения дополнительных сведений об отрицательных и (или) побочных действиях лечебной воды, ранее неизвестных опасных свойствах при ее производстве или применении;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нарушения заказчиком требований, предусмотренных документами государственной системы санитарно-эпидемиологического нормирования.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научными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центрами курортологии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бальнеологического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минеральных вод</w:t>
            </w:r>
          </w:p>
        </w:tc>
      </w:tr>
    </w:tbl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 регистрации бальнеологических заключений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бланка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 заявления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заключения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заключения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