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8ba1" w14:textId="db38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июля 2016 года № 459. Зарегистрирован в Министерстве юстиции Республики Казахстан 21 июля 2016 года № 13952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«Об утверждении Типовых квалификационных характеристик должностей педагогических работников и приравненных к ним лиц» (зарегистрированный в Реестре государственной регистрации нормативных правовых актов под № 5750, опубликованный 11 декабря 2009 года в газете «Юридической газете» № 190 (1787))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Типовых квалификационных характеристиках должностей педагогических работников и приравненных к ним лиц,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Типовые квалификационные характеристики должностей научно-педагогических работников организаций высшего и высшего и послевузовского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«Руководитель (ректор) высшего учебного заведения (вуз)»: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к квалификации: высшее образование, стаж работы на руководящих должностях не менее 5 лет.».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(А.Ж. Шокпаров)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 Рахимжанова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«  »              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