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2fd34" w14:textId="282fd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формы акта ввода системы управления базы данных кредитных историй в промышленную эксплуатацию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30 мая 2016 года № 142. Зарегистрировано в Министерстве юстиции Республики Казахстан 12 июля 2016 года № 13907. Утратило силу постановлением Правления Агентства Республики Казахстан по регулированию и развитию финансового рынка от 30 марта 2020 года № 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Агентства РК по регулированию и развитию финансового рынка от 30.03.2020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июля 2004 года "О кредитных бюро и формировании кредитных историй в Республике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 ввода системы управления базы данных кредитных историй в промышленную эксплуатацию, согласно приложению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28 ноября 2008 года № 184 "Об утверждении формы акта ввода системы управления базы данных кредитных историй в эксплуатацию" (зарегистрированное в Реестре государственной регистрации нормативных правовых актов под № 5472).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методологии финансового рынка (Абдрахманов Н.А.)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официальное опубликование в информационно-правовой системе "Әділет" в течение десяти календарных дней после его государственной регистрации в Министерстве юстиции Республики Казахстан;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включения в Государственный реестр нормативных правовых актов Республики Казахстан, Эталонный контрольный банк нормативных правовых актов Республики Казахстан в течение пяти рабочих дней со дня его получения Национальным Банком Республики Казахстан после государственной регистрации в Министерстве юстиции Республики Казахстан;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по защите прав потребителей финансовых услуг и внешних коммуникаций (Терентьев А.Л.) обеспечить направление настоящего постановления на официальное опубликование в средствах массовой информации в течение десяти календарных дней после его государственной регистрации в Министерстве юстиции Республики Казахстан.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Акишев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2016 года № 142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ввода системы управления базы данных кредитных историй</w:t>
      </w:r>
      <w:r>
        <w:br/>
      </w:r>
      <w:r>
        <w:rPr>
          <w:rFonts w:ascii="Times New Roman"/>
          <w:b/>
          <w:i w:val="false"/>
          <w:color w:val="000000"/>
        </w:rPr>
        <w:t>в промышленную эксплуатацию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кредитного бюро)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691"/>
        <w:gridCol w:w="5609"/>
      </w:tblGrid>
      <w:tr>
        <w:trPr>
          <w:trHeight w:val="30" w:hRule="atLeast"/>
        </w:trPr>
        <w:tc>
          <w:tcPr>
            <w:tcW w:w="6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место составления</w:t>
            </w:r>
          </w:p>
        </w:tc>
        <w:tc>
          <w:tcPr>
            <w:tcW w:w="5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дата составления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от 6 июля 2004 года "О кредитных бюро и формировании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кредитных историй в Республике Казахстан" (далее - Закон) создана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 следующем составе: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 государственного органа по регулированию,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контролю и надзору финансового рынка и финансовых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должность, фамилию, имя, отчество (при его наличии)):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которая составила настоящий Акт ввода системы управления базы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кредитных историй в промышленную эксплуатацию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работе комиссии участвуют представители кредитного бюро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должность, фамилию, имя, отчество (при его наличии)):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относительно заключенных договоров о предоставлении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информации с поставщиками информации,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1"/>
        <w:gridCol w:w="6880"/>
        <w:gridCol w:w="1566"/>
        <w:gridCol w:w="726"/>
        <w:gridCol w:w="1287"/>
      </w:tblGrid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 информации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и дата заключения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тестирования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к результату тестирования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осуществляющие отдельные виды банковских операций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или юридическое лицо, реализующие товары и услуги в кредит либо предоставляющие отсрочки платежей, систематизированные признаки которых определяются Правительством Республики Казахстан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органы, осуществляющие регистрацию прав на недвижимое имущество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естественной монополии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лица на основании договоров о предоставлении информации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(количество)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информационного процесса по формированию кредитных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историй включает: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системы управления базы данных кредитных историй: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тестирования информационного процесса с поставщиками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информации, заключившими договор о представлении информации: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краткое содержание пояснений представителей кредитного бюро: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проверила технические и иные документы, договоры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предоставлении информации с поставщиками информации, указанными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пункте 1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кредитного бюро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обследовала его базы данных кредитных историй и иных объектов,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предназначенных для организации информационного процесса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формированию кредитных историй и установила, что данное кредитное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бюро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готово/не готово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вводу базы данных кредитных историй в промышленную эксплуатацию.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Кредитным бюро представлены следующие документы, касающиеся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информационного процесса по формированию кредитных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историй, системы управления базы данных кредитных историй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тестирования информационного процесса, которые приложены к Акту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составлен в двух экземплярах и по одному экземпляру передан: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органу по регулированию, контролю и надзору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финансового рынка и финансовых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кредитному бюро.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(фамилия,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и дата подписания):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 кредитного бюро (фамилия, имя, отчество (при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наличии), подпись и дата подписания):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кредитного бюро (фамилия, имя, отчество (при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наличии), подпись и дата подписания):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