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0be1" w14:textId="ced0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13 июня 2016 года № 500. Зарегистрирован в Министерстве юстиции Республики Казахстан 28 июня 2016 года № 13839. Утратил силу приказом Министра здравоохранения Республики Казахстан от 21 декабря 2020 года № ҚР ДСМ-305/2020.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ДСМ-305/2020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за № 5945, опубликован в Собрании актов центральных исполнительных и иных центральных государственных органов Республики Казахстан № 7, 2010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характеристиках</w:t>
      </w:r>
      <w:r>
        <w:rPr>
          <w:rFonts w:ascii="Times New Roman"/>
          <w:b w:val="false"/>
          <w:i w:val="false"/>
          <w:color w:val="000000"/>
          <w:sz w:val="28"/>
        </w:rPr>
        <w:t xml:space="preserve"> должностей работников здравоохранения,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"Медицинские организации":</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"Должности руководителей":</w:t>
      </w:r>
    </w:p>
    <w:bookmarkEnd w:id="4"/>
    <w:bookmarkStart w:name="z6" w:id="5"/>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подраздела 1.</w:t>
      </w:r>
      <w:r>
        <w:rPr>
          <w:rFonts w:ascii="Times New Roman"/>
          <w:b w:val="false"/>
          <w:i w:val="false"/>
          <w:color w:val="000000"/>
          <w:sz w:val="28"/>
        </w:rPr>
        <w:t xml:space="preserve"> "Руководитель организации здравоохранения" изложить в следующей редакции:</w:t>
      </w:r>
    </w:p>
    <w:bookmarkEnd w:id="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статистику состояния здоровья населения, критерии и показатели, характеризующие состояние здоровья населения, конъюнктуру рынка медицинских услуг, научные достижения отечественной и зарубежной медицины, теоретические основы организации здравоохранения и системы управления в здравоохранении, организацию санитарного просвещения, гигиенического воспитания населения и пропаганды здорового образа жизни, факторы среды обитания человека, основы планово-экономической и финансовой деятельности организаций здравоохранения, основы системы оплаты труда работников, трудовое законодательство, правила и нормы охраны труда, техники безопасности, производственной санитарии и противопожарной безопасности.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руководителя организации здравоохранения республиканского значения: высшее медицинское образование (для организации санитарно-эпидемиологической службы — по профилю) с наличием первой (высшей) квалификационной категории по специальности "Организация здравоохранения" ("Общественное здравоохранение", "Менеджмент здравоохранения") или наличие магистратуры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 стаж работы на руководящих должностях в органах государственного управления здравоохранением или в организациях здравоохранения не менее 5 лет, или высшее экономическое образование с наличием магистратуры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 стаж работы на руководящих должностях в органах государственного управления здравоохранением или в организациях здравоохранения не менее 5 лет, для организаций в сфере обращения лекарственных средств, изделий медицинского назначения и медицинской техники – высшее фармацевтическое или высшее медицинское или высшее экономическое образование, наличие магистратуры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 стажа работы на руководящих должностях не менее 5 лет;</w:t>
      </w:r>
    </w:p>
    <w:p>
      <w:pPr>
        <w:spacing w:after="0"/>
        <w:ind w:left="0"/>
        <w:jc w:val="both"/>
      </w:pPr>
      <w:r>
        <w:rPr>
          <w:rFonts w:ascii="Times New Roman"/>
          <w:b w:val="false"/>
          <w:i w:val="false"/>
          <w:color w:val="000000"/>
          <w:sz w:val="28"/>
        </w:rPr>
        <w:t>
      руководителя организации здравоохранения областного значения (города республиканского значения, столицы): высшее медицинское образование (для организации санитарно-эпидемиологической службы — по профилю) с наличием первой (высшей) квалификационной категории по специальности "Организация здравоохранения" ("Общественное здравоохранение", "Менеджмент здравоохранения") или наличие магистратуры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 стаж работы в органах государственного управления здравоохранением не менее 3 лет или стаж работы на руководящих должностях в организациях здравоохранения не менее 5 лет, или высшее экономическое образование с наличием магистратуры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 стаж работы в органах государственного управления здравоохранением не менее 3 лет или стаж работы на руководящих должностях в организациях здравоохранения не менее 5 лет;</w:t>
      </w:r>
    </w:p>
    <w:p>
      <w:pPr>
        <w:spacing w:after="0"/>
        <w:ind w:left="0"/>
        <w:jc w:val="both"/>
      </w:pPr>
      <w:r>
        <w:rPr>
          <w:rFonts w:ascii="Times New Roman"/>
          <w:b w:val="false"/>
          <w:i w:val="false"/>
          <w:color w:val="000000"/>
          <w:sz w:val="28"/>
        </w:rPr>
        <w:t>
      руководителя организации здравоохранения районного и городского значения: высшее медицинское образование (для организации санитарно-эпидемиологической службы — по профилю) с наличием сертификата по специальности "Организация здравоохранения" ("Общественное здравоохранение", "Менеджмент здравоохранения") или наличие магистратуры (переподготовка)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 стаж работы в органах государственного управления здравоохранением или на руководящих должностях в организациях здравоохранения не менее 2 лет, или высшее экономическое образование с наличием магистратуры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и стаж работы в органах государственного управления здравоохранением или на руководящих должностях в организациях здравоохранения не менее 2 лет.";</w:t>
      </w:r>
    </w:p>
    <w:bookmarkStart w:name="z7" w:id="6"/>
    <w:p>
      <w:pPr>
        <w:spacing w:after="0"/>
        <w:ind w:left="0"/>
        <w:jc w:val="both"/>
      </w:pPr>
      <w:r>
        <w:rPr>
          <w:rFonts w:ascii="Times New Roman"/>
          <w:b w:val="false"/>
          <w:i w:val="false"/>
          <w:color w:val="000000"/>
          <w:sz w:val="28"/>
        </w:rPr>
        <w:t xml:space="preserve">
      часть вторую и третью </w:t>
      </w:r>
      <w:r>
        <w:rPr>
          <w:rFonts w:ascii="Times New Roman"/>
          <w:b w:val="false"/>
          <w:i w:val="false"/>
          <w:color w:val="000000"/>
          <w:sz w:val="28"/>
        </w:rPr>
        <w:t>подраздела 2.</w:t>
      </w:r>
      <w:r>
        <w:rPr>
          <w:rFonts w:ascii="Times New Roman"/>
          <w:b w:val="false"/>
          <w:i w:val="false"/>
          <w:color w:val="000000"/>
          <w:sz w:val="28"/>
        </w:rPr>
        <w:t xml:space="preserve"> "Заместитель руководителя организации здравоохранения (по медицинской части, по контролю качества медицинских услуг)" изложить в следующей редакции:</w:t>
      </w:r>
    </w:p>
    <w:bookmarkEnd w:id="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теоретические основы социальной гигиены, системы управления в здравоохранении, статистику здоровья населения, критерии и показатели, характеризующие состояние здоровья населения, методики профилактики заболеваний, конъюнктуру рынка медицинских услуг, достижения науки республики, ближнего и дальнего зарубежья, трудовое законодательство, правила и нормы охраны труда, техники безопасности, производственной санитарии и противопожарной безопасности.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заместителя руководителя организации здравоохранения республиканского значения по медицинской части: высшее медицинское образование (для организации санитарно-эпидемиологической службы – по профилю), наличие первой (высшей) квалификационной категории по специальности и (или) магистратура по специальности "Общественное здравоохранение", "Менеджмент здравоохранения", "Менеджмент" и стаж работы на руководящих должностях в организациях здравоохранения не менее 5 лет;</w:t>
      </w:r>
    </w:p>
    <w:p>
      <w:pPr>
        <w:spacing w:after="0"/>
        <w:ind w:left="0"/>
        <w:jc w:val="both"/>
      </w:pPr>
      <w:r>
        <w:rPr>
          <w:rFonts w:ascii="Times New Roman"/>
          <w:b w:val="false"/>
          <w:i w:val="false"/>
          <w:color w:val="000000"/>
          <w:sz w:val="28"/>
        </w:rPr>
        <w:t>
      заместителя руководителя организации здравоохранения областного значения по медицинской части (города республиканского значения, столицы): высшее медицинское образование (для организации санитарно-эпидемиологической службы — по профилю), наличие первой (высшей) квалификационной категории по специальности и (или) магистратура по специальности "Общественное здравоохранение", "Менеджмент здравоохранения", "Менеджмент" и стаж работы на руководящих должностях в организациях здравоохранения не менее 2 лет;</w:t>
      </w:r>
    </w:p>
    <w:p>
      <w:pPr>
        <w:spacing w:after="0"/>
        <w:ind w:left="0"/>
        <w:jc w:val="both"/>
      </w:pPr>
      <w:r>
        <w:rPr>
          <w:rFonts w:ascii="Times New Roman"/>
          <w:b w:val="false"/>
          <w:i w:val="false"/>
          <w:color w:val="000000"/>
          <w:sz w:val="28"/>
        </w:rPr>
        <w:t>
      заместителя руководителя организации здравоохранения районного и городского значения по медицинской части: высшее медицинское образование (для организации санитарно-эпидемиологической службы – по профилю), наличие второй (первой) квалификационной категории по специальности и (или) магистратура по специальности "Общественное здравоохранение", "Менеджмент здравоохранения", "Менеджмент" и стаж работы на руководящих должностях в организациях здравоохранения не менее 1 года;</w:t>
      </w:r>
    </w:p>
    <w:p>
      <w:pPr>
        <w:spacing w:after="0"/>
        <w:ind w:left="0"/>
        <w:jc w:val="both"/>
      </w:pPr>
      <w:r>
        <w:rPr>
          <w:rFonts w:ascii="Times New Roman"/>
          <w:b w:val="false"/>
          <w:i w:val="false"/>
          <w:color w:val="000000"/>
          <w:sz w:val="28"/>
        </w:rPr>
        <w:t>
      заместителя руководителя организации здравоохранения по контролю качества медицинских услуг: высшее медицинское образование (для организации санитарно-эпидемиологической службы – по профилю), первая (высшая) квалификационная категория по специальности и стаж работы на руководящих должностях в организациях здравоохранения не менее 2 лет.";</w:t>
      </w:r>
    </w:p>
    <w:bookmarkStart w:name="z8" w:id="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подраздела 3.</w:t>
      </w:r>
      <w:r>
        <w:rPr>
          <w:rFonts w:ascii="Times New Roman"/>
          <w:b w:val="false"/>
          <w:i w:val="false"/>
          <w:color w:val="000000"/>
          <w:sz w:val="28"/>
        </w:rPr>
        <w:t xml:space="preserve"> "Заместитель руководителя организации здравоохранения по экономической работе" изложить в следующей редакции:</w:t>
      </w:r>
    </w:p>
    <w:bookmarkEnd w:id="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финансово-хозяйственной деятельности организации, экономические методы управления организацией, организацию плановой работы, теоретические основы социальной гигиены, системы управления в здравоохранении, конъюнктуру рынка медицинских услуг, системы оплаты труда и формы материального стимулирования, трудовое законодательство, правила и нормы охраны труда, техники безопасности, производственной санитарии и противопожарной безопасности.</w:t>
      </w:r>
    </w:p>
    <w:p>
      <w:pPr>
        <w:spacing w:after="0"/>
        <w:ind w:left="0"/>
        <w:jc w:val="both"/>
      </w:pPr>
      <w:r>
        <w:rPr>
          <w:rFonts w:ascii="Times New Roman"/>
          <w:b w:val="false"/>
          <w:i w:val="false"/>
          <w:color w:val="000000"/>
          <w:sz w:val="28"/>
        </w:rPr>
        <w:t>
      Требования к квалификации. Высшее (экономическое или медицинское со специализацией по специальности "Общественное здравоохранение" или "Менеджмент здравоохранения") образование, стаж работы в организации здравоохранения по специальности не менее 3 лет или магистратура по специальности "Общественное здравоохранение", "Менеджмент здравоохранения" или "Менеджмент".";</w:t>
      </w:r>
    </w:p>
    <w:bookmarkStart w:name="z9"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4.</w:t>
      </w:r>
      <w:r>
        <w:rPr>
          <w:rFonts w:ascii="Times New Roman"/>
          <w:b w:val="false"/>
          <w:i w:val="false"/>
          <w:color w:val="000000"/>
          <w:sz w:val="28"/>
        </w:rPr>
        <w:t xml:space="preserve"> "Заместитель руководителя организации здравоохранения по административно-хозяйственной части" изложить в следующей редакции:</w:t>
      </w:r>
    </w:p>
    <w:bookmarkEnd w:id="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хозяйственного обслуживания и организации труда, организацию плановой работы, теоретические основы социальной гигиены, системы управления в здравоохранении, конъюнктуру рынка медицинских услуг, трудовое законодательство, правила и нормы охраны труда, техники безопасности, производственной санитарии и противопожарной безопасности.";</w:t>
      </w:r>
    </w:p>
    <w:p>
      <w:pPr>
        <w:spacing w:after="0"/>
        <w:ind w:left="0"/>
        <w:jc w:val="both"/>
      </w:pPr>
      <w:r>
        <w:rPr>
          <w:rFonts w:ascii="Times New Roman"/>
          <w:b w:val="false"/>
          <w:i w:val="false"/>
          <w:color w:val="000000"/>
          <w:sz w:val="28"/>
        </w:rPr>
        <w:t>
      часть вторую подраздела 5. "Руководитель структурного подразделения организации здравоохранения (главный врач, директор, старший врач, заведующий, начальник)" изложить в следующей редакции:</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теоретические основы социальной гигиены и организации здравоохранения, теоретические и организационные основы лечебно-профилактической и санитарно-эпидемиологической службы, статистику здоровья населения, критерии и показатели здравоохранения, конъюнктуру рынка медицинских услуг, научные достижения отечественной и зарубежной медицины, организацию социальной и медицинской реабилитации больных,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0" w:id="9"/>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подраздела 6.</w:t>
      </w:r>
      <w:r>
        <w:rPr>
          <w:rFonts w:ascii="Times New Roman"/>
          <w:b w:val="false"/>
          <w:i w:val="false"/>
          <w:color w:val="000000"/>
          <w:sz w:val="28"/>
        </w:rPr>
        <w:t xml:space="preserve"> "Главная медицинская сестра (заместитель директора по сестринскому делу)" изложить в следующей редакции:</w:t>
      </w:r>
    </w:p>
    <w:bookmarkEnd w:id="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теоретические и организационные основы социальной гигиены, системы управления в здравоохранении, организацию социальной и медицинской реабилитации больных, статистику здоровья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p>
      <w:pPr>
        <w:spacing w:after="0"/>
        <w:ind w:left="0"/>
        <w:jc w:val="both"/>
      </w:pPr>
      <w:r>
        <w:rPr>
          <w:rFonts w:ascii="Times New Roman"/>
          <w:b w:val="false"/>
          <w:i w:val="false"/>
          <w:color w:val="000000"/>
          <w:sz w:val="28"/>
        </w:rPr>
        <w:t>
      Требования к квалификации. Высшее медицинское образование по специальности "Сестринское дело" без предъявления требований к стажу работы или техническое и профессиональное (среднее специальное, среднее профессиональное), послесреднее (прикладной бакалавриат) медицинское образование и первая (высшая) квалификационная категория.";</w:t>
      </w:r>
    </w:p>
    <w:bookmarkStart w:name="z11"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7.</w:t>
      </w:r>
      <w:r>
        <w:rPr>
          <w:rFonts w:ascii="Times New Roman"/>
          <w:b w:val="false"/>
          <w:i w:val="false"/>
          <w:color w:val="000000"/>
          <w:sz w:val="28"/>
        </w:rPr>
        <w:t xml:space="preserve"> "Заведующий клиническим (параклиническим) подразделением" изложить в следующей редакции:</w:t>
      </w:r>
    </w:p>
    <w:bookmarkEnd w:id="1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общие принципы и основные методы клинической, инструментальной и лабораторной диагностики, основы организации лечебно-профилактической, скорой медицинской помощи, лекарственного обеспечения населения, основы социальной гигиены, системы управления в здравоохранении, статистику здоровья населения, критерии и показатели здравоохранения, научные достижения отечественной и зарубежной медицины,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2" w:id="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8.</w:t>
      </w:r>
      <w:r>
        <w:rPr>
          <w:rFonts w:ascii="Times New Roman"/>
          <w:b w:val="false"/>
          <w:i w:val="false"/>
          <w:color w:val="000000"/>
          <w:sz w:val="28"/>
        </w:rPr>
        <w:t xml:space="preserve"> "Заведующий лабораторией организации санитарно-эпидемиологической службы" изложить в следующей редакции:</w:t>
      </w:r>
    </w:p>
    <w:bookmarkEnd w:id="1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санитарно-эпидемиологического благополучия населения и здравоохранения, основы микробиологических, паразитологических, санитарно-химических, токсикологических, радиологических и других методов исследований и замеров физических факторов, критерии и показатели здравоохранения, научные достижения отечественной и зарубежной медицины в сфере санитарно-эпидемиологического благополучия населения,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3"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9.</w:t>
      </w:r>
      <w:r>
        <w:rPr>
          <w:rFonts w:ascii="Times New Roman"/>
          <w:b w:val="false"/>
          <w:i w:val="false"/>
          <w:color w:val="000000"/>
          <w:sz w:val="28"/>
        </w:rPr>
        <w:t xml:space="preserve"> "Заведующий виварием организации санитарно-эпидемиологической службы" изложить в следующей редакции:</w:t>
      </w:r>
    </w:p>
    <w:bookmarkEnd w:id="1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санитарно-эпидемиологического благополучия населения, санитарно-эпидемиологического содержания и эксплуатации животноводческих и звероводческих объектов, биологию животных и правила их содержания, основы зоотехники, ветеринарии, экологии, генетики и систематизации содержащихся групп животных, научные достижения отечественной и зарубежной медицины в области санитарно-эпидемиологического благополучия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xml:space="preserve"> "Должности специалистов с высшим уровнем квалификации":</w:t>
      </w:r>
    </w:p>
    <w:bookmarkEnd w:id="13"/>
    <w:bookmarkStart w:name="z15" w:id="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10.</w:t>
      </w:r>
      <w:r>
        <w:rPr>
          <w:rFonts w:ascii="Times New Roman"/>
          <w:b w:val="false"/>
          <w:i w:val="false"/>
          <w:color w:val="000000"/>
          <w:sz w:val="28"/>
        </w:rPr>
        <w:t xml:space="preserve"> "Участковый врач/Врач общей практики" изложить в следующей редакции:</w:t>
      </w:r>
    </w:p>
    <w:bookmarkEnd w:id="1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основы экспертизы временной нетрудоспособности и медико-социальной экспертизы,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6"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11.</w:t>
      </w:r>
      <w:r>
        <w:rPr>
          <w:rFonts w:ascii="Times New Roman"/>
          <w:b w:val="false"/>
          <w:i w:val="false"/>
          <w:color w:val="000000"/>
          <w:sz w:val="28"/>
        </w:rPr>
        <w:t xml:space="preserve"> "Врач-ординатор (профильный специалист)" изложить в следующей редакции:</w:t>
      </w:r>
    </w:p>
    <w:bookmarkEnd w:id="1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экспертизы временной нетрудоспособности и медико-социальной экспертизы, общие вопросы организации служб по профилю,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7"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12.</w:t>
      </w:r>
      <w:r>
        <w:rPr>
          <w:rFonts w:ascii="Times New Roman"/>
          <w:b w:val="false"/>
          <w:i w:val="false"/>
          <w:color w:val="000000"/>
          <w:sz w:val="28"/>
        </w:rPr>
        <w:t xml:space="preserve"> "Врач (или специалист) санитарно-эпидемиологической службы" изложить в следующей редакции:</w:t>
      </w:r>
    </w:p>
    <w:bookmarkEnd w:id="1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санитарно-эпидемиологического благополучия населения и здравоохранения, микробиологические, паразитологические, санитарно-химические, токсикологические, радиологические методы исследований и замеров физических факторов, научные достижения отечественной и зарубежной медицины в области санитарно-эпидемиологического благополучия населения, организацию санитарного просвещения, гигиенического воспитания населения и пропаганды здорового образа жизни,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8" w:id="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13.</w:t>
      </w:r>
      <w:r>
        <w:rPr>
          <w:rFonts w:ascii="Times New Roman"/>
          <w:b w:val="false"/>
          <w:i w:val="false"/>
          <w:color w:val="000000"/>
          <w:sz w:val="28"/>
        </w:rPr>
        <w:t xml:space="preserve"> "Врач (или специалист) общественного здравоохранения (валеолог, эпидемиолог, статистик, методист)" изложить в следующей редакции:</w:t>
      </w:r>
    </w:p>
    <w:bookmarkEnd w:id="1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методы статистического и методологического анализа в здравоохранении, принципы профессиональной деятельности по избранной специальности (организационной, консультативной, профилактической), теоретические основы социальной гигиены, системы управления в здравоохранении, статистику здоровья населения, критерии и показатели оценки состояния здоровья населения, методики статистического анализа и социологические методы исследования, конъюнктуру рынка медицинских услуг, структуру и основные принципы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19" w:id="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14.</w:t>
      </w:r>
      <w:r>
        <w:rPr>
          <w:rFonts w:ascii="Times New Roman"/>
          <w:b w:val="false"/>
          <w:i w:val="false"/>
          <w:color w:val="000000"/>
          <w:sz w:val="28"/>
        </w:rPr>
        <w:t xml:space="preserve">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изложить в следующей редакции:</w:t>
      </w:r>
    </w:p>
    <w:bookmarkEnd w:id="1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теоретические основы, принципы и методы социальной гигиены, системы управления в здравоохранении, критерии и показатели здравоохранения, этико-деонтологические вопросы сферы здравоохранения, основы стратегического развития и политики в сфере здравоохранения, корпоративного управления, маркетинга медицинских услуг, основы управления процессами оказания медицинских услуг, основы управления персоналом и самоуправления, основы экономики здравоохранения и финансового управления, информатизации и статистики в здравоохранении,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0" w:id="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15.</w:t>
      </w:r>
      <w:r>
        <w:rPr>
          <w:rFonts w:ascii="Times New Roman"/>
          <w:b w:val="false"/>
          <w:i w:val="false"/>
          <w:color w:val="000000"/>
          <w:sz w:val="28"/>
        </w:rPr>
        <w:t xml:space="preserve"> "Врач-эксперт" изложить в следующей редакции:</w:t>
      </w:r>
    </w:p>
    <w:bookmarkEnd w:id="1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теоретические основы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1" w:id="2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подраздела 16.</w:t>
      </w:r>
      <w:r>
        <w:rPr>
          <w:rFonts w:ascii="Times New Roman"/>
          <w:b w:val="false"/>
          <w:i w:val="false"/>
          <w:color w:val="000000"/>
          <w:sz w:val="28"/>
        </w:rPr>
        <w:t xml:space="preserve"> "Врач -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 изложить в следующей редакции:</w:t>
      </w:r>
    </w:p>
    <w:bookmarkEnd w:id="2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основы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законы Республики Казахстан </w:t>
      </w:r>
      <w:r>
        <w:rPr>
          <w:rFonts w:ascii="Times New Roman"/>
          <w:b w:val="false"/>
          <w:i w:val="false"/>
          <w:color w:val="000000"/>
          <w:sz w:val="28"/>
        </w:rPr>
        <w:t>"О судебной экспертизе"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судебно-медицинской экспертизы,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2" w:id="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17.</w:t>
      </w:r>
      <w:r>
        <w:rPr>
          <w:rFonts w:ascii="Times New Roman"/>
          <w:b w:val="false"/>
          <w:i w:val="false"/>
          <w:color w:val="000000"/>
          <w:sz w:val="28"/>
        </w:rPr>
        <w:t xml:space="preserve"> "Специалист - судебно-медицинский эксперт (судебно-биологического, химико-токсикологического, судебно-гистологического, медико-криминалистического, молекулярно-генетического исследований)" изложить в следующей редакции:</w:t>
      </w:r>
    </w:p>
    <w:bookmarkEnd w:id="2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основы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Уголовный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законы Республики Казахстан </w:t>
      </w:r>
      <w:r>
        <w:rPr>
          <w:rFonts w:ascii="Times New Roman"/>
          <w:b w:val="false"/>
          <w:i w:val="false"/>
          <w:color w:val="000000"/>
          <w:sz w:val="28"/>
        </w:rPr>
        <w:t>"О судебной экспертизе"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судебной медицинской экспертизы,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3"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18.</w:t>
      </w:r>
      <w:r>
        <w:rPr>
          <w:rFonts w:ascii="Times New Roman"/>
          <w:b w:val="false"/>
          <w:i w:val="false"/>
          <w:color w:val="000000"/>
          <w:sz w:val="28"/>
        </w:rPr>
        <w:t xml:space="preserve"> "Специалист лаборатории" изложить в следующей редакции:</w:t>
      </w:r>
    </w:p>
    <w:bookmarkEnd w:id="2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санитарно-микробиологических исследований и внутренних болезней, микробиологическую диагностику основных инфекционных заболеваний, методы и технику общеклинических, биохимических, гематологических и цитологических лабораторных исследований, контрольно-измерительную аппаратуру и правила ее эксплуатации,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4" w:id="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19.</w:t>
      </w:r>
      <w:r>
        <w:rPr>
          <w:rFonts w:ascii="Times New Roman"/>
          <w:b w:val="false"/>
          <w:i w:val="false"/>
          <w:color w:val="000000"/>
          <w:sz w:val="28"/>
        </w:rPr>
        <w:t xml:space="preserve"> "Специалист санитарно-эпидемиологической службы (биолог, зоолог/эпизоотолог, энтомолог)" изложить в следующей редакции:</w:t>
      </w:r>
    </w:p>
    <w:bookmarkEnd w:id="23"/>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эпидемиологии, основы, принципы и методы санитарно-эпидемиологической оценки, систематику и экологию диких и синантропных животных, организацию лабораторной службы,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5"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20.</w:t>
      </w:r>
      <w:r>
        <w:rPr>
          <w:rFonts w:ascii="Times New Roman"/>
          <w:b w:val="false"/>
          <w:i w:val="false"/>
          <w:color w:val="000000"/>
          <w:sz w:val="28"/>
        </w:rPr>
        <w:t xml:space="preserve"> "Специалист общественного здравоохранения (эпидемиолог, статистик, методист, валеолог)" изложить в следующей редакции:</w:t>
      </w:r>
    </w:p>
    <w:bookmarkEnd w:id="2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теоретические основы, принципы и методы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6"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21.</w:t>
      </w:r>
      <w:r>
        <w:rPr>
          <w:rFonts w:ascii="Times New Roman"/>
          <w:b w:val="false"/>
          <w:i w:val="false"/>
          <w:color w:val="000000"/>
          <w:sz w:val="28"/>
        </w:rPr>
        <w:t xml:space="preserve"> "Специалист по социальной работе в сфере здравоохранения" изложить в следующей редакции:</w:t>
      </w:r>
    </w:p>
    <w:bookmarkEnd w:id="2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w:t>
      </w:r>
      <w:r>
        <w:rPr>
          <w:rFonts w:ascii="Times New Roman"/>
          <w:b w:val="false"/>
          <w:i w:val="false"/>
          <w:color w:val="000000"/>
          <w:sz w:val="28"/>
        </w:rPr>
        <w:t>"О специальных социальных услугах"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предоставления социальных услуг,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27"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 xml:space="preserve"> "Должности специалистов со средним уровнем квалификации":</w:t>
      </w:r>
    </w:p>
    <w:bookmarkEnd w:id="26"/>
    <w:bookmarkStart w:name="z28" w:id="2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подраздела 22.</w:t>
      </w:r>
      <w:r>
        <w:rPr>
          <w:rFonts w:ascii="Times New Roman"/>
          <w:b w:val="false"/>
          <w:i w:val="false"/>
          <w:color w:val="000000"/>
          <w:sz w:val="28"/>
        </w:rPr>
        <w:t xml:space="preserve"> "Старшая(ий) медицинская(ий) сестра/брат (старший фельдшер, старший акушер)" изложить в следующей редакции:</w:t>
      </w:r>
    </w:p>
    <w:bookmarkEnd w:id="2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организационную структуру лечебно-профилактической организации, трудовое законодательство, правила и нормы охраны труда, техники безопасности, производственной санитарии и противопожарной безопасности.</w:t>
      </w:r>
    </w:p>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профилю и стаж работы по специальности не менее 3 лет, сертификат специалиста по специальности или послесреднее (прикладной бакалавриат по специальности "Сестринское дело") или высшее медицинское (по специальности "Сестринское дело", "Лечебное дело", "Педиатрия", бакалавриат по специальности "Общая медицина") образование без предъявления требований к стажу работы и сертификат специалиста со средним уровнем квалификации.";</w:t>
      </w:r>
    </w:p>
    <w:bookmarkStart w:name="z29"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23.</w:t>
      </w:r>
      <w:r>
        <w:rPr>
          <w:rFonts w:ascii="Times New Roman"/>
          <w:b w:val="false"/>
          <w:i w:val="false"/>
          <w:color w:val="000000"/>
          <w:sz w:val="28"/>
        </w:rPr>
        <w:t xml:space="preserve"> "Фельдшер" изложить в следующей редакции:</w:t>
      </w:r>
    </w:p>
    <w:bookmarkEnd w:id="2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правила дезинфекции отработанного материала; основы экспертизы нетрудоспособности, основы санитарно-противоэпидемического режима,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0"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24.</w:t>
      </w:r>
      <w:r>
        <w:rPr>
          <w:rFonts w:ascii="Times New Roman"/>
          <w:b w:val="false"/>
          <w:i w:val="false"/>
          <w:color w:val="000000"/>
          <w:sz w:val="28"/>
        </w:rPr>
        <w:t xml:space="preserve"> "Лаборант" изложить в следующей редакции:</w:t>
      </w:r>
    </w:p>
    <w:bookmarkEnd w:id="2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микробиологическую диагностику основных инфекционных заболеваний, основы санитарномикробиологических исследований, методы общеклинических, биохимических, гематологических и цитологических лабораторных исследований, технику проведения лабораторных исследований с использованием лабораторной аппаратуры, правила эксплуатации лабораторного оборудования, контрольно-измерительной аппаратуры,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1"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25.</w:t>
      </w:r>
      <w:r>
        <w:rPr>
          <w:rFonts w:ascii="Times New Roman"/>
          <w:b w:val="false"/>
          <w:i w:val="false"/>
          <w:color w:val="000000"/>
          <w:sz w:val="28"/>
        </w:rPr>
        <w:t xml:space="preserve"> "Санитарный фельдшер (помощник врача гигиениста и эпидемиолога, паразитолога, фельдшер-лаборант, лаборант)" изложить в следующей редакции:</w:t>
      </w:r>
    </w:p>
    <w:bookmarkEnd w:id="3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2"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26.</w:t>
      </w:r>
      <w:r>
        <w:rPr>
          <w:rFonts w:ascii="Times New Roman"/>
          <w:b w:val="false"/>
          <w:i w:val="false"/>
          <w:color w:val="000000"/>
          <w:sz w:val="28"/>
        </w:rPr>
        <w:t xml:space="preserve"> "Участковая(ый) медицинская(ий) сестра (брат)/медицинская(ий) сестра (брат) общей практики" изложить в следующей редакции:</w:t>
      </w:r>
    </w:p>
    <w:bookmarkEnd w:id="3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3" w:id="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27.</w:t>
      </w:r>
      <w:r>
        <w:rPr>
          <w:rFonts w:ascii="Times New Roman"/>
          <w:b w:val="false"/>
          <w:i w:val="false"/>
          <w:color w:val="000000"/>
          <w:sz w:val="28"/>
        </w:rPr>
        <w:t xml:space="preserve"> "Медицинская(ий) сестра (брат) (специализированная(ый)" изложить в следующей редакции:</w:t>
      </w:r>
    </w:p>
    <w:bookmarkEnd w:id="3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4" w:id="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28.</w:t>
      </w:r>
      <w:r>
        <w:rPr>
          <w:rFonts w:ascii="Times New Roman"/>
          <w:b w:val="false"/>
          <w:i w:val="false"/>
          <w:color w:val="000000"/>
          <w:sz w:val="28"/>
        </w:rPr>
        <w:t xml:space="preserve"> "Рентгенолаборант" изложить в следующей редакции:</w:t>
      </w:r>
    </w:p>
    <w:bookmarkEnd w:id="33"/>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биологическое действие рентгеновского излучения и методы дозиметрии, принципы защиты медперсонала и пациентов; фотолабораторный процесс, рентгенотехнику, принципы работы рентгеновских аппаратов; принципы, особенности, правила и методы рентген-исследований всех органов и систем, особенности проведения рентген-исследований в педиатрии, стоматологии; принципы работы новых цифровых рентгенаппаратов, принципы компьютерной томографии и магнитно-ядерного резонанса, ангиографии; принципы флюорографии и электрорентгенографии,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5" w:id="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29.</w:t>
      </w:r>
      <w:r>
        <w:rPr>
          <w:rFonts w:ascii="Times New Roman"/>
          <w:b w:val="false"/>
          <w:i w:val="false"/>
          <w:color w:val="000000"/>
          <w:sz w:val="28"/>
        </w:rPr>
        <w:t xml:space="preserve"> "Акушер(ка)" изложить в следующей редакции:</w:t>
      </w:r>
    </w:p>
    <w:bookmarkEnd w:id="3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течение родов и их варианты, ведение беременности при осложнениях, правила асептики и антисептики, санитарно-противоэпидемический режим родовспомогательных учреждений, основные принципы охраны здоровья матери и ребенка, методы диспансерного наблюдения за беременными и гинекологическими больными,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6" w:id="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30.</w:t>
      </w:r>
      <w:r>
        <w:rPr>
          <w:rFonts w:ascii="Times New Roman"/>
          <w:b w:val="false"/>
          <w:i w:val="false"/>
          <w:color w:val="000000"/>
          <w:sz w:val="28"/>
        </w:rPr>
        <w:t xml:space="preserve"> "Диетическая сестра" изложить в следующей редакции:</w:t>
      </w:r>
    </w:p>
    <w:bookmarkEnd w:id="3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Республики Казахстан в области здравоохранения, общие вопросы организации и основные принципы лечебного питания, основы диетологии, технологию приготовления блюд,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7"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31.</w:t>
      </w:r>
      <w:r>
        <w:rPr>
          <w:rFonts w:ascii="Times New Roman"/>
          <w:b w:val="false"/>
          <w:i w:val="false"/>
          <w:color w:val="000000"/>
          <w:sz w:val="28"/>
        </w:rPr>
        <w:t xml:space="preserve"> "Инструктор-дезинфектор" изложить в следующей редакции:</w:t>
      </w:r>
    </w:p>
    <w:bookmarkEnd w:id="3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правила эксплуатации дезинфекционного оборудования, применения средств индивидуальной защиты и оказания первой помощи при отравлениях, номенклатуру и нормы расхода дезинфицирующих препаратов, условия хранения и транспортировки дезинфекционных средств,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8" w:id="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32.</w:t>
      </w:r>
      <w:r>
        <w:rPr>
          <w:rFonts w:ascii="Times New Roman"/>
          <w:b w:val="false"/>
          <w:i w:val="false"/>
          <w:color w:val="000000"/>
          <w:sz w:val="28"/>
        </w:rPr>
        <w:t xml:space="preserve"> "Оптик и оптикометрист" изложить в следующей редакции:</w:t>
      </w:r>
    </w:p>
    <w:bookmarkEnd w:id="3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понятия и законы геометрической оптики, причины, основные признаки и методы диагностики заболеваний органа зрения, основные методы оказания доврачебной помощи при неотложных состояниях, современные корректирующие зрение материалы,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39" w:id="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33.</w:t>
      </w:r>
      <w:r>
        <w:rPr>
          <w:rFonts w:ascii="Times New Roman"/>
          <w:b w:val="false"/>
          <w:i w:val="false"/>
          <w:color w:val="000000"/>
          <w:sz w:val="28"/>
        </w:rPr>
        <w:t xml:space="preserve"> "Зубной врач (дантист)" изложить в следующей редакции:</w:t>
      </w:r>
    </w:p>
    <w:bookmarkEnd w:id="3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организации стоматологической помощи, методы оказания первой медицинской помощи при неотложных состояниях, виды и методы зубного протезирования, особенности при работе с протезным материалом, правила хранения лекарственных средств и изделий медицинского назначения,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0" w:id="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34.</w:t>
      </w:r>
      <w:r>
        <w:rPr>
          <w:rFonts w:ascii="Times New Roman"/>
          <w:b w:val="false"/>
          <w:i w:val="false"/>
          <w:color w:val="000000"/>
          <w:sz w:val="28"/>
        </w:rPr>
        <w:t xml:space="preserve"> "Помощник врача-стоматолога (ассистент стоматолога)" изложить в следующей редакции:</w:t>
      </w:r>
    </w:p>
    <w:bookmarkEnd w:id="3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органов полости рта и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работы с зуботехническими материалами,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1" w:id="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35.</w:t>
      </w:r>
      <w:r>
        <w:rPr>
          <w:rFonts w:ascii="Times New Roman"/>
          <w:b w:val="false"/>
          <w:i w:val="false"/>
          <w:color w:val="000000"/>
          <w:sz w:val="28"/>
        </w:rPr>
        <w:t xml:space="preserve"> "Гигиенист стоматологический" изложить в следующей редакции:</w:t>
      </w:r>
    </w:p>
    <w:bookmarkEnd w:id="4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полости рта,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при работе с протезным материалом,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2" w:id="4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36.</w:t>
      </w:r>
      <w:r>
        <w:rPr>
          <w:rFonts w:ascii="Times New Roman"/>
          <w:b w:val="false"/>
          <w:i w:val="false"/>
          <w:color w:val="000000"/>
          <w:sz w:val="28"/>
        </w:rPr>
        <w:t xml:space="preserve"> "Зубной техник (лаборант зубопротезного отделения, кабинета)" изложить в следующей редакции:</w:t>
      </w:r>
    </w:p>
    <w:bookmarkEnd w:id="4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медицинской стоматологической помощи, организацию производства зуботехнической лаборатории, основные материалы, применяемые в зубопротезной технике,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3" w:id="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37.</w:t>
      </w:r>
      <w:r>
        <w:rPr>
          <w:rFonts w:ascii="Times New Roman"/>
          <w:b w:val="false"/>
          <w:i w:val="false"/>
          <w:color w:val="000000"/>
          <w:sz w:val="28"/>
        </w:rPr>
        <w:t xml:space="preserve"> "Инструктор по лечебной физкультуре" изложить в следующей редакции":</w:t>
      </w:r>
    </w:p>
    <w:bookmarkEnd w:id="4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физической культуре и спорте"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физкультуры и спорта, основы анатомии, физиологии и патофизиологии организма, возрастную физиологию, методики проведения занятий по лечебной физкультуре для больных с различными заболеваниями, показания и противопоказания к проведению занятий по лечебной физкультуре, основы проведения лечебного массажа, виды и типы массажа, возможные осложнения при проведении лечебной физкультуры, меры по их предупреждению и устранению,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4"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 xml:space="preserve"> "Другие служащие":</w:t>
      </w:r>
    </w:p>
    <w:bookmarkEnd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продраздела 38.</w:t>
      </w:r>
      <w:r>
        <w:rPr>
          <w:rFonts w:ascii="Times New Roman"/>
          <w:b w:val="false"/>
          <w:i w:val="false"/>
          <w:color w:val="000000"/>
          <w:sz w:val="28"/>
        </w:rPr>
        <w:t xml:space="preserve"> "Медицинский регистратор" изложить в следующей редакции:</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организацию статистического учета в лечебно-профилактической организации, правила работы с первичной документацией,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5" w:id="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39.</w:t>
      </w:r>
      <w:r>
        <w:rPr>
          <w:rFonts w:ascii="Times New Roman"/>
          <w:b w:val="false"/>
          <w:i w:val="false"/>
          <w:color w:val="000000"/>
          <w:sz w:val="28"/>
        </w:rPr>
        <w:t xml:space="preserve"> "Младшая(ий) медицинская(ий) сестра (брат) (помощник медсестры" изложить в следующей редакции:</w:t>
      </w:r>
    </w:p>
    <w:bookmarkEnd w:id="4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6"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40.</w:t>
      </w:r>
      <w:r>
        <w:rPr>
          <w:rFonts w:ascii="Times New Roman"/>
          <w:b w:val="false"/>
          <w:i w:val="false"/>
          <w:color w:val="000000"/>
          <w:sz w:val="28"/>
        </w:rPr>
        <w:t xml:space="preserve"> "Социальный работник в сфере здравоохранения" изложить в следующей редакции:</w:t>
      </w:r>
    </w:p>
    <w:bookmarkEnd w:id="4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"О социальной защите инвалидов в Республики Казахстан",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сфере социальной защиты, основные принципы по организации социально-бытового обслуживания одиноких нетрудоспособных граждан и детей с ограниченными возможностями, психологические и физиологические особенности пожилых людей, систему здравоохранения, организации коммунально-бытового обслуживания, приемы оказания неотложной доврачебной помощи,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47"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"Объекты в сфере обращения лекарственных средств, изделий медицинского назначения и медицинской техники":</w:t>
      </w:r>
    </w:p>
    <w:bookmarkEnd w:id="46"/>
    <w:bookmarkStart w:name="z48"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 xml:space="preserve"> "Должности руководителей":</w:t>
      </w:r>
    </w:p>
    <w:bookmarkEnd w:id="4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подраздела 41.</w:t>
      </w:r>
      <w:r>
        <w:rPr>
          <w:rFonts w:ascii="Times New Roman"/>
          <w:b w:val="false"/>
          <w:i w:val="false"/>
          <w:color w:val="000000"/>
          <w:sz w:val="28"/>
        </w:rPr>
        <w:t xml:space="preserve"> "Руководитель (менеджер) объекта в сфере обращения лекарственных средств, изделий медицинского назначения и медицинской техники" изложить в следующей редакции:</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фармацевтики, обращения лекарственных средств, изделий медицинского назначения и медицинской техники, критерии и показатели, характеризующие состояние обеспечения населения лекарственными препаратами, научные достижения и международный опыт по разработке лекарственных средств, государственные стандарты в сфере обращения лекарственных средств, основы кадрового и финансового менеджмента, особенности управленческого труда, основы экономики, трудовое законодательство, правила и нормы охраны труда, техники безопасности, производственной санитарии и противопожарной безопасности.</w:t>
      </w:r>
    </w:p>
    <w:p>
      <w:pPr>
        <w:spacing w:after="0"/>
        <w:ind w:left="0"/>
        <w:jc w:val="both"/>
      </w:pPr>
      <w:r>
        <w:rPr>
          <w:rFonts w:ascii="Times New Roman"/>
          <w:b w:val="false"/>
          <w:i w:val="false"/>
          <w:color w:val="000000"/>
          <w:sz w:val="28"/>
        </w:rPr>
        <w:t>
      Требования к квалификации. Высшее фармацевтическое образование и стаж работы по специальности не менее 5 лет или высшее медицинское или экономическое образование, магистратура по специальностям "Менеджмент", "Общественное здравоохранение", "Менеджмент здравоохранения" и стаж работы на руководящих должностях не менее 5 лет.";</w:t>
      </w:r>
    </w:p>
    <w:bookmarkStart w:name="z49" w:id="4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42.</w:t>
      </w:r>
      <w:r>
        <w:rPr>
          <w:rFonts w:ascii="Times New Roman"/>
          <w:b w:val="false"/>
          <w:i w:val="false"/>
          <w:color w:val="000000"/>
          <w:sz w:val="28"/>
        </w:rPr>
        <w:t xml:space="preserve"> "Заместитель руководителя объекта в сфере обращения лекарственных средств, изделий медицинского назначения и медицинской техники" изложить в следующей редакции:</w:t>
      </w:r>
    </w:p>
    <w:bookmarkEnd w:id="4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фармацевтики, а также регламентирующие деятельность объектов фармацевтической деятельности, государственные стандарты в сфере обращения лекарственных средств, научные достижения и международный опыт по разработке лекарственных средств, основы финансового и кадрового менеджмента, основы экономики,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50" w:id="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43.</w:t>
      </w:r>
      <w:r>
        <w:rPr>
          <w:rFonts w:ascii="Times New Roman"/>
          <w:b w:val="false"/>
          <w:i w:val="false"/>
          <w:color w:val="000000"/>
          <w:sz w:val="28"/>
        </w:rPr>
        <w:t xml:space="preserve"> "Руководитель отдела объекта в сфере обращения лекарственных средств, изделий медицинского назначения и медицинской техники" изложить в следующей редакции:</w:t>
      </w:r>
    </w:p>
    <w:bookmarkEnd w:id="4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фармацевтики, критерии и показатели, характеризующие состояние обеспечения населения лекарственными препаратами, изделиями медицинского назначения, порядок функционирования объекта фармацевтической деятельности, критерии оценки деятельности структурного подразделения объекта фармацевтической деятельности, основы логистики, маркетинга и мерчандайзинга, правила оказания первой медицинской помощи,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51"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 xml:space="preserve"> "Должности специалистов с высшим уровнем квалификации":</w:t>
      </w:r>
    </w:p>
    <w:bookmarkEnd w:id="50"/>
    <w:bookmarkStart w:name="z52" w:id="5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44.</w:t>
      </w:r>
      <w:r>
        <w:rPr>
          <w:rFonts w:ascii="Times New Roman"/>
          <w:b w:val="false"/>
          <w:i w:val="false"/>
          <w:color w:val="000000"/>
          <w:sz w:val="28"/>
        </w:rPr>
        <w:t xml:space="preserve"> "Провизор (фармацевт)" изложить в следующей редакции:</w:t>
      </w:r>
    </w:p>
    <w:bookmarkEnd w:id="5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фармации, фармацевтическое дело, организацию и экономику аптечной службы, технологию изготовления лекарственных средств в аптеке, правила их хранения и отпуска, номенклатуру лекарственных средств и изделий медицинского назначения, правила оказания первой доврачебной медицинской помощи, методы проведения химического и физико-химического анализов, маркетинг лекарственных средств и изделий медицинского назначения,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53" w:id="5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45.</w:t>
      </w:r>
      <w:r>
        <w:rPr>
          <w:rFonts w:ascii="Times New Roman"/>
          <w:b w:val="false"/>
          <w:i w:val="false"/>
          <w:color w:val="000000"/>
          <w:sz w:val="28"/>
        </w:rPr>
        <w:t xml:space="preserve"> "Инженер-технолог по производству лекарственных средств, изделий медицинского назначения и медицинской техники" изложить в следующей редакции:</w:t>
      </w:r>
    </w:p>
    <w:bookmarkEnd w:id="5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технологию производства лекарственных средств,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54"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 xml:space="preserve"> "Должности специалистов со средним уровнем квалификации":</w:t>
      </w:r>
    </w:p>
    <w:bookmarkEnd w:id="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подраздела 46.</w:t>
      </w:r>
      <w:r>
        <w:rPr>
          <w:rFonts w:ascii="Times New Roman"/>
          <w:b w:val="false"/>
          <w:i w:val="false"/>
          <w:color w:val="000000"/>
          <w:sz w:val="28"/>
        </w:rPr>
        <w:t xml:space="preserve"> "Фармацевт" изложить в следующей редакции:</w:t>
      </w:r>
    </w:p>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фармации, основы фармацевтического дела, структуру системы управления лекарственного обеспечения, современную номенклатуру лекарственных средств, трав и изделий медицинского назначения, основные принципы заготовки и хранения лекарственного растительного сырья, трудовое законодательство, правила и нормы охраны труда, техники безопасности, производственной санитарии и противопожарной безопасности.".</w:t>
      </w:r>
    </w:p>
    <w:bookmarkStart w:name="z55" w:id="54"/>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w:t>
      </w:r>
    </w:p>
    <w:bookmarkEnd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его направление для опубликования настоящего приказа его направления для опубликования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Министерства юстиции Республики Казахстан представление в Департамент юридической служб Минстерства здравоохранения и социального развития Республики Казахстан сведений об исполнении мероприятий, предусмотренных подпунктом 1), 2), 3) и 4) настоящего пункта.</w:t>
      </w:r>
    </w:p>
    <w:bookmarkStart w:name="z56" w:id="5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Биртанова Е.А.</w:t>
      </w:r>
    </w:p>
    <w:bookmarkEnd w:id="55"/>
    <w:bookmarkStart w:name="z57" w:id="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