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5c2a" w14:textId="5b05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25 февраля 2015 года № 112 "Об утверждении Правил организации государственной
регистрации актов гражданского состояния, внесения изменений, восстановления, аннулирования записей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16 июня 2016 года № 451. Зарегистрирован в Министерстве юстиции Республики Казахстан 27 июня 2016 года № 13830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Кодекса Республики Казахстан от 26 декабря 2011 года «О браке (супружестве) и семье»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февраля 2015 года № 112 «Об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гражданского состояния» (зарегистрированный в Реестре государственной регистрации нормативных правовых актов под № 10764, опубликованный в информационно-правовой системе «Әділет» от 20 августа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вносятся изменения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государственной регистрации актов гражданского состояния, внесения изменений, восстановления, аннулирования записей гражданского состояния, утвержденные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Заявление о государственной регистрации рождения ребенка подается в регистрирующий орган или в некоммерческое акционерное общество Государственная корпорация «Правительство для граждан» (далее - Государственная корпорация), либо посредством веб-портала «электронного правительства» в письменной форме согласно приложению 1 к настоящим Правилам, либо в электронном виде родителями или другими заинтересованными лицами не позднее трех рабочих дней со дня рождения, а в случае рождения мертвого ребенка заявление не позднее одного рабочего дня с момента родов подается ответственным должностным лицом медицинской организации.»;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Государственная регистрация рождения ребенка по истечении трех рабочих дней со дня рождения, а также достигшего одного года и более производится на основании заключения о государственной регистрации рождения ребенка, составленного в двух экземплярах регистрирующим органом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При получении заявления о государственной регистрации рождения ребенка по истечении трех рабочих дней со дня рождения, а также достигшего одного года и более, должностным лицом проводится проверка на правильность заполнения формы заявления и прилагаемых к нему документов.»;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заголовок вносятся изменения на государственном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(Калимова В.К.)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