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5c2a" w14:textId="5b05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25 февраля 2015 года № 112 "Об утверждении Правил организации государственной
регистрации актов гражданского состояния, внесения изменений, восстановления, аннулирования записей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июня 2016 года № 451. Зарегистрирован в Министерстве юстиции Республики Казахстан 27 июня 2016 года № 13830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 Республики Казахстан от 26 декабря 2011 года «О браке (супружестве) и семье»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112 «Об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гражданского состояния» (зарегистрированный в Реестре государственной регистрации нормативных правовых актов под № 10764, опубликованный в информационно-правовой системе «Әділет» от 20 августа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вносятся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гражданского состояния,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Заявление о государственной регистрации рождения ребенка подается в регистрирующий орган или в некоммерческое акционерное общество Государственная корпорация «Правительство для граждан» (далее - Государственная корпорация), либо посредством веб-портала «электронного правительства» в письменной форме согласно приложению 1 к настоящим Правилам, либо в электронном виде родителями или другими заинтересованными лицами не позднее трех рабочих дней со дня рождения,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Государственная регистрация рождения ребенка по истечении трех рабочих дней со дня рождения, а также достигшего одного года и более производится на основании заключения о государственной регистрации рождения ребенка, составленного в двух экземплярах регистрирующим органом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При получении заявления о государственной регистрации рождения ребенка по истечении трех рабочих дней со дня рождения, а также достигшего одного года и более, должностным лицом проводится проверка на правильность заполнения формы заявления и прилагаемых к нему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заголовок вносятся изменения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(Калимова В.К.)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