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fb7364" w14:textId="ffb736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формирования и содержания музейного фонда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культуры и спорта Республики Казахстан от 13 мая 2016 года № 129. Зарегистрирован в Министерстве юстиции Республики Казахстан 23 июня 2016 года № 13815.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20) </w:t>
      </w:r>
      <w:r>
        <w:rPr>
          <w:rFonts w:ascii="Times New Roman"/>
          <w:b w:val="false"/>
          <w:i w:val="false"/>
          <w:color w:val="000000"/>
          <w:sz w:val="28"/>
        </w:rPr>
        <w:t>статьи 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культуре", </w:t>
      </w:r>
      <w:r>
        <w:rPr>
          <w:rFonts w:ascii="Times New Roman"/>
          <w:b w:val="false"/>
          <w:i w:val="false"/>
          <w:color w:val="000000"/>
          <w:sz w:val="28"/>
        </w:rPr>
        <w:t>подпунктом 329)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культуры и информации Республики Казахстан, утвержденного постановлением Правительства Республики Казахстан от 4 октября 2023 года № 866,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приказа Министра культуры и информации РК от 08.01.2025 </w:t>
      </w:r>
      <w:r>
        <w:rPr>
          <w:rFonts w:ascii="Times New Roman"/>
          <w:b w:val="false"/>
          <w:i w:val="false"/>
          <w:color w:val="000000"/>
          <w:sz w:val="28"/>
        </w:rPr>
        <w:t>№ 3-НҚ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формирования и содержания музейного фонда Республики Казахстан.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по делам культуры и искусства Министерства культуры и спорта Республики Казахстан в установленном законодательством порядке обеспечить: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календарных дней со дня государственной регистрации настоящего приказа направление в Республиканское государственное предприятие на праве хозяйственного ведения "Республиканский центр правовой информации Министерства юстиции Республики Казахстан" копий настоящего приказа в бумажном и электронном виде, заверенные электронной цифровой подписью лица, уполномоченного подписывать настоящий приказ, для официального опубликования, включения в Эталонный контрольный банк нормативных правовых актов Республики Казахстан, Государственный реестр нормативных правовых актов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приказа на интернет-ресурсе Министерства культуры и спорта Республики Казахстан в течение десяти календарных дней после его официального опубликования;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течение десяти рабочих дней после исполнения мероприятий, предусмотренных настоящим пунктом, представление в Департамент юридической службы Министерства культуры и спорта Республики Казахстан сведений об исполнении мероприятий.</w:t>
      </w:r>
    </w:p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культуры и спорта Республики Казахстан.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 культуры и спорта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Республики Казахстан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А. Мухамедиулы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 Министра культуры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спорта 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13 мая 2016 года № 129</w:t>
            </w:r>
          </w:p>
        </w:tc>
      </w:tr>
    </w:tbl>
    <w:bookmarkStart w:name="z7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</w:t>
      </w:r>
      <w:r>
        <w:br/>
      </w:r>
      <w:r>
        <w:rPr>
          <w:rFonts w:ascii="Times New Roman"/>
          <w:b/>
          <w:i w:val="false"/>
          <w:color w:val="000000"/>
        </w:rPr>
        <w:t>формирования и содержания</w:t>
      </w:r>
      <w:r>
        <w:br/>
      </w:r>
      <w:r>
        <w:rPr>
          <w:rFonts w:ascii="Times New Roman"/>
          <w:b/>
          <w:i w:val="false"/>
          <w:color w:val="000000"/>
        </w:rPr>
        <w:t>музейного фонда Республики Казахстан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В заголовок внесено изменение на казахском языке, текст на русском языке не меняется приказом и.о. Министра культуры и спорта РК от 15.12.2022 </w:t>
      </w:r>
      <w:r>
        <w:rPr>
          <w:rFonts w:ascii="Times New Roman"/>
          <w:b w:val="false"/>
          <w:i w:val="false"/>
          <w:color w:val="ff0000"/>
          <w:sz w:val="28"/>
        </w:rPr>
        <w:t>№ 366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8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главы 1 - в редакции приказа и.о. Министра культуры и спорта РК от 15.12.2022 </w:t>
      </w:r>
      <w:r>
        <w:rPr>
          <w:rFonts w:ascii="Times New Roman"/>
          <w:b w:val="false"/>
          <w:i w:val="false"/>
          <w:color w:val="ff0000"/>
          <w:sz w:val="28"/>
        </w:rPr>
        <w:t>№ 366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9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формирования и содержания музейного фонда Республики Казахстан (далее – Правила) разработаны в соответствии с подпунктом 20) </w:t>
      </w:r>
      <w:r>
        <w:rPr>
          <w:rFonts w:ascii="Times New Roman"/>
          <w:b w:val="false"/>
          <w:i w:val="false"/>
          <w:color w:val="000000"/>
          <w:sz w:val="28"/>
        </w:rPr>
        <w:t>статьи 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культуре", </w:t>
      </w:r>
      <w:r>
        <w:rPr>
          <w:rFonts w:ascii="Times New Roman"/>
          <w:b w:val="false"/>
          <w:i w:val="false"/>
          <w:color w:val="000000"/>
          <w:sz w:val="28"/>
        </w:rPr>
        <w:t>подпунктом 329)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культуры и информации Республики Казахстан, утвержденного постановлением Правительства Республики Казахстан от 4 октября 2023 года № 866 и определяют порядок формирования и содержания музейного фонда Республики Казахстан.</w:t>
      </w:r>
    </w:p>
    <w:bookmarkEnd w:id="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приказа Министра культуры и информации РК от 08.01.2025 </w:t>
      </w:r>
      <w:r>
        <w:rPr>
          <w:rFonts w:ascii="Times New Roman"/>
          <w:b w:val="false"/>
          <w:i w:val="false"/>
          <w:color w:val="000000"/>
          <w:sz w:val="28"/>
        </w:rPr>
        <w:t>№ 3-НҚ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Формирование музейного фонда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главы 2 - в редакции приказа и.о. Министра культуры и спорта РК от 15.12.2022 </w:t>
      </w:r>
      <w:r>
        <w:rPr>
          <w:rFonts w:ascii="Times New Roman"/>
          <w:b w:val="false"/>
          <w:i w:val="false"/>
          <w:color w:val="ff0000"/>
          <w:sz w:val="28"/>
        </w:rPr>
        <w:t>№ 366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1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Формирование музейного фонда осуществляется путем: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закупок культурных ценностей;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отбора культурных ценностей, переданных физическими и юридическими лицами на безвозмездной основе;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принятия всех индивидуальных археологических находок, полученных физическими и юридическими лицами Республики Казахстан и других государств в результате археологических работ на территории Республики Казахстан,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34-3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"Об охране и использовании объектов истоpико-культуpного наследия.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изменениями, внесенными приказами и.о. Министра культуры и спорта РК от 15.12.2022 </w:t>
      </w:r>
      <w:r>
        <w:rPr>
          <w:rFonts w:ascii="Times New Roman"/>
          <w:b w:val="false"/>
          <w:i w:val="false"/>
          <w:color w:val="000000"/>
          <w:sz w:val="28"/>
        </w:rPr>
        <w:t>№ 366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13.03.2026 </w:t>
      </w:r>
      <w:r>
        <w:rPr>
          <w:rFonts w:ascii="Times New Roman"/>
          <w:b w:val="false"/>
          <w:i w:val="false"/>
          <w:color w:val="000000"/>
          <w:sz w:val="28"/>
        </w:rPr>
        <w:t>№ 110-НҚ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Для осуществления процедуры закупа или отбора культурных ценностей, переданных физическими и юридическими лицами на безвозмездной основе: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в государственных музеях создается Фондово-закупочная (фондово-отборочная) комиссия (далее – комиссия государственного музея)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культуры и информации Республики Казахстан от 8 апреля 2025 года № 151-НҚ "Об утверждении Правил создания Фондово-закупочной (фондово-отборочной) комиссии в государственных музеях" (зарегистрирован в Реестре государственной регистрации нормативных правовых актов под № 35988);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музеях-заповедниках и других государственных организациях (далее – музей-заповедник) для рассмотрения вопросов по закупу и отбору культурных ценностей приказом директора (руководителя) создается Фондово-закупочная (фондово-отборочная) комиссия (далее – комиссия музея-заповедника).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Комиссия музея-заповедника состоит из председателя и членов комиссии. Секретарь комиссии назначается из числа работников структурного подразделения музея-заповедника и не является членом комиссии, не участвует в голосовании.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Председателем комиссии музея-заповедника является заместитель директора (руководителя) музея-заповедника, членами комиссии музея-заповедника – руководители и/или другие сотрудники структурных подразделений музея-заповедника. В случае недостаточности сведений о культурной ценности приглашаются в комиссию музея-заповедника специалисты в области археологии, этнографии, нумизматики, истории, искусствоведения, реставрации и других областей для дачи заключения, характеризующего культурную ценность.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ходе голосования при равенстве голосов членов комиссии музея-заповедника голос председателя является решающим.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с изменениями, внесенными приказами Министра культуры и информации РК от 08.01.2025 </w:t>
      </w:r>
      <w:r>
        <w:rPr>
          <w:rFonts w:ascii="Times New Roman"/>
          <w:b w:val="false"/>
          <w:i w:val="false"/>
          <w:color w:val="000000"/>
          <w:sz w:val="28"/>
        </w:rPr>
        <w:t>№ 3-НҚ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13.03.2026 </w:t>
      </w:r>
      <w:r>
        <w:rPr>
          <w:rFonts w:ascii="Times New Roman"/>
          <w:b w:val="false"/>
          <w:i w:val="false"/>
          <w:color w:val="000000"/>
          <w:sz w:val="28"/>
        </w:rPr>
        <w:t>№ 110-НҚ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Решение комиссии музея-заповедника, государственных музеев оформляется протоколом, который носит рекомендательный характер, и подписывается председателем и членами комиссии музея-заповедника, государственных музеев.</w:t>
      </w:r>
    </w:p>
    <w:bookmarkEnd w:id="11"/>
    <w:bookmarkStart w:name="z14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По результатам рассмотрения комиссия государственного музея и музея-заповедника принимает одно из следующих решений: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положительное – рекомендовать культурные ценности к закупу или отбору;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отрицательное – не рекомендовать культурные ценности к закупу или отбору.</w:t>
      </w:r>
    </w:p>
    <w:bookmarkStart w:name="z15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Положительное решение комиссии государственного музея и музея-заповедника является основанием для принятия приказа директором (руководителем) государственного музея и музея-заповедника о закупе или отборе рекомендуемых культурных ценностей.</w:t>
      </w:r>
    </w:p>
    <w:bookmarkEnd w:id="13"/>
    <w:bookmarkStart w:name="z16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При отрицательном решении комиссии государственного музея и музея-заповедника, закуп или отбор культурных ценностей, в отношении которых принято данное решение, государственным музеем и музеем-заповедником не осуществляется.</w:t>
      </w:r>
    </w:p>
    <w:bookmarkEnd w:id="14"/>
    <w:bookmarkStart w:name="z17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Государственные музеи и музеи-заповедники направляют в республиканское государственное казенное предприятие "Национальный музей Республики Казахстан" Комитета культуры Министерства культуры и информации Республики Казахстан (далее – Национальный музей Республики Казахстан) сведения о принятых на постоянное хранение культурных ценностях ежеквартально, не позднее 15 числа, следующего за отчетным кварталом, по форме, согласно приложению 1 к </w:t>
      </w:r>
      <w:r>
        <w:rPr>
          <w:rFonts w:ascii="Times New Roman"/>
          <w:b w:val="false"/>
          <w:i w:val="false"/>
          <w:color w:val="000000"/>
          <w:sz w:val="28"/>
        </w:rPr>
        <w:t>приказу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культуры и спорта Республики Казахстан от 24 июля 2023 года № 194 "Об утверждении формы, предназначенной для сбора административных данных в области музейного дела" (зарегистрирован в Реестре государственной регистрации нормативных правовых актов под № 33157) (далее – приказ № 194). Национальный музей Республики Казахстан ежегодно, не позднее 15 марта года, следующего за отчетным годом, представляет в уполномоченный орган в области культуры указанные сведения по форме согласно приложению 2 к приказу № 194.</w:t>
      </w:r>
    </w:p>
    <w:bookmarkEnd w:id="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8 - в редакции приказа Заместителя Премьер-Министра - Министра культуры и информации РК от 30.07.2026 </w:t>
      </w:r>
      <w:r>
        <w:rPr>
          <w:rFonts w:ascii="Times New Roman"/>
          <w:b w:val="false"/>
          <w:i w:val="false"/>
          <w:color w:val="000000"/>
          <w:sz w:val="28"/>
        </w:rPr>
        <w:t>№ 368-НҚ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Сведения о культурных ценностях, находящихся на постоянном хранении, вносятся в Государственный каталог музейного фонда Республики Казахстан, который ведется Национальным музеем Республики Казахстан, в электронном виде на казахском и русском языках по форме согласно приложению 1 к Правилам ведения Государственного каталога музейного фонда Республики Казахстан, утвержденным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культуры и спорта Республики Казахстан от 28 июня 2017 года № 193 "Об утверждении Правил ведения Государственного каталога музейного фонда Республики Казахстан" (зарегистрирован в Реестре государственной регистрации нормативных правовых актов под № 15403).</w:t>
      </w:r>
    </w:p>
    <w:bookmarkEnd w:id="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9 - в редакции приказа Заместителя Премьер-Министра - Министра культуры и информации РК от 30.07.2026 </w:t>
      </w:r>
      <w:r>
        <w:rPr>
          <w:rFonts w:ascii="Times New Roman"/>
          <w:b w:val="false"/>
          <w:i w:val="false"/>
          <w:color w:val="000000"/>
          <w:sz w:val="28"/>
        </w:rPr>
        <w:t>№ 368-НҚ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" w:id="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Содержание музейного фонда</w:t>
      </w:r>
    </w:p>
    <w:bookmarkEnd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главы 3 - в редакции приказа и.о. Министра культуры и спорта РК от 15.12.2022 </w:t>
      </w:r>
      <w:r>
        <w:rPr>
          <w:rFonts w:ascii="Times New Roman"/>
          <w:b w:val="false"/>
          <w:i w:val="false"/>
          <w:color w:val="ff0000"/>
          <w:sz w:val="28"/>
        </w:rPr>
        <w:t>№ 366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20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Содержание музейного фонда обеспечивается посредством:</w:t>
      </w:r>
    </w:p>
    <w:bookmarkEnd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учета и хранения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культуры и информации Республики Казахстан от 7 апреля 2025 года № 146-НҚ "Об утверждении Инструкции по учету, хранению, использованию и списанию музейных предметов музейного фонда Республики Казахстан" (зарегистрирован в Реестре государственной регистрации нормативных правовых актов под № 35961);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выявления, реставрации и консервации культурных ценностей, нуждающихся в реставрации и консервации;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страхования музейных культурных ценностей, входящих в состав музейного фонда, вывозимых за рубеж, а также выдаваемых в пределах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 с изменениями, внесенными приказом и.о. Министра культуры и информации РК от 13.03.2026 </w:t>
      </w:r>
      <w:r>
        <w:rPr>
          <w:rFonts w:ascii="Times New Roman"/>
          <w:b w:val="false"/>
          <w:i w:val="false"/>
          <w:color w:val="000000"/>
          <w:sz w:val="28"/>
        </w:rPr>
        <w:t>№ 110-НҚ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Государственные музеи и музеи-заповедники ежегодно до 20 января направляют в Национальный музей Республики Казахстан информацию о содержании своего музейного фонда за истекший год.</w:t>
      </w:r>
    </w:p>
    <w:bookmarkEnd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Национальный музей Республики Казахстан ежегодно до 1 марта направляет в уполномоченный орган в области культуры сводную информацию о состоянии музейного фонда.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11 - в редакции приказа и.о. Министра культуры и спорта РК от 15.12.2022 </w:t>
      </w:r>
      <w:r>
        <w:rPr>
          <w:rFonts w:ascii="Times New Roman"/>
          <w:b w:val="false"/>
          <w:i w:val="false"/>
          <w:color w:val="000000"/>
          <w:sz w:val="28"/>
        </w:rPr>
        <w:t>№ 366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формирования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содержания музейного фонда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Форма      </w:t>
      </w:r>
    </w:p>
    <w:bookmarkStart w:name="z23" w:id="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Государственный каталог музейного фонда Республики Казахстан</w:t>
      </w:r>
    </w:p>
    <w:bookmarkEnd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исключено приказом Заместителя Премьер-Министра - Министра культуры и информации РК от 30.07.2026 </w:t>
      </w:r>
      <w:r>
        <w:rPr>
          <w:rFonts w:ascii="Times New Roman"/>
          <w:b w:val="false"/>
          <w:i w:val="false"/>
          <w:color w:val="ff0000"/>
          <w:sz w:val="28"/>
        </w:rPr>
        <w:t>№ 368-НҚ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