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a122b" w14:textId="5da12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 обеспечению пропускного и внутриобъектового режимов для посетителей на территории и в зданиях Верховного Суда, местных судов Республики Казахстан, Департамента по обеспечению деятельности судов при Верховном Суде Республики Казахстан (аппарата Верховного Суда Республики Казахстан) и его территориальных органов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Руководителя Департамента по обеспечению деятельности судов при Верховном Суде Республики Казахстан (аппарата Верховного Суда Республики Казахстан) от 3 мая 2016 года № 6001-16-7-6/183 и Министра внутренних дел Республики Казахстан от 5 мая 2016 года № 489. Зарегистрирован в Министерстве юстиции Республики Казахстан 2 июня 2016 года № 13762. Утратил силу совместным приказом Руководителя Департамента по обеспечению деятельности судов при Верховном Суде Республики Казахстан (аппарат Верховного Суда Республики Казахстан) от 6 апреля 2018 года № 6001-18-7-6/121 и Министра внутренних дел Республики Казахстан от 6 апреля 2018 года № 265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совместным приказом Руководителя Департамента по обеспечению деятельности судов при Верховном Суде РК (аппарат Верховного Суда РК) от 06.04.2018 </w:t>
      </w:r>
      <w:r>
        <w:rPr>
          <w:rFonts w:ascii="Times New Roman"/>
          <w:b w:val="false"/>
          <w:i w:val="false"/>
          <w:color w:val="ff0000"/>
          <w:sz w:val="28"/>
        </w:rPr>
        <w:t>№ 6001-18-7-6/121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внутренних дел РК от 06.04.2018 № 265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октября 2011 года № 1151 "Некоторые вопросы объектов, подлежащих государственной охране", а также в целях повышения эффективности и качества пропускного и внутриобъектового режимов и обеспечения надлежащей охраны административных зданий судебных органов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обеспечению пропускного и внутриобъектового режимов для посетителей на территории и в зданиях Верховного Суда, местных судов Республики Казахстан, Департамента по обеспечению деятельности судов при Верховном Суде Республики Казахстан (аппарата Верховного Суда Республики Казахстан) и его территориальных органов.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внутренней безопасности и предупреждения коррупции в судах Департамента по обеспечению деятельности судов при Верховном Суде Республики Казахстан (аппарата Верховного Суда Республики Казахстан) (Омарову Д.М.) обеспечить государственную регистрацию настоящего приказа в Министерстве юстиции Республики Казахстан и его официальное опубликование.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заместителя руководителя Департамента Елибаева К.О. и Администраторов судов.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его первого официального опубликования.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31"/>
        <w:gridCol w:w="5869"/>
      </w:tblGrid>
      <w:tr>
        <w:trPr>
          <w:trHeight w:val="30" w:hRule="atLeast"/>
        </w:trPr>
        <w:tc>
          <w:tcPr>
            <w:tcW w:w="64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Департамента по обеспечению деятельности судов при Верховном Суде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(аппарата Верховного Суда Республики 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 И. Испанов</w:t>
            </w:r>
          </w:p>
        </w:tc>
        <w:tc>
          <w:tcPr>
            <w:tcW w:w="58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______________К. Касымов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Департамента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деятельности судов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Верховном Суде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(аппарата Верховного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мая 2016 года № 6001-16-7-6/183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2016 года № 489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 обеспечению пропускного и внутриобъектового режимов</w:t>
      </w:r>
      <w:r>
        <w:br/>
      </w:r>
      <w:r>
        <w:rPr>
          <w:rFonts w:ascii="Times New Roman"/>
          <w:b/>
          <w:i w:val="false"/>
          <w:color w:val="000000"/>
        </w:rPr>
        <w:t>для посетителей на территории и в зданиях Верховного Суда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Казахстан, местных судов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Департамента по обеспечению деятельности судов при Верховном</w:t>
      </w:r>
      <w:r>
        <w:br/>
      </w:r>
      <w:r>
        <w:rPr>
          <w:rFonts w:ascii="Times New Roman"/>
          <w:b/>
          <w:i w:val="false"/>
          <w:color w:val="000000"/>
        </w:rPr>
        <w:t>Суде Республики Казахстан (аппарата Верховного Суда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Казахстан) и его территориальных органов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 обеспечению пропускного и внутриобъектового режимов для посетителей на территории и в зданиях Верховного Суда Республики Казахстан, местных судов Республики Казахстан, Департамента по обеспечению деятельности судов при Верховном Суде Республики Казахстан (аппарата Верховного Суда Республики Казахстан) и его территориальных органов (далее – Правила) определяют порядок обеспечения пропускного и внутриобъектового режимов для посетителей на территории и в зданиях Верховного Суда Республики Казахстан, местных судов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Департамента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обеспечению деятельности судов при Верховном Суде Республики Казахстан (аппарата Верховного Суда Республики Казахстан) (далее – Департамент) и его территориальных органов.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Организация и осуществление пропускного и внутриобъектового режимов в зданиях судов, Департамента и его территориальных органов обеспечивается Государственным учреждением "Управление специализированной службы охраны городов и областей" Министерства внутренних дел Республики Казахстан (далее – УССО) во взаимодействии с судебными приставами.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Правилах используются следующие основные понятия: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руководство – Председатель Верховного Суда Республики Казахстан, председатели судебных коллегий Верховного Суда Республики Казахстан, председатели областных, районных и приравненных к ним судов, председатели судебных коллегий областных и приравненных к ним судов, руководитель Департамента по обеспечению деятельности при Верховном Суде Республики Казахстан (аппарата Верховного Суда) и его заместители, руководители Администраторов судов и их заместители;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система контроля и управления доступом (далее – СКУД) – совокупность совместно действующих технических средств контроля и управления (механические, электромеханические, электрические, электронные устройства, конструкции и программные средства), обладающих технической, информационной, программной совместимостью и осуществляющих контроль и управление доступом людей, пребывающих в здании судов, Департамента и его территориальных органов, а также транспорта, находящихся на прилегающей территории;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контрольно-пропускной пункт (далее – КПП) – специальное помещение, предназначенное для обеспечения пропуска посетителей и транспортных средств;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разовый пропуск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документ, дающий право на разовый вход (выход) в здание суда, Департамента и его территориальных органов;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посетитель – гражданин Республики Казахстан, иностранец или лицо без гражданства, достигшее совершеннолетия, прибывшее в здания судов, Департамента и его территориальных органов, участники судебного процесса, в том числе слушатели и наблюдатели;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УССО – сотрудник или дежурный по КПП, обеспечивающий пропускной режим в зданиях судов, Департамента и его территориальных органов;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пропускной и внутриобъектовый режимы – установленные в пределах зданий судов, Департамента, его территориальных органов и прилегающих к ним территорий порядок, обеспечиваемый совокупностью организационных, технических мероприятий, направленных на обеспечение соблюдения внутреннего распорядка, пожарной безопасности, а также исключение возможности бесконтрольного входа (выхода) лиц, въезда (выезда) транспортных средств, вноса (выноса), ввоза (вывоза) имущества на охраняемый объект и несанкционированного проноса (провоза) предметов, запрещенных к проносу (провозу) на территорию и в здания судов, Департамента, его территориальных органов (далее –  запрещенные предметы) согласно перечню предметов, запрещенных к проносу (провозу) на территорию и в здания судов, Департамента и его территориальных органов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перечень);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временная карточка пользователя – пластиковая карта СКУД с электронным кодом, содержащая данные о посетителе и действующая посредством обмена информацией со считывающими устройствами для пропуска в здание Верховного Суда и Департамента;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суды – Верховный Суд Республики Казахстан, местные и другие суды;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пост полиции – место при входе в здание судов, Департамента, его территориальных органов, или участок охраняемой территории, на котором сотрудники УССО выполняют возложенные на них служебные обязанности;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технический контроль – совокупность мероприятий, проводимых с использованием специальных технических средств, предназначенных для обнаружения несанкционированного вноса (выноса), ввоза (вывоза), проноса (провоза) запрещенных предметов.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организацией пропускного режима на территории и в здании Верховного Суда и Департамента возлагается на </w:t>
      </w:r>
      <w:r>
        <w:rPr>
          <w:rFonts w:ascii="Times New Roman"/>
          <w:b w:val="false"/>
          <w:i w:val="false"/>
          <w:color w:val="000000"/>
          <w:sz w:val="28"/>
        </w:rPr>
        <w:t>Комитет административной полиции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внутренних дел (далее – КАП), в зданиях местных судов и территориальных органов Департамента – на управления специализированной службы охраны областей и городов Астана, Алматы Министерства внутренних дел Республики Казахстан.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Пропускной режим осуществляется посредством СКУД, установленных на входных группах судов, Департамента и его территориальных органов. Учетные данные с фотоизображениями посетителей, входящих по временным карточкам пользователя, вносятся в базу данных СКУД.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Посетителям необходимо соблюдать требования пропускного и внутриобъектового режимов, установленные настоящими Правилами, соблюдать установленный порядок деятельности суда и общепринятые нормы поведения.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Сотрудник УССО ежедневно рапортом докладывает руководству УССО и в дежурную часть о нарушениях пропускного и внутриобъектового режимов в здании суда, а также информирует Отдел внутренней безопасности и предупреждения коррупции в судах (далее - ОВБ). </w:t>
      </w:r>
    </w:p>
    <w:bookmarkEnd w:id="23"/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обеспечения пропускного и внутриобъектового</w:t>
      </w:r>
      <w:r>
        <w:br/>
      </w:r>
      <w:r>
        <w:rPr>
          <w:rFonts w:ascii="Times New Roman"/>
          <w:b/>
          <w:i w:val="false"/>
          <w:color w:val="000000"/>
        </w:rPr>
        <w:t>режимов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Пропускной режим устанавливается в целях: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исключения проникновения посторонних лиц на территорию, в административные здания судов, Департамента и его территориальных органов;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исключения вноса (выноса), ввоза (вывоза), проноса (провоза) предметов и веществ, указанных в перечне;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исключения несанкционированного доступа посетителей в иные помещения, кроме тех, в которые были приглашены;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повышения уровня антитеррористической защищенности зданий судов, Департамента и его территориальных органов;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обеспечения безопасности судей, работников и посетителей, охраны и соблюдения общественного порядка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"Об органах внутренних дел Республики Казахстан".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Допуск в здания судов, Департамента и его территориальных органов осуществляется на основании следующих документов: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временной карточки пользователя – выдается посетителям Верховного Суда и Департамента на одно лицо и только для однократного посещения. Временная карточка оформляется при наличии документа, удостоверяющего личность;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разового пропуска – выдается посетителям местных судов и территориальных органов Департамента на одно лицо и только для однократного посещения. Разовый пропуск оформляется при наличии документа, удостоверяющего личность,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списков посетителей, в том числе участников судебных процессов, представленных структурными подразделениями Департамента, Администраторов судов и канцелярий судов на пост полиции.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 временной карточке пользователя и разовым пропускам допуск посетителей осуществляется в рабочее время, согласно внутреннего распорядка.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Выдача разовых пропусков осуществляется работником канцелярии суда или Администратора судов.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Разовый пропуск дает право посетителю на посещение помещений судов и Администраторов судов, которые указаны в разовом пропуске. Посетитель при входе в здание предъявляет сотруднику УССО разовый пропуск и 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, удостоверяющий личность, данные которого регистрируются в соответствующем журнале. 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Выход посетителя без отметки в разовом пропуске работника суда либо Администратора судов не допускается. 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Заявки на оформление временной карточки пользователя либо разового пропуска принимаются работниками Департамента, канцелярии суда либо Администратора судов в установленное рабочее время. 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действительны только для тех лиц, на имя которых они выписаны. Не допускается их передача другим лицам. 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случае выявления нарушений оформления документов на право входа, признаков подделки и несоответствия данных документа предъявителю, несоответствия фото изображения с внешностью входящего и иных нарушений, сотрудник УССО принимает меры к задержанию данного лица, сообщает об этом руководству УССО и ОВБ. 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Вход посетителей в здание суда, Департамента и его территориальных органов по устному распоряжению работников не допускается.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Во время чрезвычайных ситуаций пропуск посетителей прекращается.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Заказывать временную карточку пользователя, либо разовый пропуск посетителя по телефону имеют право: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судьи;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руководители структурных подразделений Департамента и их заместители;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руководители структурных подразделений Администратора судов;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заведующие канцеляриями местных судов.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заказе разового пропуска посетителя сообщается должность лица, заказавшего пропуск, фамилия, имя и отчество (при его наличии) посетителя, номер кабинета, а также фамилия и инициалы работника ответственного за сопровождение посетителя.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Сопровождающее лицо обеспечивает сопровождение посетителя с момента входа в здание и до выхода из здания.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Посетители без сопровождения в здания не допускаются.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Посетители находятся в служебных помещениях структурного подразделения только в присутствии работников этих подразделений, ответственность возлагается на лицо, заказавшее пропуск.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При входе в здания судов, Департамента и его территориальных органов в отношении посетителей, в том числе участников судебного процесса, осуществляется технический контроль с использованием специального оборудования и технических средств контроля.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Вышеуказанные оборудование и технические средства также используются при осмотре ручной клади и личных вещей.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срабатывания специальных технических средств контроля сотрудник УССО предлагает лицу предъявить вещи для визуального осмотра.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технический контроль с использованием специальных средств не возможен по причине выхода из строя (либо их отсутствия) указанных средств, посетитель самостоятельно предъявляет в открытом виде ручную кладь (сумки, портфели, пакеты, барсетки и т.п.) сотруднику УССО для визуального осмотра.</w:t>
      </w:r>
    </w:p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При наличии достаточных оснований полагать, что в вещах посетителя имеются запрещенные для проноса </w:t>
      </w:r>
      <w:r>
        <w:rPr>
          <w:rFonts w:ascii="Times New Roman"/>
          <w:b w:val="false"/>
          <w:i w:val="false"/>
          <w:color w:val="000000"/>
          <w:sz w:val="28"/>
        </w:rPr>
        <w:t>предметы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проводится наружный досмотр. Наружный досмотр проводится сотрудниками УССО одного пола с досматриваемым лицом в отдельном помещении и в присутствии двух понятых того же пола, при этом, действия сотрудника УССО при проведении личного досмотра не должны ущемлять честь и достоинство досматриваемого лица. 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Непрохождение лицом технического контроля или досмотра, является основанием для отказа в его пропуске в здание. 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Не допускается внос (пронос) посетителями и участниками судебного процесса в здание суда технических средств, указанных в перечне,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345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Казахстан. 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Участник судебного процесса до начала судебного разбирательства вправе обратиться к председательствующему об использовании в зале судебного заседания средств фото- и видеосъемки с учетом мнения лиц, участвующих в деле.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обнаружении у посетителя, участника судебного процесса огнестрельного, холодного оружия, специальных средств, боеприпасов (без разрешительных документов), наркотических средств, взрывчатых, горючих, легковоспламеняющихся, токсичных, ядовитых, радиоактивных веществ сотрудник УССО принимает меры к его задержанию и в дальнейшем действует в соответствии с должностными инструкциями.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Запрещенные к проносу на территорию и в здание суда, Департамента и его территориальных органов предметы, указанные в подпунктах 11), 12), 13) перечня, оставляются при входе в здание в специальных индивидуальных ячейках на посту полиции.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Лица, прибывшие в здание суда с оружием или специальными средствами и имеющие на них разрешение, оставляют их в специальном сейфе наряда полиции УССО, о чем делается запись в соответствующем журнале. 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Сотрудники УССО и судебные приставы вправе применять специальные средства, огнестрельное и иное оружие, применять физическую силу, в том числе боевые приемы борьбы в порядке, определяемом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правоохранительной службе"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"О судебных приставах"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Вход на территорию и в здание суда, Департамента и его территориальных органов приглашенных представителей средств массовой информации разрешается с видео, кино и фотоаппаратурой, связанной с их профессиональной деятельностью,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средствах массовой информации". 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Участники судебного процесса проходят в суды по представленным на пост полиции спискам. Судебными приставами обеспечивается их сопровождение в зал ожидания, после прохождения ими технического контроля. 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Регистрацию участников судебного процесса осуществляет судебный пристав либо работник канцелярии суда. Регистрация участников судебного процесса производится при входе в здание суда по предъявлению документов, удостоверяющих личность.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Представители сторон дополнительно должны представить документы, подтверждающие их полномочия.</w:t>
      </w:r>
    </w:p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Участники судебного процесса ожидают в зале ожидания, им запрещается заходить без приглашения в служебные помещения судей и работников. 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Допуск в здание посетителей, прибывших (через посты полиции УССО) для сдачи (получения) корреспонденции, осуществляется после прохождения ими технического контроля, до получения корреспонденции посетители находятся в зале ожидания. 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Прием граждан (родственников, знакомых и т.д.) по личным вопросам судьями, работниками Департамента и его территориальных органов не допускается.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При приеме посетителей руководством их сопровождение осуществляется судебным приставом либо работником Департамента, Администратора судов, определяемым руководством. 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После окончания рабочего дня, в выходные и </w:t>
      </w:r>
      <w:r>
        <w:rPr>
          <w:rFonts w:ascii="Times New Roman"/>
          <w:b w:val="false"/>
          <w:i w:val="false"/>
          <w:color w:val="000000"/>
          <w:sz w:val="28"/>
        </w:rPr>
        <w:t>праздничные дни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пропуск посетителей в здание прекращается. 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Допуск в здание суда, Департамента и его территориальных органов посетителей в состоянии алкогольного, наркотического или токсического опьянения не допускается. 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обеспечению пропускного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внутриобъектового режимов для посетителей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и в административные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Верховного Суда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судов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 при Верховном Суде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(аппарата Верховного Суда Республики Казахстан)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его территориальных органов</w:t>
            </w:r>
          </w:p>
        </w:tc>
      </w:tr>
    </w:tbl>
    <w:bookmarkStart w:name="z6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предметов, запрещенных к проносу (провозу) на территорию и в</w:t>
      </w:r>
      <w:r>
        <w:br/>
      </w:r>
      <w:r>
        <w:rPr>
          <w:rFonts w:ascii="Times New Roman"/>
          <w:b/>
          <w:i w:val="false"/>
          <w:color w:val="000000"/>
        </w:rPr>
        <w:t>здания судов, Департамента и его территориальных органов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Огнестрельное и холодное оружие;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Взрывчатые вещества, взрывные устройства и легковоспламеняющиеся средства;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Отравляющие вещества;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Сильнодействующие ядовитые вещества;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Бактериологические, биологические и химические вещества;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Радиоактивные вещества;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Наркотические, психотропные вещества;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Видео-, кино- и фотоаппаратура;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Записывающие устройства, визуальные средства наблюдения, вычислительная техника;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Радиотехническая и другая аппаратура;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Мобильные устройства (сотовые телефоны, смартфоны, планшеты, и т.д. с интернет модулями), за исключением телефонов с функциями звонок/СМС/ответ;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Машинные носители информации (флеш-карты, USB-диски и т.п.);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Технические устройства, в том числе и беспроводные, имеющие возможность передачи данных, а также выход в международные глобальные сети и сеть Интернет (Wi-Fi, Bluetooth, 3G, 4G и т.п.).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обеспечению пропускного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внутриобъектового режимов для посетителей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и в административные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Верховного Суда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судов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 при Верховном Суде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(аппарата Верховного Суда Республики 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его территориальных органов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6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Разовый пропуск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8"/>
        <w:gridCol w:w="6532"/>
      </w:tblGrid>
      <w:tr>
        <w:trPr>
          <w:trHeight w:val="30" w:hRule="atLeast"/>
        </w:trPr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Корешок разового пропуска № 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(ка) 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док-та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Откуда прибыл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прибыл 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№ ___________________ каб. № 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Сопровождающий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выдачи________________________________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выдачи__________________ 20 _____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бюро пропусков_________________________</w:t>
            </w:r>
          </w:p>
        </w:tc>
        <w:tc>
          <w:tcPr>
            <w:tcW w:w="6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Разовый пропуск № 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 граждан (ке) ину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док-та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Откуда прибыл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прибыл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№ ___________________ каб. № 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Сопровождающий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выдачи________________________________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________________ 20 _____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Подпись бюро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пропусков ___________________________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"/>
        <w:gridCol w:w="12065"/>
      </w:tblGrid>
      <w:tr>
        <w:trPr>
          <w:trHeight w:val="30" w:hRule="atLeast"/>
        </w:trPr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Пропуск действителен при предъявлении документа удостоверяющего личность  гражданина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выхода посетителя 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пригласившего лица 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