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144" w14:textId="4a5c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марта 2016 года № 301. Зарегистрирован в Министерстве юстиции Республики Казахстан 4 мая 2016 года № 13685. Утратил силу приказом Министра иностранных дел Республики Казахстан от 3 июня 2020 года № 11-1-4/184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03.06.2020 </w:t>
      </w:r>
      <w:r>
        <w:rPr>
          <w:rFonts w:ascii="Times New Roman"/>
          <w:b w:val="false"/>
          <w:i w:val="false"/>
          <w:color w:val="ff0000"/>
          <w:sz w:val="28"/>
        </w:rPr>
        <w:t>№ 11-1-4/184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301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ходатайства на</w:t>
      </w:r>
      <w:r>
        <w:br/>
      </w:r>
      <w:r>
        <w:rPr>
          <w:rFonts w:ascii="Times New Roman"/>
          <w:b/>
          <w:i w:val="false"/>
          <w:color w:val="000000"/>
        </w:rPr>
        <w:t>получение инвесторской визы для лиц, являющихся нерезидентами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осуществляющих инвестиционную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территории Республики Казахстан"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11 (одиннадцать)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Государственную корпорацию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ходатайство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приказом Министра по инвестициям и развитию Республики Казахстан от 29 декабря 2015 года № 1265 (зарегистрирован в Реестре государственной регистрации нормативных правовых актов за № 13039) (далее – Правила)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заявлений и выдача результатов оказания государственной услуги осуществляются Государственной корпорацией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для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лица, заявленного на получение инвесторской визы с нотариально удостоверенным переводом на государственный или русский язык (со сроком действия паспорта не менее чем за три месяца до окончания срока действия запрашиваемой визы);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устава заявителя (в случае если заявитель является юридическим лицом, 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должность руководителя и/или заместителя руководителя заявителя, а также руководителя структурных подразделений (в случае если заявитель является юридическим лицом, 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подтверждающих факт вложения инвестиций заявителя в инвестиционный проект (документами, подтверждающими фактические затраты инвестора, являются: первичные учетные документы, оформленные в соответствии с законодательством Республики Казахстан о бухгалтерском учете и финансовой отчетности, счета-фактуры, оформленные в соответствии с налоговым законодательством Республики Казахстан, таможенные декларации, оформленные в соответствии с таможенным законодательством Республики Казахстан, оригинал представляется для сверки).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Государственной корпорацией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услугополучателю, осуществляется работником Государственной корпорации на основании расписки о приеме при предъявлении документа, удостоверяющего личность (либо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государственных услуг по следующим основаниям: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отрицательный ответ уполномоченного государственного органа на запрос о согласовании, который требуется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адресу: 010000, город Астана, район Есиль, проспект Кабанбай Батыра, дом 32/1, здание "Транспорт Тауэр", контактный телефон: +7 (7172) 75-40-81.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путем обращения по телефону к услугодателю.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+7 (7172)75-45-40, Единого контакт-центра – 1414 или 8 800 080 70 70.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ходатайства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инвесторской 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являющихся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инвестиционную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9"/>
        <w:gridCol w:w="185"/>
        <w:gridCol w:w="49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 Республики Казахстан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прохождении регистрации (перерегистрации) юридического лица Республики Казахстан (дата, основание)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 фактическое местонахождение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телефон, факс, электронная почта)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вида экономического деятельноcти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инвестиций (с подтверждением факта вложения инвестиций)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для получения ходатайства (указать соответствующий подпункт/подпункты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приказом Министра по инвестициям и развитию Республики Казахстан от 29 декабря 2015 года № 1265 (зарегистрирован в Реестре государственной регистрации нормативных правовых актов за № 13039)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факс, электронная почта)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ходатайства (почтой, нарочно)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лице/лицах, заявленного на получение инвесторской визы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места проживания лица заявленного на получение инвесторской визы в стране резидентства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факс, электронная почта)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 юридического лица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его наличии)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предоставляет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а также несет ответственность в соответствии с законодательством Республики Казахстан за достоверность предъявляемых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6"/>
        <w:gridCol w:w="155"/>
        <w:gridCol w:w="4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места проживания лица заявленного на получение инвесторской визы в стране резидентства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вида экономического деятельноcти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(с подтверждением факта вложения инвестиций)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для получения ходатайства (указать соответствующий подпункт/подпункты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Казахстан, утвержденных приказом Министра по инвестициям и развитию Республики Казахстан от 29 декабря 2015 года № 1265 (зарегистрирован в Реестре государственной регистрации нормативных правовых актов за № 13039)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(почтой, нарочно)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заявителя)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предоставляет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а также несет ответственность в соответствии с законодательством Республики Казахстан за достоверность предъявляемых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инвесторской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 для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инвестиционную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услугополучателя)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15.11.2018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Казахстан" ввиду представления Вами неполного пакета документов согласно перечню, и (или) документов с истекшим сроком действия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документов, и (или) документов с истекшим сроком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 (при его наличии)____________________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