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bcc0" w14:textId="9d5b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28 ноября 2015 года № 7-НҚ "Об утверждении Правил формирования и ведения Единой базы данных по государственному аудиту и финансовому контролю и пользования ее данными"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8 апреля 2016 года № 7-НҚ. Зарегистрировано в Министерстве юстиции Республики Казахстан 4 мая 2016 года № 13682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12 ноября 2015 года «О государственном аудите и финансовом контроле»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28 ноября 2015 года № 7-НҚ «Об утверждении Правил формирования и ведения Единой базы данных по государственному аудиту и финансовому контролю и пользования ее данными» (зарегистрированное в Реестре государственной регистрации нормативных правовых актов № 12459, опубликованное 30 декабря 2015 года в Информационно-правовой системе «Әділет»)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Единой базы данных по государственному аудиту и финансовому контролю и пользования ее данными, утвержденных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Единая база данных формируется на основе информационной системы Счетного комитета, интегрированной с информационными системами других государственных органов (далее – ИИС Счетного комитета).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Представление сведений в Единую базу данных осуществляется органами государственного аудита и финансового контроля, а также объектами государственного аудита и финансового контроля, аудиторскими организациями, осуществляющими аудит специального назначения субъектов квазигосударственного сектора и иными поставщиками информации, формирующими ведомственную или государственную статистику (далее - поставщики информации).»;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Единая база данных содержит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государственного аудита и финансового контроля, включенные в систему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перечни объектов государственного аудита и финансового контроля органов государственного аудита и финансового контроля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результаты государственного аудита и экспертно-аналитических мероприятий органов государственного аудита и финансового контроля, в том числе результаты контроля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аудита специального назначения субъектов квазигосударственного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соглашения о результатах по целевым трансфертам, отчеты о прямых и конечных результатах, достигнутых за счет использования выделенных целевых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сводный план финансирования по обязательствам, сводный план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планы финансирования по обязательствам и платежам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индивидуальные планы финансирования по обязательствам и платежам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утвержденная финансовая отчетность, предусмотренная бюджетным законодательством, законодательством о бухгалтерском учете и финансовой отчетности Республики Казахстан, с приложениями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аудиторская отчетность объектов государственного аудита и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бюджетная отчетность и отчетность, связанная с доходами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данные государственной и ведомственной статистики, необходимые для проведения государственного аудита и экспертно-аналитической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итоги признания государственного аудита, проведенного Счетным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Указанная в пункте 8 настоящих Правил информация представляется в Счетный комитет для размещения в Единой базе данных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органами государственного аудита и финансового контроля по подпунктам 1) - 3), 12) пункта 8 настоящих Правил – в течение десяти рабочих дней после утверждения (формирования);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Счетным комитетом по подпункту 13) пункта 8 настоящих Правил – в течение пяти рабочих дней после утверждения соответствующего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объектами государственного аудита и финансового контроля по подпунктам 5) - 12) пункта 8 настоящих Правил - в течение пяти рабочих дней после утверждения (формирования);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аудиторскими организациями, осуществляющими аудит специального назначения субъектов квазигосударственного сектора по подпункту 4) пункта 8 настоящих Правил - в течение пятнадцати рабочих дней после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иными поставщиками информации, формирующими ведомственную или государственную статистику по подпункту 12) пункта 8 настоящих Правил на основе запроса Счетного комитета в установленные им сроки и (или) в сроки, определенные совместно с соответствующим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Изменения и дополнения в документы, указанные в пункте 8 настоящих Правил, направляются в Счетный комитет не позднее пяти рабочих дней с даты их внесения.»;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Информационный обмен между информационными системами органов государственного аудита и финансового контроля для формирования Единой базой данных осуществляется посредством электронных сообщений с использованием электронной цифровой подписи владельца информационной системы, выданной Национальным удостоверяющим центром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интеграции информационных систем, указанных в пункте 9 настоящих Правил, органов и организаций с ИИС Счетного комитета представление информации осуществляется посредством единой системы электронного документооборота, а при ее отсутствии - почтовой связью.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Представляемая информация размещается на внешнем интернет-ресурсе Счетного комитета на государственном и русском языках в электронных файлах офисных форматов.»;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неполной или ненадлежащим образом оформленной информации либо ее несоответствии требованиям, установленным настоящими Правилами, направляет на электронный адрес поставщика информации, мотивированный отказ о внесении в Единую базу данных.»;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Для обеспечения надежности и безопасности функционирования государственных информационных систем технические средства, которые используются для хранения, обработки и передачи электронных информационных ресурсов, соответствуют требованиям законодательства в области технического регулирования и информатизации.».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изданиях, информационно-правовой системе «Әділет» и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Счетного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контролю за исполнением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                   К. Джанбурчин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