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0ea2" w14:textId="2730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требований по оснащению резервуаров производственных объектов производителей нефтепродуктов и автозаправочных станций (кроме автозаправочных станций передвижного типа) контрольными приборами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марта 2016 года № 126. Зарегистрирован в Министерстве юстиции Республики Казахстан 19 апреля 2016 года № 13607.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финансов РК от 15.03.2018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12-1)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июля 2011 года "О государственном регулировании производства и оборота отдельных видов нефтепродуктов"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требования по оснащению резервуаров производственных объектов производителей нефтепродуктов и автозаправочных станций (кроме автозаправочных станций передвижного типа) контрольными приборами учета.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финансов РК от 15.03.2018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для опубликования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от Министерства юстиции Республики Казахстан его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Исекешев А.О.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марта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марта 2016 года № 126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 требования по оснащению резервуаров производственных объектов</w:t>
      </w:r>
      <w:r>
        <w:br/>
      </w:r>
      <w:r>
        <w:rPr>
          <w:rFonts w:ascii="Times New Roman"/>
          <w:b/>
          <w:i w:val="false"/>
          <w:color w:val="000000"/>
        </w:rPr>
        <w:t>производителей нефтепродуктов и автозаправочных</w:t>
      </w:r>
      <w:r>
        <w:br/>
      </w:r>
      <w:r>
        <w:rPr>
          <w:rFonts w:ascii="Times New Roman"/>
          <w:b/>
          <w:i w:val="false"/>
          <w:color w:val="000000"/>
        </w:rPr>
        <w:t>станций (кроме автозаправочных станций передвижного типа)</w:t>
      </w:r>
      <w:r>
        <w:br/>
      </w:r>
      <w:r>
        <w:rPr>
          <w:rFonts w:ascii="Times New Roman"/>
          <w:b/>
          <w:i w:val="false"/>
          <w:color w:val="000000"/>
        </w:rPr>
        <w:t>контрольными приборами учета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финансов РК от 15.03.2018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требования по оснащению резервуаров производственных объектов производителей нефтепродуктов и автозаправочных станций (кроме автозаправочных станций передвижного типа) контрольными приборами учета разработаны в соответствии с подпунктом 12-1)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июля 2011 года "О государственном регулировании производства и оборота отдельных видов нефтепродуктов" и определяет порядок и требования по оснащению резервуаров производственных объектов производителей нефтепродуктов и автозаправочных станций (кроме автозаправочных станций передвижного типа) контрольными приборами учета.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оснащения резервуаров производственных</w:t>
      </w:r>
      <w:r>
        <w:br/>
      </w:r>
      <w:r>
        <w:rPr>
          <w:rFonts w:ascii="Times New Roman"/>
          <w:b/>
          <w:i w:val="false"/>
          <w:color w:val="000000"/>
        </w:rPr>
        <w:t>объектов производителей нефтепродуктов и автозаправочных</w:t>
      </w:r>
      <w:r>
        <w:br/>
      </w:r>
      <w:r>
        <w:rPr>
          <w:rFonts w:ascii="Times New Roman"/>
          <w:b/>
          <w:i w:val="false"/>
          <w:color w:val="000000"/>
        </w:rPr>
        <w:t>станций (кроме автозаправочных станций передвижного типа)</w:t>
      </w:r>
      <w:r>
        <w:br/>
      </w:r>
      <w:r>
        <w:rPr>
          <w:rFonts w:ascii="Times New Roman"/>
          <w:b/>
          <w:i w:val="false"/>
          <w:color w:val="000000"/>
        </w:rPr>
        <w:t>контрольными приборами учета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Контрольные приборы учета (далее – КПУ) – технические устройства, определяющие количественные и качественные характеристики нефтепродуктов, предназначенные для ведения учета с целью последующей передачи в режиме реального времени через оператора данных контрольных приборов учета в сфере производства и оборота нефтепродуктов уполномоченному органу в области оборота нефтепродуктов посредством автоматизированной системы информации об объемах производства и (или) оборота нефтепродуктов, установленные на производственных объектах производителей нефтепродуктов и на автозаправочных станциях (кроме автозаправочных станций передвижного типа), допущенные к применению в соответствии с законодательством Республики Казахстан в области обеспечения единства измерений.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применению допускаются КПУ, зарегистрированные в реестре государственной системы обеспечения единства измерений и допущенные к применению в соответствии с законодательством Республики Казахстан в области обеспечения единства измерений.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 нефтепродуктов КПУ осуществляется по массе (в тоннах), измерение массы продукта осуществляется посредством: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КПУ нефтепродуктов на приеме (сливе) и наливе нефтепродуктов, определяющих массу поступивших, реализованных и отгруженных нефтепродуктов;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КПУ нефтепродуктов в резервуаре, определяющих уровень, плотность и (или) расчет массы нефтепродуктов, находящихся в резервуаре на хранении, остатков.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(слив), налив нефтепродуктов из железнодорожных, автомобильных цистерн, трубопроводов осуществляется через КПУ различных типов. КПУ устанавливаются в соответствии с технологической схемой производственных объектов производителей нефтепродуктов. КПУ на автозаправочных станциях (кроме автозаправочных станций передвижного типа) устанавливаются на резервуаре.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резервуарных запасов, находящихся на хранении в резервуарном парке (резервуарах), осуществляется посредством КПУ различных типов для удаленного контроля взливов нефтепродуктов в мерах вместимости и мерах полной вместимости, устанавливаемых на товарных резервуарах.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резервуарах производителей нефтепродуктов допускается установка КПУ, позволяющих определить массу нефтепродуктов без установления плотномеров.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массы нефтепродукта в резервуарах определяется КПУ на основе действующих методов измерения массы нефтепродуктов согласно требованиям межгосударственных стандартов ГОСТ или, в случае их отсутствия, национальных стандартов СТ РК.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Места установки КПУ во избежание несанкционированного доступа пломбируются должностными лицами уполномоченного органа и (или) его территориального подразделения, о чем составляется акт с указанием мест наложения, номеров или оттисков пломб. 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по оснащению резервуаров производственных</w:t>
      </w:r>
      <w:r>
        <w:br/>
      </w:r>
      <w:r>
        <w:rPr>
          <w:rFonts w:ascii="Times New Roman"/>
          <w:b/>
          <w:i w:val="false"/>
          <w:color w:val="000000"/>
        </w:rPr>
        <w:t>объектов производителей нефтепродуктов и автозаправочных</w:t>
      </w:r>
      <w:r>
        <w:br/>
      </w:r>
      <w:r>
        <w:rPr>
          <w:rFonts w:ascii="Times New Roman"/>
          <w:b/>
          <w:i w:val="false"/>
          <w:color w:val="000000"/>
        </w:rPr>
        <w:t>станций (кроме автозаправочных станций передвижного типа)</w:t>
      </w:r>
      <w:r>
        <w:br/>
      </w:r>
      <w:r>
        <w:rPr>
          <w:rFonts w:ascii="Times New Roman"/>
          <w:b/>
          <w:i w:val="false"/>
          <w:color w:val="000000"/>
        </w:rPr>
        <w:t>контрольными приборами учета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КПУ отвечают следующим требованиям: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возможности передачи данных (по сети Интернет, телефонной линии) по защищенным телекоммуникационным каналам через информационную систему об объемах производства и (или) оборота нефтепродуктов оператора данных, установленных на производственных объектах производителей нефтепродуктов и автозаправочных станций (кроме автозаправочных станций передвижного типа);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выполнения измерений с погрешностью, не превышающей допускаемую погрешность измерений в установленных режимах и условиях эксплуатации согласно требованиям межгосударственных стандартов ГОСТ или, в случае их отсутствия, национальных стандартов СТ РК;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формирования первичных данных для внешних автоматизированных систем в части измеренных показателей в соответствии с протоколами информационного обмена;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системы безопасности от несанкционированного доступа (код, ключ, пломба, голографическая наклейка);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средствами защиты от помех, сбоев в системе электропитания (отсекатель напряжения, источник бесперебойного питания и иные), а в случае аварийных сбоев – продолжительность автономной работы в электроснабжении для производителей нефтепродуктов не менее одного часа, для автозаправочных станций не менее суток;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технического паспорта, инструкции по эксплуатации и документа о происхождении.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