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ffce" w14:textId="07cf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26 февраля 2016 года № 182. Зарегистрирован в Министерстве юстиции Республики Казахстан 7 апреля 2016 года № 13578.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№ 11632, опубликован в Информационно-правовой системе "Әділет" от 28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генерал–майор полиции Тургумбаева Е.З. и Департамент миграционной полиции Министерства внутренних дел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2"/>
        <w:gridCol w:w="6658"/>
      </w:tblGrid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внутренних дел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М.Г. Демеуов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лицам без гражданства и видов на</w:t>
      </w:r>
      <w:r>
        <w:br/>
      </w:r>
      <w:r>
        <w:rPr>
          <w:rFonts w:ascii="Times New Roman"/>
          <w:b/>
          <w:i w:val="false"/>
          <w:color w:val="000000"/>
        </w:rPr>
        <w:t>жительство иностранцам, постоянно проживающим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