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afb7" w14:textId="d56a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заполнения индивидуальной карточки племенного животного, а также карточки сельскохозяйственного животного, вовлеченного в селекционный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февраля 2016 года № 49. Зарегистрирован в Министерстве юстиции Республики Казахстан 16 марта 2016 года № 13488.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индивидуальной карточки племенного быка молочного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индивидуальной карточки племенной коровы молочного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индивидуальной карточки племенного быка мясного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индивидуальной карточки племенной коровы мясного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индивидуальной карточки племенного барана (смушкового направления),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индивидуальной карточки племенной матки овцы (смушкового направления),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индивидуальной карточки племенного барана (тонкорунного, полутонкорунного и мясо-сального направления),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индивидуальной карточки племенной матки овцы (тонкорунного, полутонкорунного и мясо-сального направления),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индивидуальной карточки племенного козла шерстного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индивидуальной карточки племенного козла молочного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индивидуальной карточки племенного козла пухового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индивидуальной карточки племенной козы шерстного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индивидуальной карточки племенной козы молочного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индивидуальной карточки племенной козы пухового направления,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индивидуальной карточки племенного жеребца местной породы,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индивидуальной карточки племенной кобылы местной породы,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индивидуальной карточки племенного хряка,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индивидуальной карточки племенной свиноматки,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индивидуальной карточки племенного верблюда,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19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индивидуальной карточки племенной верблюдоматки,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индивидуальной карточки племенного марала (племенного оленя),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индивидуальной карточки племенной маралухи (племенной оленихи),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индивидуальной карточки племенной птицы,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индивидуальной карточки на племенную пчелинную семью,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индивидуальной карточки племенной рыбы производителя,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индивидуальной карточки племенного кобеля,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индивидуальной карточки племенной суки,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индивидуальной карточки племенного кролика,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индивидуальной карточки племенного крольчихи,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индивидуальной карточки племенного зверя,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индивидуальной карточки самки племенного зверя,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8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31-1) форму карточки крупного рогатого скота, вовлеченного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8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31-2) форму карточки овцематки, вовлеченной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8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31-3) форму карточки козы, вовлеченной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8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31-4) форму карточки лошади (местной породы), вовлеченной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8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31-5) форму карточки свиноматки, вовлеченной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8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31-6) форму карточки верблюда, вовлеченного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8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31-7) форму карточки марала (оленя), вовлеченного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8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31-8) форму карточки сельскохозяйственной птицы, вовлеченной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региcтрацию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2 июня 2016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быка молочного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___________________    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область                    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           20 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        20 год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Идентифика-ционный номер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трис-та пять дней,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триста пять 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±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Регистрацио-ный номер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проц-ент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процент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молоку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жиру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белку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Племенная книга - Марка, номер тома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жи-ра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наивыс-шая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 матери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 отца (МО)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жир, процент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белок, процент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килог-рамм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жир, процент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белок, процент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животного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Экстерьерная оценка дочерей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 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 _______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телосложения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борозда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телосложения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прикрепления задней доли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задней доли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пятнадцать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туловища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передних сосков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началу использования в возрасте: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крестца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задних сосков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сосков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сбоку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дна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задних ног сзади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передних долей вымени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копыта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коровы молочного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______________________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область                   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          20 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 "        20  год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матери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качеству потомства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триста пять дней, килог-рамм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оценки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дочерей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триста пять дней,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±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процент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молоку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жиру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белку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Племенная книга – Марка, номер тома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мать матери (ММ)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Ппродуктивность матери отца (МО)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Марка,номер тома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наивысшая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Молочная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лактаци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молоко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Лактация по счету 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сухостойных дней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сервис-периода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Дойных дней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триста пять дней лактации, килограмм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жира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процент белка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одного процент молока, килограмм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одинадцатый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молочного жира, килограмм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Свойства вымени коровы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Награды на выставках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недостатки экстерьера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удой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Балльная оценка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удоя по четвертям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левый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Ппередний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_______минут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правый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доения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килограмм/минут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додой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быка мясного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_______________________ 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Область                   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 "     20 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 "           20  год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номер, 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 отъеме/двенадцать месяц,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рождении/отъеме/ двенадцать месяц,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матери (МОМ)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рождении/отъеме/ двенадцать месяц, килограмм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_______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двести десять дней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Индивидуальная карточка племенной коровы мясного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________________________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Область                   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 марка, номер тома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         20 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 "          20  год _______________________________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номер, регистрационный номер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рождении/отъеме/ двенадцать месяц,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рождении/отъеме/ двенадцать месяц,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идентификационный номер,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породность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рожд./отъеме/ двенадцать месяц, килограмм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_______ месяцев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двести десять дней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Индивидуальная карточка племенного барана (смушковое направление)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                                          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               20   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 ________________________________</w:t>
            </w:r>
          </w:p>
        </w:tc>
      </w:tr>
    </w:tbl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Происхождение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Родословная</w:t>
            </w:r>
          </w:p>
          <w:bookmarkEnd w:id="53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завитка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Племенной книге 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Оброслость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фамилия, имя, отчество (при наличии в документе, удостоверяющего личность)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6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пятнадцать-двадцати дневном возрасте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6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Племенной книге </w:t>
            </w:r>
          </w:p>
          <w:bookmarkEnd w:id="6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сохранения пигментации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седого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6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завитка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6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сухого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7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7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7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удостоверяющем личность), подпись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7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7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Племенной книге </w:t>
            </w:r>
          </w:p>
          <w:bookmarkEnd w:id="7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7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7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7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8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8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Шерстная продуктивность и развитие</w:t>
            </w:r>
          </w:p>
          <w:bookmarkEnd w:id="82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в возрасте одного-полутора лет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  <w:bookmarkEnd w:id="8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пигментации руна</w:t>
            </w:r>
          </w:p>
          <w:bookmarkEnd w:id="8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Жиропотность</w:t>
            </w:r>
          </w:p>
          <w:bookmarkEnd w:id="8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Уравненость руна</w:t>
            </w:r>
          </w:p>
          <w:bookmarkEnd w:id="8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Оброслость:</w:t>
            </w:r>
          </w:p>
          <w:bookmarkEnd w:id="8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оценки</w:t>
            </w:r>
          </w:p>
          <w:bookmarkEnd w:id="89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 в документе, удостоверяющем личность), подпись</w:t>
            </w:r>
          </w:p>
          <w:bookmarkEnd w:id="9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89" w:id="9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Индивидуальная карточка племенной матки овцы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(смушковое направления)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Область                                          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использовании,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20 год _______________________________</w:t>
            </w:r>
          </w:p>
        </w:tc>
      </w:tr>
    </w:tbl>
    <w:bookmarkStart w:name="z5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Родословная</w:t>
            </w:r>
          </w:p>
          <w:bookmarkEnd w:id="100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в ягнячьем возрасте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расцветка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Смушковый 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форма завитка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Рисунка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валька, миллиметр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племенной книге 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завитков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кожи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Шелковистость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волоса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класс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оценки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оценка, фамилия, имя, отчество (при наличии в документе, удостоверяющем личность) и подпись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Порода, породность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тома и марка Племенной книги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 и расцветка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 тип завитка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Смушковый тип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Шерстная продуктивность и развитие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в возрасте одного-полутора лет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год, 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 килограмм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Шерстноконстициональный тип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пигментации руна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косицы и пуха, сантиметр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Жиропотность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Уравненость руна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Оброслость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оценки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проведена оценка, 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 в документе, удостоверяющем личность), подпись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13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 в документе, удостоверяющем личность), подпись</w:t>
            </w:r>
          </w:p>
          <w:bookmarkEnd w:id="1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53" w:id="137"/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Индивидуальная карточка племенного барана (тонкорунного, полутонкорунного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мясо-сального направления)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номер_____________________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 ухе (бирка)_________________________,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лев. ухе (татуировка)____________________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в Племенной книге под номером _____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Дата_______20______год </w:t>
            </w:r>
          </w:p>
        </w:tc>
      </w:tr>
    </w:tbl>
    <w:p>
      <w:pPr>
        <w:spacing w:after="0"/>
        <w:ind w:left="0"/>
        <w:jc w:val="both"/>
      </w:pPr>
      <w:bookmarkStart w:name="z861" w:id="140"/>
      <w:r>
        <w:rPr>
          <w:rFonts w:ascii="Times New Roman"/>
          <w:b w:val="false"/>
          <w:i w:val="false"/>
          <w:color w:val="000000"/>
          <w:sz w:val="28"/>
        </w:rPr>
        <w:t>
             Порода_____________________породность______Дата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рождения_______________20_____год в числе скольких родился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 принадлежит_________ Место рождения__________ Дата поступления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хозяйство_______ Дата и причина выбытия________________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хозяйства, район, область) (наименование хозяйства, район, 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 барана</w:t>
            </w:r>
          </w:p>
          <w:bookmarkEnd w:id="14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р о д у к т и в н о с т ь б а р а н а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 е ц</w:t>
            </w:r>
          </w:p>
          <w:bookmarkEnd w:id="142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Максималый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настриг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шерсти,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чистой шерсти,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т ь</w:t>
            </w:r>
          </w:p>
          <w:bookmarkEnd w:id="152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  <w:bookmarkEnd w:id="157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Телосложение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шерсти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сантиметр)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курдюка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барана</w:t>
            </w:r>
          </w:p>
          <w:bookmarkEnd w:id="159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  <w:bookmarkEnd w:id="160"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чистой шерсти ___килограмм. На основании какого документа установлен выход шерсти _____номер________дата_______20_______г. награды на выставках__________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месяц случки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служба барана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окрашенных ягнят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приплода при отбивке от маток (колич.)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 барана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осемененных маток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окотившихся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ягнят (голов)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Характеристика приплода при бонитировке в годичном (1,5-летнем) возрасте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 приплода</w:t>
            </w:r>
          </w:p>
          <w:bookmarkEnd w:id="16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ягнят по типу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живой вес,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настриг шерсти,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шерсти,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(Н)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С+(Ш)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С-(М)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2" w:id="171"/>
      <w:r>
        <w:rPr>
          <w:rFonts w:ascii="Times New Roman"/>
          <w:b w:val="false"/>
          <w:i w:val="false"/>
          <w:color w:val="000000"/>
          <w:sz w:val="28"/>
        </w:rPr>
        <w:t>
       Особые отметки_______________________________________________________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Карточку составил ______________________________ "___"_______________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фамилия, имя, отчество (при наличии в документе, удостоверяющем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хозяйства ______________________________________"___"___________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 в документе, удостоверяющем личность),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карточка племенной матки овцы (тонкорунного, полутонкорунного и мясо-сального направления)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номер_____________________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 ухе (бирка)_________________________,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лев. ухе (татуировка)____________________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 в Племенной книге под номером _____Дата______20______г.</w:t>
            </w:r>
          </w:p>
          <w:bookmarkEnd w:id="174"/>
          <w:p>
            <w:pPr>
              <w:spacing w:after="20"/>
              <w:ind w:left="20"/>
              <w:jc w:val="both"/>
            </w:pPr>
          </w:p>
        </w:tc>
      </w:tr>
    </w:tbl>
    <w:bookmarkStart w:name="z13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Порода_____________породность_______Дата рождения_________20_____год в числе скольких родился ______Кому принадлежит___________ Место рождения_______ Дата поступления в хозяйство_____________ Дата и причина выбытия________________                   (наименование хозяйства, район, область)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матки</w:t>
            </w:r>
          </w:p>
          <w:bookmarkEnd w:id="17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 е ц</w:t>
            </w:r>
          </w:p>
          <w:bookmarkEnd w:id="177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настриг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 шерсти,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т ь</w:t>
            </w:r>
          </w:p>
          <w:bookmarkEnd w:id="188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Породность__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  <w:bookmarkEnd w:id="193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 животного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(класс)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  <w:bookmarkEnd w:id="20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_______________________ кг. На основе какого документа установлен процент выхода мытой шерсти________________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случки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бараном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(баранчик\ярка)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приплода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(1,5 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(2,5)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(1,5-летнем)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Особые отметки__________________________________ 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Карточку составил ______________________________________________"___"___________ 20___год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фамилия, имя, отчество (при наличии в документе, удостоверяющем личность), подпись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Руководитель хозяйства _______________________________ "___"___________ 20___год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фамилия, имя, отчество (при наличии в документе, удостоверяющем личность), подпись</w:t>
            </w:r>
          </w:p>
          <w:bookmarkEnd w:id="2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козла шерстного направления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 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 Порода___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и степень родства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Воз. в кот. определена продуктивность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максим.,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максимальный, килограмм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шерсти, сантиметр 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Тонина шерсти, качество 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 шерсти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килог-рамм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килог-рамм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Индивидуаль-ный номер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 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книге__________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отбив-ке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книге__________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 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 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 Порода____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Племенной книге__________ 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книге__________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 сухого волоса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/кэмпа/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козла молочного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 Марка и номер по Племенной книге ___________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Индивиуальный номер степень родства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котором определена продуктивность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максимальный,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лактациюмаксимальный, 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молока, процент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животного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взвешивания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Индивидуаль-ный номер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 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Поколе____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Поколен___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козла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бонитировки 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животного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/Рогатость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тела, сантиметр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козла пухового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Желi/Линия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Әкесi/Отец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 и степень родства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Возраств которомопределена продуктивность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максим.,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максимальный, грамм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пуха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Енесi/ Мать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козы шерстного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опредняя продуктивнос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живой вес, килограм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годовой настриг шерсти,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мытой шерсти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Индивудуа-льный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рожде-нии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книге__________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козы молочного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и степень родства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Возраст, в котором опред. продуктив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вес,, ккилограмм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макс., килограмм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макс., килолграмм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килограмм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Индивудуа-льный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книге_________________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книге_________________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книге____________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книге_________________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/М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козы пухового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ухе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ухе ____________________ Желi/Линия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Записан в Племенной книге: марка и номер _____ "___"__________ 20___г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 Поколение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 Место рождения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скольких родился ___________ Кому принадлежит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хозяйство, район,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в хозяйство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причина выбытия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Индивудуа-льный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Индивудуа-льный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опред. продуктив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начес пуха, 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чистого волокна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грамм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Индивудуа-льный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Порода_______Поколение____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книге_________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20____/г.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и номер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книге_________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Индивидуальная карточка племенного жеребца местной породы</w:t>
      </w:r>
    </w:p>
    <w:bookmarkEnd w:id="220"/>
    <w:p>
      <w:pPr>
        <w:spacing w:after="0"/>
        <w:ind w:left="0"/>
        <w:jc w:val="both"/>
      </w:pPr>
      <w:bookmarkStart w:name="z1887" w:id="22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                                         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            Область                                                                       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Происхождение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Продуктивность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бонитировки</w:t>
            </w:r>
          </w:p>
          <w:bookmarkEnd w:id="251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фамилия, имя, отчество (при наличии в документе, удостоверяющем личность), подпись</w:t>
            </w:r>
          </w:p>
          <w:bookmarkEnd w:id="2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Индивидуальная карточка племенной кобылы местной породы</w:t>
      </w:r>
    </w:p>
    <w:bookmarkEnd w:id="263"/>
    <w:p>
      <w:pPr>
        <w:spacing w:after="0"/>
        <w:ind w:left="0"/>
        <w:jc w:val="both"/>
      </w:pPr>
      <w:bookmarkStart w:name="z2176" w:id="26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                                                      _______________________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                                                                                                 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2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2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2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2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2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2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Продуктивность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бонитировки</w:t>
            </w:r>
          </w:p>
          <w:bookmarkEnd w:id="293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303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 в документе, удостоверяющем личность), подпись</w:t>
            </w:r>
          </w:p>
          <w:bookmarkEnd w:id="30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хряка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(родственная группа) 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родоначальника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месяц год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хозяйство, район, область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дата поступления, хозяйство, район,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_____________________________________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 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дата, место, полученная награда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 номер, марка и номер по Племенной книге, номер тома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 номер, марка и номер по Племенной книге, номер тома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индивидуальный, марка и номер по Племенной книге, номер тома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матери (МОМ)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опороса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месяца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 продуктивность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хряка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живых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вес поросенка,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колво поросят, голов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гнезда, кило-грамм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поросят, голов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гнезда,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масса поросенка,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поросят, голов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 поросенка,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поросенка, килограмм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свиноматки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Порода_____________________________________________________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 от родоначальника________________________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Племенной книги___________________________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правый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сосков___________________________________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левый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 номер тома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 номер тома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индивидуальный, марка и номер по Племенной книге, номер тома Племенной книге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отца матери (МОМ)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свиноматки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опоросов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от хряка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живых нормальных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живых поросят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поросенка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гнезда, 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верблюда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в Племенной книге марка и номер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Награды на выставках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получения наград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           20 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 "            20  год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инд.номер, марка и номер по Племенной книге, 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поколение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масса(килограмм),балл,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комплексный 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тома Племенной книги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 и поколение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 (килограмм), балл,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(живая масса, килограмм)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верблюдоматки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_________________________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область                     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в Племенной книге, марка и номер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номер от " "      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Награды на выставках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получения наград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 20 год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Кличка, инд.номер, марка и номер по Племенной книге, номер тома Племенной книги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 (килограмм),балл, комплексный 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Кличка,индивидуальный номер, марка и номер по Племенной книге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Порода, поколение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масса(килограмм),балл, комплексный 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тома Племенной книги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 и поколение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животного (живая масса, килограмм)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марала (племенного оленя)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_________________________ 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Область                      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 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книге, марка и номер 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 "_________________20__год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_____________________________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использовании месяцев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прошлого года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бонитировки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пантов,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сырых пантов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пантов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пантов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рогача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концов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короны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надглазного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ледяного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раздвоя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маралухи (племенной оленихи)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 марка и номер 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номер от "___"____________ 20__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осеменении, месяцев______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 маралухи (оленихи)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 осеменено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мараленка (олененка)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роста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Рогачом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индивидуаль-ный номер мараленка (олененка)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поколение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месяц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рождении до шести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шестивосемнадцать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птицы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взвешивания и кольцевания в сорок девять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линии_____ Номер листа________ Дата взвешивания___________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крыла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на племенную пчелинную семью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матки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пчелиной 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вывода 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Зимостойкость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Яйценоскость, сила пчелиной 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племенной рыбы-производителя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самки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самца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покров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(породная группа)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тела,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тела,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тела,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тела,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головы, сантиметр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прогонистости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большеголовости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толщины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обхвата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по Фультону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Индивидуальная карточка племенного кобеля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Происхождение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Мать матери матери (МММ)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337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 в документе, удостоверяющем личность), подпись</w:t>
            </w:r>
          </w:p>
          <w:bookmarkEnd w:id="3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в редакции приказа Заместителя Премьер-Министра РК - Министра сельского хозяйства РК от 28.07.2017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Индивидуальная карточка племенной суки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Происхождение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  <w:bookmarkEnd w:id="3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(кровность)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Племенной книге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  <w:bookmarkEnd w:id="3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</w:t>
            </w:r>
          </w:p>
          <w:bookmarkEnd w:id="3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  <w:bookmarkEnd w:id="3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 (кровность)</w:t>
            </w:r>
          </w:p>
          <w:bookmarkEnd w:id="3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Внутрипородный тип</w:t>
            </w:r>
          </w:p>
          <w:bookmarkEnd w:id="3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хозяйства _______________________________ "___"___________ 20___год</w:t>
            </w:r>
          </w:p>
          <w:bookmarkEnd w:id="368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 в документе, удостоверяющем личность), подпись</w:t>
            </w:r>
          </w:p>
          <w:bookmarkEnd w:id="36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кролика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   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Область                                   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оценки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(среднее, хорошее)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крольчихи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___________________________________   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Область                                   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 (килограмм),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когда родила крольчат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крольчат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получено от кролика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живых нормальных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живых крольчат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крольченка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крольченка,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крольченка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карточка племенного зверя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________________________________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Область                               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оценки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Уравнен-ность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(среднее, хорошее)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Индивидуальная карточка самки зверя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________________________________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Область                               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или индивидуальный номер 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оценки, возраст, живая масса (килограмм),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 комплексный 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когда родила щенков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получено от зверя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живых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живого приплода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плода,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плода, килограмм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"___"___________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документе, удостоверяющего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крупного рогатого скота, вовлеченного в селекционный процесс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31-1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__________20___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Кровность 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выбытия " " ________ 20___ года</w:t>
            </w:r>
          </w:p>
        </w:tc>
      </w:tr>
    </w:tbl>
    <w:bookmarkStart w:name="z28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номер, 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породность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животного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отъеме в _______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годовалом возрасте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пятнадцать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три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овцематки, вовлеченной в селекционный процесс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31-2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ухе (бирка)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левом ухе (татуировка)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принадлежит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"__"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"__" 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овцематки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(ОО)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матери (ОМ)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живая масса,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настриг шерсти,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 шерсти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чистой шерсти,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матери(ОМ)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матери(ОММ)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шерсти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(класс)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окраска, блеск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и костяк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животного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_______________________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какого документа установлен процент выхода мытой шерсти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бараном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(баранчик\ярка)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 (1,5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(2,5)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(1,5-летнем) возрасте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козы, вовлеченной в селекционный процесс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31-3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ухе (бирка)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левом ухе (татуировка)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принадлежит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"___" 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"___" _________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матери(МОМ)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матери(ОММ)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определена продуктивность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максимальное.,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максимальное.,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лошади (местной породы), вовлеченной в селекционный процесс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31-4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Отец отца матери (ООМ)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масса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свиноматки, вовлеченной в селекционный процесс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31-5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Кличка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Ряд от родоначальника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сосков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_____________________________________</w:t>
      </w:r>
    </w:p>
    <w:bookmarkStart w:name="z290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свиноматки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опоросов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опоросов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поросят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рождении,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живых нормальных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живых поросят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поросенка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поросят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гнезда, килограмм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Потомство от хряка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живая масса, 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одного поросенка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верблюда, вовлеченного в селекционный процесс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31-6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______________________ область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_________ 20__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"_________ 20__ года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животного (живая масса, килограмм)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 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 в возрасте два с половиной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марала (оленя), вовлеченного в селекционный процесс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31-7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____________________ область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 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 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первом осеменении, месяцев________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"_________ 20__ года</w:t>
            </w:r>
          </w:p>
        </w:tc>
      </w:tr>
    </w:tbl>
    <w:bookmarkStart w:name="z291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Происхождение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Продуктивность маралухи (оленихи)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Плодотворно осеменено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отела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мараленка (олененка)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поколение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роста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мараленка (олененка)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прирост,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рождения до шести 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восемнадцать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31-8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сельскохозяйственной птицы, вовлеченной в селекционный процесс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31-8 в соответствии с приказом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взвешивания и кольцевания в сорок девять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линии_____ Номер листа________ Дата взвешивания___________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крыла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 в документе, удостоверяющего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49</w:t>
            </w:r>
          </w:p>
        </w:tc>
      </w:tr>
    </w:tbl>
    <w:bookmarkStart w:name="z7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индивидуальной карточки племенного животного,</w:t>
      </w:r>
      <w:r>
        <w:br/>
      </w:r>
      <w:r>
        <w:rPr>
          <w:rFonts w:ascii="Times New Roman"/>
          <w:b/>
          <w:i w:val="false"/>
          <w:color w:val="000000"/>
        </w:rPr>
        <w:t>а также карточки сельскохозяйственного животного, вовлеченного в селекционный процесс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индивидуальной карточки племенного животного, а также карточки сельскохозяйственного животного, вовлеченного в селекционный процесс,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заполнения индивидуальной карточки племенного животного, а также карточки сельскохозяйственного животного, вовлеченного в селекционный процесс.</w:t>
      </w:r>
    </w:p>
    <w:bookmarkEnd w:id="389"/>
    <w:bookmarkStart w:name="z29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Индивидуальная карточка племенного животного заполняется на каждого племенного животного отдельно.</w:t>
      </w:r>
    </w:p>
    <w:bookmarkEnd w:id="390"/>
    <w:bookmarkStart w:name="z29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сельскохозяйственного животного, вовлеченного в селекционный процесс, заполняется на каждого сельскохозяйственного животного отдельно.</w:t>
      </w:r>
    </w:p>
    <w:bookmarkEnd w:id="391"/>
    <w:bookmarkStart w:name="z29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индивидуальной карточки племенного животного, а также карточки сельскохозяйственного животного, вовлеченного в селекционный процесс, указываются индивидуальные номера, присвоенные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11127).</w:t>
      </w:r>
    </w:p>
    <w:bookmarkEnd w:id="392"/>
    <w:bookmarkStart w:name="z29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индивидуальной карточки племенного животного указываются регистрационные номера, присвоенные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</w:t>
      </w:r>
    </w:p>
    <w:bookmarkEnd w:id="393"/>
    <w:bookmarkStart w:name="z29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карточки племенного животного, а также карточки сельскохозяйственного животного, вовлеченного в селекционный процесс, заполняются в соответствии с показателями, указанными в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31-1, 31-2, 31-3, 31-4, 31-5, 31-6, 31-7 и 31-8 к настоящему приказу.</w:t>
      </w:r>
    </w:p>
    <w:bookmarkEnd w:id="3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