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5eb1" w14:textId="aa85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31 марта 2015 года № 380 "Об утверждении Правил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8 февраля 2016 года № 167. Зарегистрирован в Министерстве юстиции Республики Казахстан 15 марта 2016 года № 13469. Утратил силу приказом Министра по инвестициям и развитию Республики Казахстан от 24 мая 2018 года № 372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24.05.2018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380 "Об утверждении Правил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недропользованием" (зарегистрирован в Реестре государственной регистрации нормативных правовых актов за № 10758, опубликован в информационно-правовой системе "Әділет" 30 апреля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с недропользованием,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Производственная деятельность (технологический процесс) субъектов индустриально-инновационной деятельности признается связанной с недропользованием при условии, что полезные ископаемые, полученные ими в результате операций по добыче, будут непосредственно использоваться исключительно в качестве сырья и (или) топлива в рамках реализации индустриально-инновационных проектов данных субъектов в приоритетных секторах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Условие, установленное в части первой настоящего пункта, является неизменным на протяжении всего срока реализации соответствующего индустриально-инновационного проекта и всего срока реализации контракта на недропользование, заключенного без проведения конкурса на основе прямых переговоров с субъектом индустриально-инновационной деятельности, деятельность (технологический процесс) которых связана с недропользованием, вне зависимости от операций, предусмотренных контрактом, а также вне зависимости от передачи или перехода права недропользования другому лицу (другим лицам).";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Лицо, заинтересованное в признании его деятельности (технологического процесса) связанной с недропользованием, для участия в прямых переговорах на получение права недропользования на разведку, добычу и совмещенную разведку и добычу полезных ископаемых (далее – Заявитель), подает заявку в произвольной форме в компетентный орган, определенный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заявителя или наименование юридического лица,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утвержденный Заявителем паспорт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включения проектов в карту индустриализации и карты поддержки предпринимательства регионов, утвержденного постановлением Правительства Республики Казахстан от 27 января 2016 года № 32 (далее – Правила включения проектов);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утвержденный Заявителем план-график реализации индустриально-инновационного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подтверждающие проработку финансирования индустриально-инновационного проекта (меморандумы и/или соглашения о намерениях и/или решения о финансировании проекта);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слайд-презентацию на 1 странице, который содержит следующие сведения: наименование и цель проекта, место и период его реализации, общую стоимость проекта, ожидаемые результаты;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письменное обоснование необходимости заключения контракта на недропользование для обеспечения производственной деятельности (технологического процесса) сырьем и (или) топливом в объемах достаточных и обоснованных для получения права недропользования на разведку, добычу и совмещенную разведку, и добычу;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 по проекту для инвестиционных проектов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включения проектов.";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Рабочий орган в течение пяти рабочих дней с момента получения заявки, в случае ее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ее для дачи заключений: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подземных вод и лечебных грязей, твердых полезных ископаемых, за исключением урана и угля – Национальному институту развития в области развития индустрии (далее – Национальный институт развития);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углеводородного сырья, урана и угля – специализированным научным организациям и (или) экспертам, определенным Комиссией, для подготовки заключения в соответствии с подпунктом 3) пункта 5-1 настоящих Правил и направления заявки и заключения в Национальный институт развития в течение десяти рабочих дней с момента получения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институт развития на основании заключенных договоров, при подготовке заключения для Рабочего органа в части подземных вод и лечебных грязей, твердых полезных ископаемых, за исключением урана и угля привлекает специализированные научные организации и (или)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специализированных научных организаций и (или) экспертов, привлекаемых к экспертизе заявок Национальным институтом развития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необходимо иметь практический опыт работы не менее 3 (трех) лет в той отрасли, по которой предполагается проведение экспертизы.";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Заключение о признании производственной деятельности (технологического процесса) субъекта индустриально-инновационной деятельности деятельностью (технологическим процессом), связанной с недропользованием составляется в произвольной форме и должно содержать выводы по следующим основным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ли заявитель субъектом индустриально-инновационной деятельности, реализующим индустриально-инновационный проект в приоритетном секторе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относится ли заявленный проект к индустриально-инновационной деятельности (технологического процесса), осуществляемой в приоритетных секторах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ли производственная деятельность (технологический процесс) субъекта индустриально-инновационной деятельности, осуществляемой в приоритетных секторах экономики, деятельностью (технологическим процессом), связанной с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подготовки заключения Национального института развития не должен превышать пятнадцати рабочих дней с момента получения заявки, а в части углеводородного сырья, урана и угля срок подготовки сводного заключения Национального института развития не должен превышать пяти рабочих дней с момента получения заключения специализированных научных организаций и (или) экспертов, определенных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заявки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рабочим органом в течение пяти рабочих дней подготавливается и направляется Заявителю мотивированный отказ в принятии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принятии заявки не лишает заявителя права повторного обращения в случае устранения указанных в отказе в принятии заявки нарушений.";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Комиссия, принимая решение, руководствуется действующими законодательными актами Республики Казахстан, заключениями Национального института развития и следующими критериями:".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