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18bb" w14:textId="ed01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февраля 2016 года № 39. Зарегистрирован в Министерстве юстиции Республики Казахстан 10 марта 2016 года № 13431. Утратил силу приказом Министра сельского хозяйства Республики Казахстан от 27 мая 2021 года №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27.05.2021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 (зарегистрирован в Реестре государственной регистрации нормативных правовых актов № 12097, опубликованный 6 октября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"Государственную корпорацию "Правительство для граждан" (далее – Государственная корпорация) Комитета связи, информатизации и информации Министерства по инвестициям и развитию Республики Казахстан;";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описание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"Правительство для граждан",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 Государственной корпорации оказывается по выбору услугополучателя в порядке "электронной" очереди, без предварительной записи и ускоренного обслуживания, возможно бронирование "электронной"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указанной Государственной корпорацией или услугодателем и датой планируемой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сразу после принятия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Пошаговые действия и решения услугодателя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информационной системе (далее – ИС) Государственной корпорации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государственной услуги, указанной в настоящем Регламенте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платежный шлюз электронного правительства (далее – ПШЭП) в государственную базу данных юридических лиц (далее – ГБД ЮЛ) или в государственную базу данных физических лиц (далее – ГБД ФЛ)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ПШЭП в ИС ГБД;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запроса в ИС ГБД и обработка государственной услуги в ИС ГБД;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прекращение оказания государственной услуги в связи с имеющимися нарушениями в данных услугополучателя и направление услугополучателю соответствующее уведомление;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результата оказания государственной услуги (электронное разрешение) сформированной ИС ГБД. Электронный документ формируется с использованием ЭЦП уполномоченного лица услугодателя.".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