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605" w14:textId="cf9b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16 апреля 2015 года № 212 "Об утверждении стандартов государственных услуг в сфере образования и науки"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87. Зарегистрирован в Министерстве юстиции Республики Казахстан 9 марта 2016 года № 13426. Утратил силу приказом Министра образования и науки Республики Казахстан от 14 мая 2020 года № 206.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образования и науки РК от 14.05.2020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01.03.2016 г.</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(зарегистрированный в Реестре государственной регистрации нормативных правовых актов под № 11260, опубликованный в Информационно-правовой системе нормативных правовых актов "Әділет" от 23 июня 2015 года)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Стандарт государственной услуги "Апостилирование документов об образовании (оригиналов)"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(Нюсупов С.Н.)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1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5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w:t>
            </w:r>
            <w:r>
              <w:br/>
            </w:r>
            <w:r>
              <w:rPr>
                <w:rFonts w:ascii="Times New Roman"/>
                <w:b w:val="false"/>
                <w:i w:val="false"/>
                <w:color w:val="000000"/>
                <w:sz w:val="20"/>
              </w:rPr>
              <w:t>№ 87</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2015 года</w:t>
            </w:r>
            <w:r>
              <w:br/>
            </w:r>
            <w:r>
              <w:rPr>
                <w:rFonts w:ascii="Times New Roman"/>
                <w:b w:val="false"/>
                <w:i w:val="false"/>
                <w:color w:val="000000"/>
                <w:sz w:val="20"/>
              </w:rPr>
              <w:t>№ 212</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"Апостилирование документов об образовании (оригиналов)"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"Апостилирование документов об образовании (оригиналов)"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Комитетом по контролю в сфере образования и науки Министерства образования и науки Республики Казахстан (далее – услугодатель).</w:t>
      </w:r>
    </w:p>
    <w:p>
      <w:pPr>
        <w:spacing w:after="0"/>
        <w:ind w:left="0"/>
        <w:jc w:val="both"/>
      </w:pPr>
      <w:r>
        <w:rPr>
          <w:rFonts w:ascii="Times New Roman"/>
          <w:b w:val="false"/>
          <w:i w:val="false"/>
          <w:color w:val="000000"/>
          <w:sz w:val="28"/>
        </w:rPr>
        <w:t xml:space="preserve">
      Прием заявления осуществляется через: </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(далее - портал).</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p>
    <w:p>
      <w:pPr>
        <w:spacing w:after="0"/>
        <w:ind w:left="0"/>
        <w:jc w:val="both"/>
      </w:pPr>
      <w:r>
        <w:rPr>
          <w:rFonts w:ascii="Times New Roman"/>
          <w:b w:val="false"/>
          <w:i w:val="false"/>
          <w:color w:val="000000"/>
          <w:sz w:val="28"/>
        </w:rPr>
        <w:t>
      1) для Государственной корпорации города Астаны и на портале 5 (пять) рабочих дней;</w:t>
      </w:r>
    </w:p>
    <w:p>
      <w:pPr>
        <w:spacing w:after="0"/>
        <w:ind w:left="0"/>
        <w:jc w:val="both"/>
      </w:pPr>
      <w:r>
        <w:rPr>
          <w:rFonts w:ascii="Times New Roman"/>
          <w:b w:val="false"/>
          <w:i w:val="false"/>
          <w:color w:val="000000"/>
          <w:sz w:val="28"/>
        </w:rPr>
        <w:t>
      2) для Государственной корпорации других регионов – 15 (пятнадцать)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1) максимально допустимое время ожидания для сдачи пакета документов в Государственную корпорацию – 15 минут;</w:t>
      </w:r>
    </w:p>
    <w:p>
      <w:pPr>
        <w:spacing w:after="0"/>
        <w:ind w:left="0"/>
        <w:jc w:val="both"/>
      </w:pPr>
      <w:r>
        <w:rPr>
          <w:rFonts w:ascii="Times New Roman"/>
          <w:b w:val="false"/>
          <w:i w:val="false"/>
          <w:color w:val="000000"/>
          <w:sz w:val="28"/>
        </w:rPr>
        <w:t>
      2) максимально допустимое время обслуживания в Государственной корпорации – не более 15 минут.</w:t>
      </w:r>
    </w:p>
    <w:p>
      <w:pPr>
        <w:spacing w:after="0"/>
        <w:ind w:left="0"/>
        <w:jc w:val="both"/>
      </w:pPr>
      <w:r>
        <w:rPr>
          <w:rFonts w:ascii="Times New Roman"/>
          <w:b w:val="false"/>
          <w:i w:val="false"/>
          <w:color w:val="000000"/>
          <w:sz w:val="28"/>
        </w:rPr>
        <w:t>
      5. Форма оказания государственной услуги: электронная и бумажная.</w:t>
      </w:r>
    </w:p>
    <w:p>
      <w:pPr>
        <w:spacing w:after="0"/>
        <w:ind w:left="0"/>
        <w:jc w:val="both"/>
      </w:pPr>
      <w:r>
        <w:rPr>
          <w:rFonts w:ascii="Times New Roman"/>
          <w:b w:val="false"/>
          <w:i w:val="false"/>
          <w:color w:val="000000"/>
          <w:sz w:val="28"/>
        </w:rPr>
        <w:t>
      6. Результат оказания государственной услуги - выдача готовых документов со штампом "апостиль" на бумажном носителе;</w:t>
      </w:r>
    </w:p>
    <w:p>
      <w:pPr>
        <w:spacing w:after="0"/>
        <w:ind w:left="0"/>
        <w:jc w:val="both"/>
      </w:pPr>
      <w:r>
        <w:rPr>
          <w:rFonts w:ascii="Times New Roman"/>
          <w:b w:val="false"/>
          <w:i w:val="false"/>
          <w:color w:val="000000"/>
          <w:sz w:val="28"/>
        </w:rPr>
        <w:t>
      Форма предоставления результата оказании государственной услуги – бумажная.</w:t>
      </w:r>
    </w:p>
    <w:p>
      <w:pPr>
        <w:spacing w:after="0"/>
        <w:ind w:left="0"/>
        <w:jc w:val="both"/>
      </w:pPr>
      <w:r>
        <w:rPr>
          <w:rFonts w:ascii="Times New Roman"/>
          <w:b w:val="false"/>
          <w:i w:val="false"/>
          <w:color w:val="000000"/>
          <w:sz w:val="28"/>
        </w:rPr>
        <w:t xml:space="preserve">
      7. Государственная услуга оказывается на платной основе физическим лицам (далее - услугополучатель).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0,5 месячного расчетного показателя, установленного на день уплаты государственной пошлины.</w:t>
      </w:r>
    </w:p>
    <w:p>
      <w:pPr>
        <w:spacing w:after="0"/>
        <w:ind w:left="0"/>
        <w:jc w:val="both"/>
      </w:pPr>
      <w:r>
        <w:rPr>
          <w:rFonts w:ascii="Times New Roman"/>
          <w:b w:val="false"/>
          <w:i w:val="false"/>
          <w:color w:val="000000"/>
          <w:sz w:val="28"/>
        </w:rPr>
        <w:t>
      Оплата государственной пошлины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При подаче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 В случае предварительной оплаты прикрепляется электронная копия платежного документа.</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с перерывом на обед с 13.00 часов до 14.30 часов.</w:t>
      </w:r>
    </w:p>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8"/>
        </w:rPr>
        <w:t>Кодексу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очереди посредством портала;</w:t>
      </w:r>
    </w:p>
    <w:p>
      <w:pPr>
        <w:spacing w:after="0"/>
        <w:ind w:left="0"/>
        <w:jc w:val="both"/>
      </w:pPr>
      <w:r>
        <w:rPr>
          <w:rFonts w:ascii="Times New Roman"/>
          <w:b w:val="false"/>
          <w:i w:val="false"/>
          <w:color w:val="000000"/>
          <w:sz w:val="28"/>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доверенности:</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документ, представленный для апостилирования (оригинал);</w:t>
      </w:r>
    </w:p>
    <w:p>
      <w:pPr>
        <w:spacing w:after="0"/>
        <w:ind w:left="0"/>
        <w:jc w:val="both"/>
      </w:pPr>
      <w:r>
        <w:rPr>
          <w:rFonts w:ascii="Times New Roman"/>
          <w:b w:val="false"/>
          <w:i w:val="false"/>
          <w:color w:val="000000"/>
          <w:sz w:val="28"/>
        </w:rPr>
        <w:t>
      4) квитанция об оплате государственной пошлины (оригинал).</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1) запрос в форме электронного документа, подписанного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документа, представленного для проставления апостиля.</w:t>
      </w:r>
    </w:p>
    <w:p>
      <w:pPr>
        <w:spacing w:after="0"/>
        <w:ind w:left="0"/>
        <w:jc w:val="both"/>
      </w:pPr>
      <w:r>
        <w:rPr>
          <w:rFonts w:ascii="Times New Roman"/>
          <w:b w:val="false"/>
          <w:i w:val="false"/>
          <w:color w:val="000000"/>
          <w:sz w:val="28"/>
        </w:rPr>
        <w:t>
      Сведения о документах, удостоверяющих личность, подтверждающего оплату услугополучателем в бюджет за суммы сбора (в случае оплаты через ПШЭП) услугодатель и работник Государственной коорпорации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Подтверждением принятия заявления в Государственную корпорацию является расписка о приеме соответствующих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w:t>
      </w:r>
    </w:p>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центрального государственного органа услугодателя и (или) их</w:t>
      </w:r>
      <w:r>
        <w:br/>
      </w:r>
      <w:r>
        <w:rPr>
          <w:rFonts w:ascii="Times New Roman"/>
          <w:b/>
          <w:i w:val="false"/>
          <w:color w:val="000000"/>
        </w:rPr>
        <w:t>должностных лиц, Государственной корпорации и (или) их</w:t>
      </w:r>
      <w:r>
        <w:br/>
      </w:r>
      <w:r>
        <w:rPr>
          <w:rFonts w:ascii="Times New Roman"/>
          <w:b/>
          <w:i w:val="false"/>
          <w:color w:val="000000"/>
        </w:rPr>
        <w:t>работников по вопросам оказания государственной услуги</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их должностных лиц по вопросам оказания государственных услуг жалоба подается в письменном виде на имя руководителя услугодателя, либо лица его замещающего, по адресам, указанным в пункте 13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xml:space="preserve">
      В случае некорректного обслуживания работником Государственной корпорации жалоба подается на имя руководителя Государственной корпорации по адресам и телефонам, указанным в пункте 13 настоящего стандарта государственной услуги. </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по вопросам оказания государственных услуг, указанному в пункте 14 настоящего стандарта государственной услуги. </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по вопросам оказания государственных услуг, указанному в пункте 16 настоящего стандарта государственной услуги,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в электронной 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w:t>
      </w:r>
    </w:p>
    <w:p>
      <w:pPr>
        <w:spacing w:after="0"/>
        <w:ind w:left="0"/>
        <w:jc w:val="both"/>
      </w:pPr>
      <w:r>
        <w:rPr>
          <w:rFonts w:ascii="Times New Roman"/>
          <w:b w:val="false"/>
          <w:i w:val="false"/>
          <w:color w:val="000000"/>
          <w:sz w:val="28"/>
        </w:rPr>
        <w:t>
      1) интернет-ресурсе Министерства: www.edu.gov.kz (г. Астана, Орынбор, 8, Дом Министерств, 11 подъезд);</w:t>
      </w:r>
    </w:p>
    <w:p>
      <w:pPr>
        <w:spacing w:after="0"/>
        <w:ind w:left="0"/>
        <w:jc w:val="both"/>
      </w:pPr>
      <w:r>
        <w:rPr>
          <w:rFonts w:ascii="Times New Roman"/>
          <w:b w:val="false"/>
          <w:i w:val="false"/>
          <w:color w:val="000000"/>
          <w:sz w:val="28"/>
        </w:rPr>
        <w:t>
      2) интернет-ресурсе услугодателя: control.edu.gov.kz (г. Астана, Орынбор, 8, Дом Министерств, 11 подъезд);</w:t>
      </w:r>
    </w:p>
    <w:p>
      <w:pPr>
        <w:spacing w:after="0"/>
        <w:ind w:left="0"/>
        <w:jc w:val="both"/>
      </w:pPr>
      <w:r>
        <w:rPr>
          <w:rFonts w:ascii="Times New Roman"/>
          <w:b w:val="false"/>
          <w:i w:val="false"/>
          <w:color w:val="000000"/>
          <w:sz w:val="28"/>
        </w:rPr>
        <w:t>
      3) интернет-ресурсе Государственной корпорации: www.con.gov.kz.</w:t>
      </w:r>
    </w:p>
    <w:p>
      <w:pPr>
        <w:spacing w:after="0"/>
        <w:ind w:left="0"/>
        <w:jc w:val="both"/>
      </w:pPr>
      <w:r>
        <w:rPr>
          <w:rFonts w:ascii="Times New Roman"/>
          <w:b w:val="false"/>
          <w:i w:val="false"/>
          <w:color w:val="000000"/>
          <w:sz w:val="28"/>
        </w:rPr>
        <w:t>
      14.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74-23-66, 8 (7172) 74-23-99. Единый контакт-центр по вопросам оказания государственных услуг: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документов об образовании</w:t>
            </w:r>
            <w:r>
              <w:br/>
            </w:r>
            <w:r>
              <w:rPr>
                <w:rFonts w:ascii="Times New Roman"/>
                <w:b w:val="false"/>
                <w:i w:val="false"/>
                <w:color w:val="000000"/>
                <w:sz w:val="20"/>
              </w:rPr>
              <w:t>(оригиналов)"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Комитета по контролю</w:t>
      </w:r>
    </w:p>
    <w:p>
      <w:pPr>
        <w:spacing w:after="0"/>
        <w:ind w:left="0"/>
        <w:jc w:val="both"/>
      </w:pPr>
      <w:r>
        <w:rPr>
          <w:rFonts w:ascii="Times New Roman"/>
          <w:b w:val="false"/>
          <w:i w:val="false"/>
          <w:color w:val="000000"/>
          <w:sz w:val="28"/>
        </w:rPr>
        <w:t>
                                        в сфере образования и науки</w:t>
      </w:r>
    </w:p>
    <w:p>
      <w:pPr>
        <w:spacing w:after="0"/>
        <w:ind w:left="0"/>
        <w:jc w:val="both"/>
      </w:pPr>
      <w:r>
        <w:rPr>
          <w:rFonts w:ascii="Times New Roman"/>
          <w:b w:val="false"/>
          <w:i w:val="false"/>
          <w:color w:val="000000"/>
          <w:sz w:val="28"/>
        </w:rPr>
        <w:t>
                                        Министерство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от_______________________________</w:t>
      </w:r>
    </w:p>
    <w:p>
      <w:pPr>
        <w:spacing w:after="0"/>
        <w:ind w:left="0"/>
        <w:jc w:val="both"/>
      </w:pPr>
      <w:r>
        <w:rPr>
          <w:rFonts w:ascii="Times New Roman"/>
          <w:b w:val="false"/>
          <w:i w:val="false"/>
          <w:color w:val="000000"/>
          <w:sz w:val="28"/>
        </w:rPr>
        <w:t>
                                        указать фамилию,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проживающей (-его) по адресу</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контактный телефон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телефон/факс организации</w:t>
      </w:r>
    </w:p>
    <w:p>
      <w:pPr>
        <w:spacing w:after="0"/>
        <w:ind w:left="0"/>
        <w:jc w:val="both"/>
      </w:pPr>
      <w:r>
        <w:rPr>
          <w:rFonts w:ascii="Times New Roman"/>
          <w:b w:val="false"/>
          <w:i w:val="false"/>
          <w:color w:val="000000"/>
          <w:sz w:val="28"/>
        </w:rPr>
        <w:t>
                                        Место работы или учебы /_________</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апостилировать мой документ об образовании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1) учебная программа,</w:t>
      </w:r>
    </w:p>
    <w:p>
      <w:pPr>
        <w:spacing w:after="0"/>
        <w:ind w:left="0"/>
        <w:jc w:val="both"/>
      </w:pPr>
      <w:r>
        <w:rPr>
          <w:rFonts w:ascii="Times New Roman"/>
          <w:b w:val="false"/>
          <w:i w:val="false"/>
          <w:color w:val="000000"/>
          <w:sz w:val="28"/>
        </w:rPr>
        <w:t>
      2) табель,</w:t>
      </w:r>
    </w:p>
    <w:p>
      <w:pPr>
        <w:spacing w:after="0"/>
        <w:ind w:left="0"/>
        <w:jc w:val="both"/>
      </w:pPr>
      <w:r>
        <w:rPr>
          <w:rFonts w:ascii="Times New Roman"/>
          <w:b w:val="false"/>
          <w:i w:val="false"/>
          <w:color w:val="000000"/>
          <w:sz w:val="28"/>
        </w:rPr>
        <w:t>
      3) аттестат,</w:t>
      </w:r>
    </w:p>
    <w:p>
      <w:pPr>
        <w:spacing w:after="0"/>
        <w:ind w:left="0"/>
        <w:jc w:val="both"/>
      </w:pPr>
      <w:r>
        <w:rPr>
          <w:rFonts w:ascii="Times New Roman"/>
          <w:b w:val="false"/>
          <w:i w:val="false"/>
          <w:color w:val="000000"/>
          <w:sz w:val="28"/>
        </w:rPr>
        <w:t>
      4) диплом об окончании колледжа, лицея, училища,</w:t>
      </w:r>
    </w:p>
    <w:p>
      <w:pPr>
        <w:spacing w:after="0"/>
        <w:ind w:left="0"/>
        <w:jc w:val="both"/>
      </w:pPr>
      <w:r>
        <w:rPr>
          <w:rFonts w:ascii="Times New Roman"/>
          <w:b w:val="false"/>
          <w:i w:val="false"/>
          <w:color w:val="000000"/>
          <w:sz w:val="28"/>
        </w:rPr>
        <w:t>
      5) диплом о высшем образовании,</w:t>
      </w:r>
    </w:p>
    <w:p>
      <w:pPr>
        <w:spacing w:after="0"/>
        <w:ind w:left="0"/>
        <w:jc w:val="both"/>
      </w:pPr>
      <w:r>
        <w:rPr>
          <w:rFonts w:ascii="Times New Roman"/>
          <w:b w:val="false"/>
          <w:i w:val="false"/>
          <w:color w:val="000000"/>
          <w:sz w:val="28"/>
        </w:rPr>
        <w:t>
      6) сертификат ЕНТ, КТА,</w:t>
      </w:r>
    </w:p>
    <w:p>
      <w:pPr>
        <w:spacing w:after="0"/>
        <w:ind w:left="0"/>
        <w:jc w:val="both"/>
      </w:pPr>
      <w:r>
        <w:rPr>
          <w:rFonts w:ascii="Times New Roman"/>
          <w:b w:val="false"/>
          <w:i w:val="false"/>
          <w:color w:val="000000"/>
          <w:sz w:val="28"/>
        </w:rPr>
        <w:t>
      7) справка</w:t>
      </w:r>
    </w:p>
    <w:p>
      <w:pPr>
        <w:spacing w:after="0"/>
        <w:ind w:left="0"/>
        <w:jc w:val="both"/>
      </w:pPr>
      <w:r>
        <w:rPr>
          <w:rFonts w:ascii="Times New Roman"/>
          <w:b w:val="false"/>
          <w:i w:val="false"/>
          <w:color w:val="000000"/>
          <w:sz w:val="28"/>
        </w:rPr>
        <w:t>
      8) другое</w:t>
      </w:r>
    </w:p>
    <w:p>
      <w:pPr>
        <w:spacing w:after="0"/>
        <w:ind w:left="0"/>
        <w:jc w:val="both"/>
      </w:pPr>
      <w:r>
        <w:rPr>
          <w:rFonts w:ascii="Times New Roman"/>
          <w:b w:val="false"/>
          <w:i w:val="false"/>
          <w:color w:val="000000"/>
          <w:sz w:val="28"/>
        </w:rPr>
        <w:t>
      для выезда в ____________________________</w:t>
      </w:r>
    </w:p>
    <w:p>
      <w:pPr>
        <w:spacing w:after="0"/>
        <w:ind w:left="0"/>
        <w:jc w:val="both"/>
      </w:pPr>
      <w:r>
        <w:rPr>
          <w:rFonts w:ascii="Times New Roman"/>
          <w:b w:val="false"/>
          <w:i w:val="false"/>
          <w:color w:val="000000"/>
          <w:sz w:val="28"/>
        </w:rPr>
        <w:t>
      Представлены следующие документы:</w:t>
      </w:r>
    </w:p>
    <w:p>
      <w:pPr>
        <w:spacing w:after="0"/>
        <w:ind w:left="0"/>
        <w:jc w:val="both"/>
      </w:pPr>
      <w:r>
        <w:rPr>
          <w:rFonts w:ascii="Times New Roman"/>
          <w:b w:val="false"/>
          <w:i w:val="false"/>
          <w:color w:val="000000"/>
          <w:sz w:val="28"/>
        </w:rPr>
        <w:t>
      1) Оригинал документа об образовании;</w:t>
      </w:r>
    </w:p>
    <w:p>
      <w:pPr>
        <w:spacing w:after="0"/>
        <w:ind w:left="0"/>
        <w:jc w:val="both"/>
      </w:pPr>
      <w:r>
        <w:rPr>
          <w:rFonts w:ascii="Times New Roman"/>
          <w:b w:val="false"/>
          <w:i w:val="false"/>
          <w:color w:val="000000"/>
          <w:sz w:val="28"/>
        </w:rPr>
        <w:t>
      2) Оригинал приложения к документу об образовании;</w:t>
      </w:r>
    </w:p>
    <w:p>
      <w:pPr>
        <w:spacing w:after="0"/>
        <w:ind w:left="0"/>
        <w:jc w:val="both"/>
      </w:pPr>
      <w:r>
        <w:rPr>
          <w:rFonts w:ascii="Times New Roman"/>
          <w:b w:val="false"/>
          <w:i w:val="false"/>
          <w:color w:val="000000"/>
          <w:sz w:val="28"/>
        </w:rPr>
        <w:t>
      3) Копии предоставляемых документов;</w:t>
      </w:r>
    </w:p>
    <w:p>
      <w:pPr>
        <w:spacing w:after="0"/>
        <w:ind w:left="0"/>
        <w:jc w:val="both"/>
      </w:pPr>
      <w:r>
        <w:rPr>
          <w:rFonts w:ascii="Times New Roman"/>
          <w:b w:val="false"/>
          <w:i w:val="false"/>
          <w:color w:val="000000"/>
          <w:sz w:val="28"/>
        </w:rPr>
        <w:t>
      4) Удостоверение личности (копия и оригинал).</w:t>
      </w:r>
    </w:p>
    <w:p>
      <w:pPr>
        <w:spacing w:after="0"/>
        <w:ind w:left="0"/>
        <w:jc w:val="both"/>
      </w:pPr>
      <w:r>
        <w:rPr>
          <w:rFonts w:ascii="Times New Roman"/>
          <w:b w:val="false"/>
          <w:i w:val="false"/>
          <w:color w:val="000000"/>
          <w:sz w:val="28"/>
        </w:rPr>
        <w:t>
                 Дата                                Заявитель</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0507"/>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Сданы следующие документы:</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оплаты:</w:t>
            </w:r>
          </w:p>
          <w:p>
            <w:pPr>
              <w:spacing w:after="20"/>
              <w:ind w:left="20"/>
              <w:jc w:val="both"/>
            </w:pPr>
            <w:r>
              <w:rPr>
                <w:rFonts w:ascii="Times New Roman"/>
                <w:b w:val="false"/>
                <w:i w:val="false"/>
                <w:color w:val="000000"/>
                <w:sz w:val="20"/>
              </w:rPr>
              <w:t xml:space="preserve">
Апостиль – Сарыаркинский район </w:t>
            </w:r>
          </w:p>
          <w:p>
            <w:pPr>
              <w:spacing w:after="20"/>
              <w:ind w:left="20"/>
              <w:jc w:val="both"/>
            </w:pPr>
            <w:r>
              <w:rPr>
                <w:rFonts w:ascii="Times New Roman"/>
                <w:b w:val="false"/>
                <w:i w:val="false"/>
                <w:color w:val="000000"/>
                <w:sz w:val="20"/>
              </w:rPr>
              <w:t>
БИН: 981140001115</w:t>
            </w:r>
          </w:p>
          <w:p>
            <w:pPr>
              <w:spacing w:after="20"/>
              <w:ind w:left="20"/>
              <w:jc w:val="both"/>
            </w:pPr>
            <w:r>
              <w:rPr>
                <w:rFonts w:ascii="Times New Roman"/>
                <w:b w:val="false"/>
                <w:i w:val="false"/>
                <w:color w:val="000000"/>
                <w:sz w:val="20"/>
              </w:rPr>
              <w:t>
БИК: ККМFKZ2A</w:t>
            </w:r>
          </w:p>
          <w:p>
            <w:pPr>
              <w:spacing w:after="20"/>
              <w:ind w:left="20"/>
              <w:jc w:val="both"/>
            </w:pPr>
            <w:r>
              <w:rPr>
                <w:rFonts w:ascii="Times New Roman"/>
                <w:b w:val="false"/>
                <w:i w:val="false"/>
                <w:color w:val="000000"/>
                <w:sz w:val="20"/>
              </w:rPr>
              <w:t>
КБК: 108125</w:t>
            </w:r>
          </w:p>
          <w:p>
            <w:pPr>
              <w:spacing w:after="20"/>
              <w:ind w:left="20"/>
              <w:jc w:val="both"/>
            </w:pPr>
            <w:r>
              <w:rPr>
                <w:rFonts w:ascii="Times New Roman"/>
                <w:b w:val="false"/>
                <w:i w:val="false"/>
                <w:color w:val="000000"/>
                <w:sz w:val="20"/>
              </w:rPr>
              <w:t>
КНП: 991</w:t>
            </w:r>
          </w:p>
          <w:p>
            <w:pPr>
              <w:spacing w:after="20"/>
              <w:ind w:left="20"/>
              <w:jc w:val="both"/>
            </w:pPr>
            <w:r>
              <w:rPr>
                <w:rFonts w:ascii="Times New Roman"/>
                <w:b w:val="false"/>
                <w:i w:val="false"/>
                <w:color w:val="000000"/>
                <w:sz w:val="20"/>
              </w:rPr>
              <w:t>
Госпошлина: 0,5 МРП за один документ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___________ "___" 20 ___ года.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документов об образовании</w:t>
            </w:r>
            <w:r>
              <w:br/>
            </w:r>
            <w:r>
              <w:rPr>
                <w:rFonts w:ascii="Times New Roman"/>
                <w:b w:val="false"/>
                <w:i w:val="false"/>
                <w:color w:val="000000"/>
                <w:sz w:val="20"/>
              </w:rPr>
              <w:t>(оригиналов)"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(далее - ФИО),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Государственной корпорации "Правительство для граждан" (указать адрес) отказывает в приеме документов на оказание государственной услуги _____________________________________ ввиду представления Вами неполного пакета документов согласно перечню, предусмотренному стандартом государственной услуги "Апостилирование документов об образовании (оригиналов)",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xml:space="preserve">
      3. ____________ …..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Ф.И.О (работник Государственной корпорации)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w:t>
            </w:r>
            <w:r>
              <w:br/>
            </w:r>
            <w:r>
              <w:rPr>
                <w:rFonts w:ascii="Times New Roman"/>
                <w:b w:val="false"/>
                <w:i w:val="false"/>
                <w:color w:val="000000"/>
                <w:sz w:val="20"/>
              </w:rPr>
              <w:t>№ 87</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2015 года</w:t>
            </w:r>
            <w:r>
              <w:br/>
            </w:r>
            <w:r>
              <w:rPr>
                <w:rFonts w:ascii="Times New Roman"/>
                <w:b w:val="false"/>
                <w:i w:val="false"/>
                <w:color w:val="000000"/>
                <w:sz w:val="20"/>
              </w:rPr>
              <w:t>№ 212</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"Признание и нострификация документов об образовании"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"Признание и нострификация документов об образовании"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Комитетом по контролю в сфере образования и науки Министерства образования и науки Республики Казахстан (далее-услугодатель), Республиканским государственным предприятиям на праве хозяйственного ведения "Центр Болонского процесса и академической мобильности" Министерства образования и науки Республики Казахстан (далее – центр).</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центр;</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 при обращении в центр и Государственную корпорацию:</w:t>
      </w:r>
    </w:p>
    <w:p>
      <w:pPr>
        <w:spacing w:after="0"/>
        <w:ind w:left="0"/>
        <w:jc w:val="both"/>
      </w:pPr>
      <w:r>
        <w:rPr>
          <w:rFonts w:ascii="Times New Roman"/>
          <w:b w:val="false"/>
          <w:i w:val="false"/>
          <w:color w:val="000000"/>
          <w:sz w:val="28"/>
        </w:rPr>
        <w:t>
      1) c момента сдачи пакета документов услугополучателем – 4 (четыре) месяца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Срок оказания государственной услуги продлевается на 1 (один) месяц, в случаях:</w:t>
      </w:r>
    </w:p>
    <w:p>
      <w:pPr>
        <w:spacing w:after="0"/>
        <w:ind w:left="0"/>
        <w:jc w:val="both"/>
      </w:pPr>
      <w:r>
        <w:rPr>
          <w:rFonts w:ascii="Times New Roman"/>
          <w:b w:val="false"/>
          <w:i w:val="false"/>
          <w:color w:val="000000"/>
          <w:sz w:val="28"/>
        </w:rPr>
        <w:t>
      1) если документ об образовании не соответствует государственным общеобязательным стандартам образования Республики Казахстан (далее - ГОСО РК), срок рассмотрения продлевается на 1 (один) месяц для прохождения услугополучателем тестирования в организациях образования Республики Казахстан;</w:t>
      </w:r>
    </w:p>
    <w:p>
      <w:pPr>
        <w:spacing w:after="0"/>
        <w:ind w:left="0"/>
        <w:jc w:val="both"/>
      </w:pPr>
      <w:r>
        <w:rPr>
          <w:rFonts w:ascii="Times New Roman"/>
          <w:b w:val="false"/>
          <w:i w:val="false"/>
          <w:color w:val="000000"/>
          <w:sz w:val="28"/>
        </w:rPr>
        <w:t>
      2) если организация образования, выдавшая документ об образовании, не предоставляет ответ на официальное обращение центра по подтверждению подлинности представленных документов об образовании услугополучателя, срок рассмотрения заявления продлевается на 1 (один) месяц.</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20 минут.</w:t>
      </w:r>
    </w:p>
    <w:p>
      <w:pPr>
        <w:spacing w:after="0"/>
        <w:ind w:left="0"/>
        <w:jc w:val="both"/>
      </w:pPr>
      <w:r>
        <w:rPr>
          <w:rFonts w:ascii="Times New Roman"/>
          <w:b w:val="false"/>
          <w:i w:val="false"/>
          <w:color w:val="000000"/>
          <w:sz w:val="28"/>
        </w:rPr>
        <w:t>
      5. Форма оказания государственной услуги: бумажная.</w:t>
      </w:r>
    </w:p>
    <w:p>
      <w:pPr>
        <w:spacing w:after="0"/>
        <w:ind w:left="0"/>
        <w:jc w:val="both"/>
      </w:pPr>
      <w:r>
        <w:rPr>
          <w:rFonts w:ascii="Times New Roman"/>
          <w:b w:val="false"/>
          <w:i w:val="false"/>
          <w:color w:val="000000"/>
          <w:sz w:val="28"/>
        </w:rPr>
        <w:t>
      6. Результат оказания государственной услуги – удостоверение о признании/нострификации документов об образовании или его дубликат.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xml:space="preserve">
      7. Государственная услуга оказывается на платной основе физическим лицам (далее - услугополучатель). </w:t>
      </w:r>
    </w:p>
    <w:p>
      <w:pPr>
        <w:spacing w:after="0"/>
        <w:ind w:left="0"/>
        <w:jc w:val="both"/>
      </w:pPr>
      <w:r>
        <w:rPr>
          <w:rFonts w:ascii="Times New Roman"/>
          <w:b w:val="false"/>
          <w:i w:val="false"/>
          <w:color w:val="000000"/>
          <w:sz w:val="28"/>
        </w:rPr>
        <w:t xml:space="preserve">
      Стоимость оказания государственной услуги определена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Закона Республики Казахстан "О государственном имуществе" от 1 марта 2011 года и приведены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Оплата стоимости государственной услуги осуществляется в наличной и безналичной форме через банки второго уровня,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с перерывом на обед с 13.00 часов до 14.30 часов.</w:t>
      </w:r>
    </w:p>
    <w:p>
      <w:pPr>
        <w:spacing w:after="0"/>
        <w:ind w:left="0"/>
        <w:jc w:val="both"/>
      </w:pPr>
      <w:r>
        <w:rPr>
          <w:rFonts w:ascii="Times New Roman"/>
          <w:b w:val="false"/>
          <w:i w:val="false"/>
          <w:color w:val="000000"/>
          <w:sz w:val="28"/>
        </w:rPr>
        <w:t xml:space="preserve">
      центра – с понедельника по субботу включительно в соответствии, в соответствии с установленным графиком работы с 09.00 до 18.30 часов, за исключением воскресенья и праздничных дней, согласно </w:t>
      </w:r>
      <w:r>
        <w:rPr>
          <w:rFonts w:ascii="Times New Roman"/>
          <w:b w:val="false"/>
          <w:i w:val="false"/>
          <w:color w:val="000000"/>
          <w:sz w:val="28"/>
        </w:rPr>
        <w:t>Кодексу</w:t>
      </w:r>
      <w:r>
        <w:rPr>
          <w:rFonts w:ascii="Times New Roman"/>
          <w:b w:val="false"/>
          <w:i w:val="false"/>
          <w:color w:val="000000"/>
          <w:sz w:val="28"/>
        </w:rPr>
        <w:t xml:space="preserve"> с перерывом на обед с 13.00 до 14.30 часов.</w:t>
      </w:r>
    </w:p>
    <w:p>
      <w:pPr>
        <w:spacing w:after="0"/>
        <w:ind w:left="0"/>
        <w:jc w:val="both"/>
      </w:pPr>
      <w:r>
        <w:rPr>
          <w:rFonts w:ascii="Times New Roman"/>
          <w:b w:val="false"/>
          <w:i w:val="false"/>
          <w:color w:val="000000"/>
          <w:sz w:val="28"/>
        </w:rPr>
        <w:t>
      Предварительная запись и ускоренное обслуживание услугополучателя не предусмотрены;</w:t>
      </w:r>
    </w:p>
    <w:p>
      <w:pPr>
        <w:spacing w:after="0"/>
        <w:ind w:left="0"/>
        <w:jc w:val="both"/>
      </w:pPr>
      <w:r>
        <w:rPr>
          <w:rFonts w:ascii="Times New Roman"/>
          <w:b w:val="false"/>
          <w:i w:val="false"/>
          <w:color w:val="000000"/>
          <w:sz w:val="28"/>
        </w:rPr>
        <w:t xml:space="preserve">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8"/>
        </w:rPr>
        <w:t>Кодексу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по выбору услугополучателя, возможно бронирование очереди посредством портала.</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p>
      <w:pPr>
        <w:spacing w:after="0"/>
        <w:ind w:left="0"/>
        <w:jc w:val="both"/>
      </w:pPr>
      <w:r>
        <w:rPr>
          <w:rFonts w:ascii="Times New Roman"/>
          <w:b w:val="false"/>
          <w:i w:val="false"/>
          <w:color w:val="000000"/>
          <w:sz w:val="28"/>
        </w:rPr>
        <w:t>
      в центр:</w:t>
      </w:r>
    </w:p>
    <w:p>
      <w:pPr>
        <w:spacing w:after="0"/>
        <w:ind w:left="0"/>
        <w:jc w:val="both"/>
      </w:pPr>
      <w:r>
        <w:rPr>
          <w:rFonts w:ascii="Times New Roman"/>
          <w:b w:val="false"/>
          <w:i w:val="false"/>
          <w:color w:val="000000"/>
          <w:sz w:val="28"/>
        </w:rPr>
        <w:t>
      1) заявление о признании/нострификации документов об образовании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подпункте 2)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xml:space="preserve">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 </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необходимо представить нотариально завереную копию свидетельства о государственной регистрации актов записи перемены имени, фамилии, отчества (при его наличии) или актовую запись о браке или о расторжении брака;</w:t>
      </w:r>
    </w:p>
    <w:p>
      <w:pPr>
        <w:spacing w:after="0"/>
        <w:ind w:left="0"/>
        <w:jc w:val="both"/>
      </w:pPr>
      <w:r>
        <w:rPr>
          <w:rFonts w:ascii="Times New Roman"/>
          <w:b w:val="false"/>
          <w:i w:val="false"/>
          <w:color w:val="000000"/>
          <w:sz w:val="28"/>
        </w:rPr>
        <w:t xml:space="preserve">
      4)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 </w:t>
      </w:r>
    </w:p>
    <w:p>
      <w:pPr>
        <w:spacing w:after="0"/>
        <w:ind w:left="0"/>
        <w:jc w:val="both"/>
      </w:pPr>
      <w:r>
        <w:rPr>
          <w:rFonts w:ascii="Times New Roman"/>
          <w:b w:val="false"/>
          <w:i w:val="false"/>
          <w:color w:val="000000"/>
          <w:sz w:val="28"/>
        </w:rPr>
        <w:t>
      5)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6) квитанция об оплате;</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заявление о признании/нострификации документов об образовании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подпункте 2)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то необходимо представить нотариально заверенную копию свидетельства о государственной регистрации актов записи перемены имени, фамилии, отчества (при его наличии) или актовую запись о браке или о расторжении брака (подлинник после сверки, подлежит возврату);</w:t>
      </w:r>
    </w:p>
    <w:p>
      <w:pPr>
        <w:spacing w:after="0"/>
        <w:ind w:left="0"/>
        <w:jc w:val="both"/>
      </w:pPr>
      <w:r>
        <w:rPr>
          <w:rFonts w:ascii="Times New Roman"/>
          <w:b w:val="false"/>
          <w:i w:val="false"/>
          <w:color w:val="000000"/>
          <w:sz w:val="28"/>
        </w:rPr>
        <w:t>
      4)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электронную/сканированную копию информации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5)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6) квитанция об оплате.</w:t>
      </w:r>
    </w:p>
    <w:p>
      <w:pPr>
        <w:spacing w:after="0"/>
        <w:ind w:left="0"/>
        <w:jc w:val="both"/>
      </w:pPr>
      <w:r>
        <w:rPr>
          <w:rFonts w:ascii="Times New Roman"/>
          <w:b w:val="false"/>
          <w:i w:val="false"/>
          <w:color w:val="000000"/>
          <w:sz w:val="28"/>
        </w:rPr>
        <w:t>
      Для получения дубликата услугополучатель представляет в центр или Государственную корпорацию следующие документы:</w:t>
      </w:r>
    </w:p>
    <w:p>
      <w:pPr>
        <w:spacing w:after="0"/>
        <w:ind w:left="0"/>
        <w:jc w:val="both"/>
      </w:pPr>
      <w:r>
        <w:rPr>
          <w:rFonts w:ascii="Times New Roman"/>
          <w:b w:val="false"/>
          <w:i w:val="false"/>
          <w:color w:val="000000"/>
          <w:sz w:val="28"/>
        </w:rPr>
        <w:t>
      1) заявление о выдаче дубликата;</w:t>
      </w:r>
    </w:p>
    <w:p>
      <w:pPr>
        <w:spacing w:after="0"/>
        <w:ind w:left="0"/>
        <w:jc w:val="both"/>
      </w:pPr>
      <w:r>
        <w:rPr>
          <w:rFonts w:ascii="Times New Roman"/>
          <w:b w:val="false"/>
          <w:i w:val="false"/>
          <w:color w:val="000000"/>
          <w:sz w:val="28"/>
        </w:rPr>
        <w:t>
      2)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xml:space="preserve">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 </w:t>
      </w:r>
    </w:p>
    <w:p>
      <w:pPr>
        <w:spacing w:after="0"/>
        <w:ind w:left="0"/>
        <w:jc w:val="both"/>
      </w:pPr>
      <w:r>
        <w:rPr>
          <w:rFonts w:ascii="Times New Roman"/>
          <w:b w:val="false"/>
          <w:i w:val="false"/>
          <w:color w:val="000000"/>
          <w:sz w:val="28"/>
        </w:rPr>
        <w:t>
      3) информацию об утере, опубликованную в периодическом печатном издании Республики Казахстан;</w:t>
      </w:r>
    </w:p>
    <w:p>
      <w:pPr>
        <w:spacing w:after="0"/>
        <w:ind w:left="0"/>
        <w:jc w:val="both"/>
      </w:pPr>
      <w:r>
        <w:rPr>
          <w:rFonts w:ascii="Times New Roman"/>
          <w:b w:val="false"/>
          <w:i w:val="false"/>
          <w:color w:val="000000"/>
          <w:sz w:val="28"/>
        </w:rPr>
        <w:t>
      4) документ, удостоверяющий личность уполномоченного представителя (для идентификации личности)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5) квитанцию об оплате.</w:t>
      </w:r>
    </w:p>
    <w:p>
      <w:pPr>
        <w:spacing w:after="0"/>
        <w:ind w:left="0"/>
        <w:jc w:val="both"/>
      </w:pPr>
      <w:r>
        <w:rPr>
          <w:rFonts w:ascii="Times New Roman"/>
          <w:b w:val="false"/>
          <w:i w:val="false"/>
          <w:color w:val="000000"/>
          <w:sz w:val="28"/>
        </w:rPr>
        <w:t>
      Дубликат оформляется на фамилию, имя, отчество (при его наличии), на которые был выдан подлинник документа. На выдаваемом бланке удостоверения в правом верхнем углу проставляется штамп "Дубликат".</w:t>
      </w:r>
    </w:p>
    <w:p>
      <w:pPr>
        <w:spacing w:after="0"/>
        <w:ind w:left="0"/>
        <w:jc w:val="both"/>
      </w:pPr>
      <w:r>
        <w:rPr>
          <w:rFonts w:ascii="Times New Roman"/>
          <w:b w:val="false"/>
          <w:i w:val="false"/>
          <w:color w:val="000000"/>
          <w:sz w:val="28"/>
        </w:rPr>
        <w:t>
      Срок рассмотрения заявления о выдаче дубликата составляет 1 (один) месяц.</w:t>
      </w:r>
    </w:p>
    <w:p>
      <w:pPr>
        <w:spacing w:after="0"/>
        <w:ind w:left="0"/>
        <w:jc w:val="both"/>
      </w:pPr>
      <w:r>
        <w:rPr>
          <w:rFonts w:ascii="Times New Roman"/>
          <w:b w:val="false"/>
          <w:i w:val="false"/>
          <w:color w:val="000000"/>
          <w:sz w:val="28"/>
        </w:rPr>
        <w:t>
      При получении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корпорации, если иное не предусмотрено законами Республики Казахстан.</w:t>
      </w:r>
    </w:p>
    <w:p>
      <w:pPr>
        <w:spacing w:after="0"/>
        <w:ind w:left="0"/>
        <w:jc w:val="both"/>
      </w:pPr>
      <w:r>
        <w:rPr>
          <w:rFonts w:ascii="Times New Roman"/>
          <w:b w:val="false"/>
          <w:i w:val="false"/>
          <w:color w:val="000000"/>
          <w:sz w:val="28"/>
        </w:rPr>
        <w:t>
      Сведения о документах, удостоверяющих личность, свидетельство о браке или его расторжении (выданные после 2008 года),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информационную систему Государственной корпорации.</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подлинность оригиналов со сведениями, представленными из государственных информационных систем, и с воспроизведенными электронными копиями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результатов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дня направляет готовые документы в Государственной корпорации для выдачи услугополучателю. </w:t>
      </w:r>
    </w:p>
    <w:p>
      <w:pPr>
        <w:spacing w:after="0"/>
        <w:ind w:left="0"/>
        <w:jc w:val="both"/>
      </w:pPr>
      <w:r>
        <w:rPr>
          <w:rFonts w:ascii="Times New Roman"/>
          <w:b w:val="false"/>
          <w:i w:val="false"/>
          <w:color w:val="000000"/>
          <w:sz w:val="28"/>
        </w:rPr>
        <w:t>
      Подтверждением принятия заявления в Государственную корпорацию является расписка о приеме соответствующих документов.</w:t>
      </w:r>
    </w:p>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пункту 9 настоящего стандарта государственной услуги, работник центра и Государственной корпорации отказывают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центрального государственного органа услугодателя и (или)</w:t>
      </w:r>
      <w:r>
        <w:br/>
      </w:r>
      <w:r>
        <w:rPr>
          <w:rFonts w:ascii="Times New Roman"/>
          <w:b/>
          <w:i w:val="false"/>
          <w:color w:val="000000"/>
        </w:rPr>
        <w:t>их должностных лиц, Государственной корпорации и (или) их</w:t>
      </w:r>
      <w:r>
        <w:br/>
      </w:r>
      <w:r>
        <w:rPr>
          <w:rFonts w:ascii="Times New Roman"/>
          <w:b/>
          <w:i w:val="false"/>
          <w:color w:val="000000"/>
        </w:rPr>
        <w:t>работников по вопросам оказания государственной услуги</w:t>
      </w:r>
    </w:p>
    <w:p>
      <w:pPr>
        <w:spacing w:after="0"/>
        <w:ind w:left="0"/>
        <w:jc w:val="both"/>
      </w:pPr>
      <w:r>
        <w:rPr>
          <w:rFonts w:ascii="Times New Roman"/>
          <w:b w:val="false"/>
          <w:i w:val="false"/>
          <w:color w:val="000000"/>
          <w:sz w:val="28"/>
        </w:rPr>
        <w:t>
      11. Обжалование решений, действий (бездействия) услугодателя (или) их должностных лиц по вопросам оказания государственных услуг: жалоба подается в письменном виде на имя руководителя услугодателя, Министерства либо лица его замещающего, по адресам, указанным в пункте 13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xml:space="preserve">
      В случае некорректного обслуживания работником Государственной корпорации или центра жалоба подается на имя руководителя Государственной корпорации или центра по адресам и телефонам, указанным в пункте 13 настоящего стандарта государственной услуги. </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xml:space="preserve">
      Также информацию о порядке обжалования действий (бездействия) работника услугодателя, Государственной корпорации или центра, можно получить по телефону Единого контакт-центра по вопросам оказания государственных услуг, указанному в пункте 16 настоящего стандарта государственной услуги. </w:t>
      </w:r>
    </w:p>
    <w:p>
      <w:pPr>
        <w:spacing w:after="0"/>
        <w:ind w:left="0"/>
        <w:jc w:val="both"/>
      </w:pPr>
      <w:r>
        <w:rPr>
          <w:rFonts w:ascii="Times New Roman"/>
          <w:b w:val="false"/>
          <w:i w:val="false"/>
          <w:color w:val="000000"/>
          <w:sz w:val="28"/>
        </w:rPr>
        <w:t>
      Жалоба услугополучателя, поступившая в адрес Министерства,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Министерства,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control.edu.gov.kz;</w:t>
      </w:r>
    </w:p>
    <w:p>
      <w:pPr>
        <w:spacing w:after="0"/>
        <w:ind w:left="0"/>
        <w:jc w:val="both"/>
      </w:pPr>
      <w:r>
        <w:rPr>
          <w:rFonts w:ascii="Times New Roman"/>
          <w:b w:val="false"/>
          <w:i w:val="false"/>
          <w:color w:val="000000"/>
          <w:sz w:val="28"/>
        </w:rPr>
        <w:t>
      2) центра: www.naric-Kazahstan.kz;</w:t>
      </w:r>
    </w:p>
    <w:p>
      <w:pPr>
        <w:spacing w:after="0"/>
        <w:ind w:left="0"/>
        <w:jc w:val="both"/>
      </w:pPr>
      <w:r>
        <w:rPr>
          <w:rFonts w:ascii="Times New Roman"/>
          <w:b w:val="false"/>
          <w:i w:val="false"/>
          <w:color w:val="000000"/>
          <w:sz w:val="28"/>
        </w:rPr>
        <w:t>
      3) Государственной корпорации: www.con.gov.kz.</w:t>
      </w:r>
    </w:p>
    <w:p>
      <w:pPr>
        <w:spacing w:after="0"/>
        <w:ind w:left="0"/>
        <w:jc w:val="both"/>
      </w:pPr>
      <w:r>
        <w:rPr>
          <w:rFonts w:ascii="Times New Roman"/>
          <w:b w:val="false"/>
          <w:i w:val="false"/>
          <w:color w:val="000000"/>
          <w:sz w:val="28"/>
        </w:rPr>
        <w:t>
      14.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проводится работником Государственной корпорации с выездом по месту жительства посредством обращения через Единый контакт-центр 1414.</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Министерства: www.edu.gov.kz. Единый контакт-центр по вопросам оказания государственных услуг: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"Признание и нострификация</w:t>
            </w:r>
            <w:r>
              <w:br/>
            </w:r>
            <w:r>
              <w:rPr>
                <w:rFonts w:ascii="Times New Roman"/>
                <w:b w:val="false"/>
                <w:i w:val="false"/>
                <w:color w:val="000000"/>
                <w:sz w:val="20"/>
              </w:rPr>
              <w:t>документов об образовании"</w:t>
            </w:r>
          </w:p>
        </w:tc>
      </w:tr>
    </w:tbl>
    <w:p>
      <w:pPr>
        <w:spacing w:after="0"/>
        <w:ind w:left="0"/>
        <w:jc w:val="left"/>
      </w:pPr>
      <w:r>
        <w:rPr>
          <w:rFonts w:ascii="Times New Roman"/>
          <w:b/>
          <w:i w:val="false"/>
          <w:color w:val="000000"/>
        </w:rPr>
        <w:t xml:space="preserve"> Стоимость государственной услуги признания и нострификация</w:t>
      </w:r>
      <w:r>
        <w:br/>
      </w:r>
      <w:r>
        <w:rPr>
          <w:rFonts w:ascii="Times New Roman"/>
          <w:b/>
          <w:i w:val="false"/>
          <w:color w:val="000000"/>
        </w:rPr>
        <w:t>документов об образовании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4561"/>
        <w:gridCol w:w="5973"/>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1 единицу услуги (тенге)</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документов об основном среднем и общее среднем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10 256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документов о техническом и профессиональном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документов о высшем и послевузовском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Нострификация документов об основном среднем и общее среднем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Нострификация документов о техническом и профессиональном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Нострификация документов о высшем и послевузовском образовании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дубликата свидетельства либо удостоверения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"Признание и нострификация</w:t>
            </w:r>
            <w:r>
              <w:br/>
            </w:r>
            <w:r>
              <w:rPr>
                <w:rFonts w:ascii="Times New Roman"/>
                <w:b w:val="false"/>
                <w:i w:val="false"/>
                <w:color w:val="000000"/>
                <w:sz w:val="20"/>
              </w:rPr>
              <w:t>документов об образовании"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Комитета по контролю</w:t>
      </w:r>
    </w:p>
    <w:p>
      <w:pPr>
        <w:spacing w:after="0"/>
        <w:ind w:left="0"/>
        <w:jc w:val="both"/>
      </w:pPr>
      <w:r>
        <w:rPr>
          <w:rFonts w:ascii="Times New Roman"/>
          <w:b w:val="false"/>
          <w:i w:val="false"/>
          <w:color w:val="000000"/>
          <w:sz w:val="28"/>
        </w:rPr>
        <w:t>
                                          в сфере образования и науки</w:t>
      </w:r>
    </w:p>
    <w:p>
      <w:pPr>
        <w:spacing w:after="0"/>
        <w:ind w:left="0"/>
        <w:jc w:val="both"/>
      </w:pPr>
      <w:r>
        <w:rPr>
          <w:rFonts w:ascii="Times New Roman"/>
          <w:b w:val="false"/>
          <w:i w:val="false"/>
          <w:color w:val="000000"/>
          <w:sz w:val="28"/>
        </w:rPr>
        <w:t>
                                          Министерства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от_______________________________</w:t>
      </w:r>
    </w:p>
    <w:p>
      <w:pPr>
        <w:spacing w:after="0"/>
        <w:ind w:left="0"/>
        <w:jc w:val="both"/>
      </w:pPr>
      <w:r>
        <w:rPr>
          <w:rFonts w:ascii="Times New Roman"/>
          <w:b w:val="false"/>
          <w:i w:val="false"/>
          <w:color w:val="000000"/>
          <w:sz w:val="28"/>
        </w:rPr>
        <w:t>
                                          указать фамилия, имя, отчество</w:t>
      </w:r>
    </w:p>
    <w:p>
      <w:pPr>
        <w:spacing w:after="0"/>
        <w:ind w:left="0"/>
        <w:jc w:val="both"/>
      </w:pPr>
      <w:r>
        <w:rPr>
          <w:rFonts w:ascii="Times New Roman"/>
          <w:b w:val="false"/>
          <w:i w:val="false"/>
          <w:color w:val="000000"/>
          <w:sz w:val="28"/>
        </w:rPr>
        <w:t>
                                          (при его наличии) проживающей</w:t>
      </w:r>
    </w:p>
    <w:p>
      <w:pPr>
        <w:spacing w:after="0"/>
        <w:ind w:left="0"/>
        <w:jc w:val="both"/>
      </w:pPr>
      <w:r>
        <w:rPr>
          <w:rFonts w:ascii="Times New Roman"/>
          <w:b w:val="false"/>
          <w:i w:val="false"/>
          <w:color w:val="000000"/>
          <w:sz w:val="28"/>
        </w:rPr>
        <w:t>
                                          (-его) по адресу</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контактный телефон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телефон/факс организации</w:t>
      </w:r>
    </w:p>
    <w:p>
      <w:pPr>
        <w:spacing w:after="0"/>
        <w:ind w:left="0"/>
        <w:jc w:val="both"/>
      </w:pPr>
      <w:r>
        <w:rPr>
          <w:rFonts w:ascii="Times New Roman"/>
          <w:b w:val="false"/>
          <w:i w:val="false"/>
          <w:color w:val="000000"/>
          <w:sz w:val="28"/>
        </w:rPr>
        <w:t>
                                          Место работы или учебы /_________</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признании/нострификации документов об образовании</w:t>
      </w:r>
    </w:p>
    <w:p>
      <w:pPr>
        <w:spacing w:after="0"/>
        <w:ind w:left="0"/>
        <w:jc w:val="both"/>
      </w:pPr>
      <w:r>
        <w:rPr>
          <w:rFonts w:ascii="Times New Roman"/>
          <w:b w:val="false"/>
          <w:i w:val="false"/>
          <w:color w:val="000000"/>
          <w:sz w:val="28"/>
        </w:rPr>
        <w:t>
      Прошу Вас___________________________________________________________</w:t>
      </w:r>
    </w:p>
    <w:p>
      <w:pPr>
        <w:spacing w:after="0"/>
        <w:ind w:left="0"/>
        <w:jc w:val="both"/>
      </w:pPr>
      <w:r>
        <w:rPr>
          <w:rFonts w:ascii="Times New Roman"/>
          <w:b w:val="false"/>
          <w:i w:val="false"/>
          <w:color w:val="000000"/>
          <w:sz w:val="28"/>
        </w:rPr>
        <w:t>
      указать: признать, нострифицировать</w:t>
      </w:r>
    </w:p>
    <w:p>
      <w:pPr>
        <w:spacing w:after="0"/>
        <w:ind w:left="0"/>
        <w:jc w:val="both"/>
      </w:pPr>
      <w:r>
        <w:rPr>
          <w:rFonts w:ascii="Times New Roman"/>
          <w:b w:val="false"/>
          <w:i w:val="false"/>
          <w:color w:val="000000"/>
          <w:sz w:val="28"/>
        </w:rPr>
        <w:t>
      документ ___________________________________________________________</w:t>
      </w:r>
    </w:p>
    <w:p>
      <w:pPr>
        <w:spacing w:after="0"/>
        <w:ind w:left="0"/>
        <w:jc w:val="both"/>
      </w:pPr>
      <w:r>
        <w:rPr>
          <w:rFonts w:ascii="Times New Roman"/>
          <w:b w:val="false"/>
          <w:i w:val="false"/>
          <w:color w:val="000000"/>
          <w:sz w:val="28"/>
        </w:rPr>
        <w:t>
                  указать: аттестат, диплом, свидетельство, удостоверение</w:t>
      </w:r>
    </w:p>
    <w:p>
      <w:pPr>
        <w:spacing w:after="0"/>
        <w:ind w:left="0"/>
        <w:jc w:val="both"/>
      </w:pPr>
      <w:r>
        <w:rPr>
          <w:rFonts w:ascii="Times New Roman"/>
          <w:b w:val="false"/>
          <w:i w:val="false"/>
          <w:color w:val="000000"/>
          <w:sz w:val="28"/>
        </w:rPr>
        <w:t>
      выданный ___________________________________________________________</w:t>
      </w:r>
    </w:p>
    <w:p>
      <w:pPr>
        <w:spacing w:after="0"/>
        <w:ind w:left="0"/>
        <w:jc w:val="both"/>
      </w:pPr>
      <w:r>
        <w:rPr>
          <w:rFonts w:ascii="Times New Roman"/>
          <w:b w:val="false"/>
          <w:i w:val="false"/>
          <w:color w:val="000000"/>
          <w:sz w:val="28"/>
        </w:rPr>
        <w:t>
                   указать: организацию образования, выдавшую документ</w:t>
      </w:r>
    </w:p>
    <w:p>
      <w:pPr>
        <w:spacing w:after="0"/>
        <w:ind w:left="0"/>
        <w:jc w:val="both"/>
      </w:pPr>
      <w:r>
        <w:rPr>
          <w:rFonts w:ascii="Times New Roman"/>
          <w:b w:val="false"/>
          <w:i w:val="false"/>
          <w:color w:val="000000"/>
          <w:sz w:val="28"/>
        </w:rPr>
        <w:t>
      по специальности_____________________________________________указать</w:t>
      </w:r>
    </w:p>
    <w:p>
      <w:pPr>
        <w:spacing w:after="0"/>
        <w:ind w:left="0"/>
        <w:jc w:val="both"/>
      </w:pPr>
      <w:r>
        <w:rPr>
          <w:rFonts w:ascii="Times New Roman"/>
          <w:b w:val="false"/>
          <w:i w:val="false"/>
          <w:color w:val="000000"/>
          <w:sz w:val="28"/>
        </w:rPr>
        <w:t>
      Страна обучения _____________________________________________указать</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 20__ год.</w:t>
      </w:r>
    </w:p>
    <w:p>
      <w:pPr>
        <w:spacing w:after="0"/>
        <w:ind w:left="0"/>
        <w:jc w:val="both"/>
      </w:pPr>
      <w:r>
        <w:rPr>
          <w:rFonts w:ascii="Times New Roman"/>
          <w:b w:val="false"/>
          <w:i w:val="false"/>
          <w:color w:val="000000"/>
          <w:sz w:val="28"/>
        </w:rPr>
        <w:t>
      Примечание: Заявитель несет ответственность за достоверность</w:t>
      </w:r>
    </w:p>
    <w:p>
      <w:pPr>
        <w:spacing w:after="0"/>
        <w:ind w:left="0"/>
        <w:jc w:val="both"/>
      </w:pPr>
      <w:r>
        <w:rPr>
          <w:rFonts w:ascii="Times New Roman"/>
          <w:b w:val="false"/>
          <w:i w:val="false"/>
          <w:color w:val="000000"/>
          <w:sz w:val="28"/>
        </w:rPr>
        <w:t>
      предоставленных сведений.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"Признание и нострификация</w:t>
            </w:r>
            <w:r>
              <w:br/>
            </w:r>
            <w:r>
              <w:rPr>
                <w:rFonts w:ascii="Times New Roman"/>
                <w:b w:val="false"/>
                <w:i w:val="false"/>
                <w:color w:val="000000"/>
                <w:sz w:val="20"/>
              </w:rPr>
              <w:t>документов об образовании"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(далее - ФИО),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РГП ПХВ "Центр Болонского процесса и академической мобильности" отказывает в приеме документов на оказание государственной услуги ввиду представления Вами неполного пакета документов согласно перечню, предусмотренному стандартом государственной услуги "Признание и нострификация документов об образовании",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ФИО (при наличии отчества) (работника </w:t>
      </w:r>
      <w:r>
        <w:rPr>
          <w:rFonts w:ascii="Times New Roman"/>
          <w:b/>
          <w:i w:val="false"/>
          <w:color w:val="000000"/>
          <w:sz w:val="28"/>
        </w:rPr>
        <w:t>Центра)  (</w:t>
      </w:r>
      <w:r>
        <w:rPr>
          <w:rFonts w:ascii="Times New Roman"/>
          <w:b/>
          <w:i w:val="false"/>
          <w:color w:val="000000"/>
          <w:sz w:val="28"/>
        </w:rPr>
        <w:t>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ФИО (при наличии отчества) (работника </w:t>
      </w:r>
      <w:r>
        <w:rPr>
          <w:rFonts w:ascii="Times New Roman"/>
          <w:b/>
          <w:i w:val="false"/>
          <w:color w:val="000000"/>
          <w:sz w:val="28"/>
        </w:rPr>
        <w:t>Госкорпорации</w:t>
      </w:r>
      <w:r>
        <w:rPr>
          <w:rFonts w:ascii="Times New Roman"/>
          <w:b/>
          <w:i w:val="false"/>
          <w:color w:val="000000"/>
          <w:sz w:val="28"/>
        </w:rPr>
        <w:t xml:space="preserve">)   </w:t>
      </w:r>
      <w:r>
        <w:rPr>
          <w:rFonts w:ascii="Times New Roman"/>
          <w:b/>
          <w:i w:val="false"/>
          <w:color w:val="000000"/>
          <w:sz w:val="28"/>
        </w:rPr>
        <w:t>(подпись)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Получил: ___________________________________</w:t>
      </w:r>
    </w:p>
    <w:p>
      <w:pPr>
        <w:spacing w:after="0"/>
        <w:ind w:left="0"/>
        <w:jc w:val="both"/>
      </w:pPr>
      <w:r>
        <w:rPr>
          <w:rFonts w:ascii="Times New Roman"/>
          <w:b w:val="false"/>
          <w:i w:val="false"/>
          <w:color w:val="000000"/>
          <w:sz w:val="28"/>
        </w:rPr>
        <w:t>
      Ф.И.О./подпись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