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fd7f9" w14:textId="39fd7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сведений о своей деятельности неправительственными организациями и формирования Базы данных о них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19 февраля 2016 года № 51. Зарегистрирован в Министерстве юстиции Республики Казахстан 1 марта 2016 года № 13355.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 Закона Республики Казахстан "О некоммерческих организациях",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4-1 Закона Республики Казахстан "О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- в редакции приказа Министра информации и общественного развития РК от 21.09.2022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сведений о своей деятельности неправительственными организациями и формирования Базы данных о них (далее – Правила).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22 декабря 2015 года № 405 "Об утверждении Правил предоставления сведений о своей деятельности неправительственными организациями и формирования Базы данных о них" (зарегистрированный в Реестре государственной регистрации нормативных правовых актов за № 12676, опубликованный в информационно-правовой системе "Әділет" 15 января 2016 года).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развитию языков и общественно-политической работы Министерства культуры и спорта Республики Казахстан обеспечить: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копий настоящего приказа для официального опубликования в информационно-правовой системе "Әділет" и периодических печатных изданиях на электронном носителе с приложением бумажного экземпляра, заверенного гербовой печатью, для внесения в эталонный контрольный банк нормативных правовых актов Республики Казахстан в электронном виде, удостоверенных электронной подписью лица, уполномоченного подписывать настоящий приказ, с приложением бумажного носителя;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культуры и спорта Республики Казахстан;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культуры и спорта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8"/>
    <w:bookmarkStart w:name="z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первого официального опубликования, за исключением подпункта 2) пункта 4 и пункта 6 Правил, которые вводятся в действие с 1 марта 2017 года.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культуры и спорта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Мухамедиулы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февраля 2016 года № 51</w:t>
            </w:r>
          </w:p>
        </w:tc>
      </w:tr>
    </w:tbl>
    <w:bookmarkStart w:name="z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предоставления сведений о своей деятельности неправительственными</w:t>
      </w:r>
      <w:r>
        <w:br/>
      </w:r>
      <w:r>
        <w:rPr>
          <w:rFonts w:ascii="Times New Roman"/>
          <w:b/>
          <w:i w:val="false"/>
          <w:color w:val="000000"/>
        </w:rPr>
        <w:t>организациями и формирования Базы данных о них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информации и общественного развития РК от 21.09.2022 </w:t>
      </w:r>
      <w:r>
        <w:rPr>
          <w:rFonts w:ascii="Times New Roman"/>
          <w:b w:val="false"/>
          <w:i w:val="false"/>
          <w:color w:val="ff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сведений о своей деятельности неправительственными организациями и формирования Базы данных о них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 Закона Республики Казахстан "О некоммерческих организациях",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4-1 Закона Республики Казахстан "О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определяют порядок предоставления сведений о своей деятельности неправительственными организациями и формирования Базы данных неправительственных организаций.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неправительственная организация – некоммерческая организация (за исключением политических партий, профессиональных союзов и религиозных объединений), созданная гражданами и (или) негосударственными юридическими лицами на добровольной основе для достижения ими общих целей в соответствии с законодательством Республики Казахстан;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База данных неправительственных организаций (далее – База данных) – информационная база данных, формируемая в целях обеспечения прозрачности деятельности неправительственных организаций и информирования общественности о них, а также для использования в рамках размещения государственного социального заказа, стратегического партнерства, предоставления грантов и присуждения премий.</w:t>
      </w:r>
    </w:p>
    <w:bookmarkEnd w:id="15"/>
    <w:bookmarkStart w:name="z25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предоставления сведений о своей деятельности неправительственными организациями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Сведения о своей деятельности предоставляются неправительственными организациями в уполномоченный орган в сфере взаимодействия с неправительственными организациями (далее – уполномоченный орган)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казахском и русском языках ежегодно до 31 марта года, следующего за отчетным периодом через веб-портал (infonpo.gov.kz) в электронном виде.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Неправительственные организации предоставляют сведения о своей деятельности с указанием информации за отчетный период.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отчетным периодом понимается календарный год, предшествующий году предоставления сведений в Базу данных.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заполняются согласно пояснению по заполнению формы, предназначенной для сбора административных данных,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представленные после 31 марта года, следующего за отчетным периодом являются несвоевременными.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неправительственных организациях предоставляемые в уполномоченный орган заверяются электронной цифровой подписью, выданной на юридическое лицо.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случае изменения сведений о неправительственных организациях, предусмотренных разделом I, II и VII </w:t>
      </w:r>
      <w:r>
        <w:rPr>
          <w:rFonts w:ascii="Times New Roman"/>
          <w:b w:val="false"/>
          <w:i w:val="false"/>
          <w:color w:val="000000"/>
          <w:sz w:val="28"/>
        </w:rPr>
        <w:t>таблицы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1 к настоящим Правилам, неправительственная организация предоставляет измененные сведения в уполномоченный орган на казахском и русском языках через веб-портал "База данных неправительственных организаций" в электронном виде в течение двадцати рабочих дней со дня их изменения.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Сведения о своей деятельности в Базу данных неправительственных организаций не предоставляют неправительственные организации, приостановившие представление налоговой отчетности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до начала отчетного периода и не возобновившие деятельность в течение отчетного периода, а также зарегистрированные неправительственные организации после отчетного периода.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культуры и информации РК от 19.08.2025 </w:t>
      </w:r>
      <w:r>
        <w:rPr>
          <w:rFonts w:ascii="Times New Roman"/>
          <w:b w:val="false"/>
          <w:i w:val="false"/>
          <w:color w:val="000000"/>
          <w:sz w:val="28"/>
        </w:rPr>
        <w:t>№ 397-НҚ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формирования Базы данных о неправительственных организациях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Формирование уполномоченным органом Базы данных неправительственных организаций осуществляется на основе сведений, предоставляемых неправительственными организациями.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получении сведений о своей деятельности неправительственных организаций уполномоченный орган рассматривает их на предмет своевременности, полноты и достоверности.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деятельности неправительственных организаций считаются своевременными, если они были предоставлены в срок, указанный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Полнота предоставленных сведений означает заполнение всех таблиц,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деятельности неправительственных организаций считаются достоверными, если они соответствуют действительности на дату отправки сведений уполномоченному органу. Грамматические ошибки не являются основаниями для признания сведений о неправительственной организации недостоверными.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с момента поступления сведений о неправительственных организациях в Базу данных рассматривает их в течение 10 (десяти) рабочих дней.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момента выявления несоответствия представленных сведений о своей деятельности неправительственными организациями, уполномоченный орган незамедлительно направляет их на доработку. Неправительственные организации с момента получения своих сведений, направленные на доработку уполномоченным органом, в течение 3 (трех) рабочих дней дорабатывают и повторно направляют в Базу данных НПО.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Исключение неправительственных организаций из Базы данных осуществляется уполномоченным органом не позднее 10 (десяти) рабочих дней со дня получения или обнаружения информации об исключении неправительственной организации из Национального реестра бизнес-идентификационных номеров.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осуществления проверки сведений о неправительственных организациях, предоставленных в Базу данных, местные исполнительные органы столицы, области, города республиканского значения предоставляют ежегодно до 10 апреля в уполномоченный орган обобщенные сведения о неправительственных организациях (дата регистрации/перерегистрации, местонахождение, учредители, руководители и их контактные данные, дата предоставления налоговой отчетности за последний отчетный период) соответствующей административно-территориальной единицы, полученные от территориальных органов юстиции и органов государственных доходов.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своей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неправительственными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организациями и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Базы данных о них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деятельности </w:t>
      </w:r>
      <w:r>
        <w:br/>
      </w:r>
      <w:r>
        <w:rPr>
          <w:rFonts w:ascii="Times New Roman"/>
          <w:b/>
          <w:i w:val="false"/>
          <w:color w:val="000000"/>
        </w:rPr>
        <w:t>неправительственных организаций отчетный период за 20___ год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bookmarkStart w:name="z16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в сфере взаимодействия с неправительственными организациями.</w:t>
      </w:r>
    </w:p>
    <w:bookmarkEnd w:id="36"/>
    <w:bookmarkStart w:name="z17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веб-портале: esep.govtec.kz.</w:t>
      </w:r>
    </w:p>
    <w:bookmarkEnd w:id="37"/>
    <w:bookmarkStart w:name="z17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Сведения о деятельности неправительственных организаций.</w:t>
      </w:r>
    </w:p>
    <w:bookmarkEnd w:id="38"/>
    <w:bookmarkStart w:name="z17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предназначенная для сбора административных данных на безвозмездной основе (краткое буквенно-цифровое выражение наименования формы): СДНПО-1</w:t>
      </w:r>
    </w:p>
    <w:bookmarkEnd w:id="39"/>
    <w:bookmarkStart w:name="z17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Ежегодно.</w:t>
      </w:r>
    </w:p>
    <w:bookmarkEnd w:id="40"/>
    <w:bookmarkStart w:name="z17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год.</w:t>
      </w:r>
    </w:p>
    <w:bookmarkEnd w:id="41"/>
    <w:bookmarkStart w:name="z17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 форму, предназначенную для сбора административных данных на безвозмездной основе: Неправительственные организации.</w:t>
      </w:r>
    </w:p>
    <w:bookmarkEnd w:id="42"/>
    <w:bookmarkStart w:name="z17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В срок до 31 марта года, следующего за отчетным периодом.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ИИН/БИН:</w:t>
            </w:r>
          </w:p>
          <w:bookmarkEnd w:id="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45"/>
          <w:p>
            <w:pPr>
              <w:spacing w:after="20"/>
              <w:ind w:left="20"/>
              <w:jc w:val="both"/>
            </w:pPr>
          </w:p>
          <w:bookmarkEnd w:id="4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641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1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8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виде).</w:t>
      </w:r>
    </w:p>
    <w:bookmarkEnd w:id="46"/>
    <w:bookmarkStart w:name="z18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47"/>
    <w:bookmarkStart w:name="z18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48"/>
    <w:bookmarkStart w:name="z18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деятельности неправительственных организаций*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I. Общие данные о неправительственной организации*</w:t>
            </w:r>
          </w:p>
          <w:bookmarkEnd w:id="50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(12 цифр)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5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период, за который предоставляются сведения: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53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Организационно-правовая форма НПО (укажите Х в нужной ячейке)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 учреждение: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волонтерская организация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частный фонд: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волонтерская организация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общественное объединение: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волонтерская организация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фонд: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волонтерская организация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некоммерческое акционерное общество (за исключением некоммерческих акционерных обществ, предусмотренных в части второй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41 Закона "О некоммерческих организациях")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фонд: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волонтерская организация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филиалы и представительства (обособленные подразделения) иностранных и международных некоммерческих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ОЮЛ в форме ассоциации (союза)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5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НПО: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6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первого руководителя: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6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НПО (населенный пункт,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6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государственной регистрации юридического лица: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6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государственной перерегистрации юридического лица: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II. Контактные данные неправительственной организации</w:t>
            </w:r>
          </w:p>
          <w:bookmarkEnd w:id="64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6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почта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6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телефона (код региона)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III. Сведения о работниках и волонтерах</w:t>
            </w:r>
          </w:p>
          <w:bookmarkEnd w:id="67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6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штатных работников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6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работников граждан Республики Казахстан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7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иностранных работников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7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волонтеров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возрасте от 14 лет до 17 лет в возрасте от 18 лет до 34 лет в возрасте от 35 лет до 62 лет в возрасте от 63 лет и старше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Основные виды волонтерской деятельности: 1) участие в оказании социальной помощи, помощи социально незащищенным слоям населения, детям, нуждающимся в специальных социальных услугах;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оказание содействия центральным и местным исполнительным органам в предупреждении и ликвидации последствий чрезвычайных ситуаций;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участие в поиске пропавших без вести людей, останков участников Великой Отечественной войны и локальных войн;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участие в защите и охране окружающей среды, благоустройстве территорий;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участие в создании возможностей для сохранения исторического и культурного наследия, восстановления и сохранения историко-культурной среды обитания;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участие в развитии образования, науки, культуры, популяризации знаний, развитии инноваций;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9) 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участие в укреплении мира, дружбы и согласия между народами, предотвращении социальных, межнациональных, межконфессиональных, межэтнических, религиозных конфликтов;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 иные виды волонтерской деятельности, не противоречащие законодательству Республики Казахстан.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IV. Сфера деятельности</w:t>
            </w:r>
          </w:p>
          <w:bookmarkEnd w:id="73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74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Сфера деятельности неправительственной организации (укажите Х в нужной ячейке):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достижение целей в области образования, науки, информации, физической культуры и спорта;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охрана здоровья граждан Республики Казахстан, пропаганда здорового образа жизни;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охрана окружающей среды;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поддержка молодежной политики и детских инициатив;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содействие решению семейно-демографических и гендерных вопросов;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поддержка социально уязвимых слоев населения;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помощь детям-сиротам, детям из неполных и многодетных семей;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содействие обеспечению трудовой занятости населения;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9) защита прав, законных интересов граждан Республики Казахстан и организаций;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10) развитие культуры и искусства;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11) охрана историко-культурного наследия;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 укрепление общественного согласия и общенационального единства;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 содействие службам пробации при оказании социально-правовой помощи лицам, состоящим на их учете;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14) проведение общественного мониторинга качества оказания государственных услуг;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15) содействие развитию гражданского общества, в том числе повышению эффективности деятельности неправительственных организаций;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16) развитие и поддержка волонтерских инициатив;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17) оказания помощи лицу (семье), находящемуся (находящейся) в трудной жизненной ситуации;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18) военно-патриотического воспитания граждан Республики Казахстан;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19) формирования ответственного обращения с животными, в том числе поддержки приютов для животных;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20) сохранения и воспроизводства казахских пород собак;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21) по иным социально значимым сферам, не противоречащим законодательству Республики Казахстан.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V. Доходы НПО за отчетный период (сумма, теңге)</w:t>
            </w:r>
          </w:p>
          <w:bookmarkEnd w:id="75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7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депозитам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7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7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Вступительные взносы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7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Членские взносы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bookmarkEnd w:id="8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8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8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другое имущество, полученное на безвозмездной основе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  <w:bookmarkEnd w:id="8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Доход, полученный по договору на осуществление государственного социального заказа, в том числе в рамках стратегическому партнерству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</w:t>
            </w:r>
          </w:p>
          <w:bookmarkEnd w:id="8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доходы, не запрещенные законами Республики Казахстан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</w:t>
            </w:r>
          </w:p>
          <w:bookmarkEnd w:id="8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VI. Расходы НПО за отчетный период (сумма, теңге)</w:t>
            </w:r>
          </w:p>
          <w:bookmarkEnd w:id="86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8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некоммерческой организации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</w:t>
            </w:r>
          </w:p>
          <w:bookmarkEnd w:id="8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мероприятий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</w:t>
            </w:r>
          </w:p>
          <w:bookmarkEnd w:id="8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размещение информационных материалов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</w:t>
            </w:r>
          </w:p>
          <w:bookmarkEnd w:id="9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</w:t>
            </w:r>
          </w:p>
          <w:bookmarkEnd w:id="9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</w:t>
            </w:r>
          </w:p>
          <w:bookmarkEnd w:id="9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</w:t>
            </w:r>
          </w:p>
          <w:bookmarkEnd w:id="9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Вступительные взносы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</w:t>
            </w:r>
          </w:p>
          <w:bookmarkEnd w:id="9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Членские взносы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</w:t>
            </w:r>
          </w:p>
          <w:bookmarkEnd w:id="9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другое имущество, переданное на безвозмездной основе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</w:t>
            </w:r>
          </w:p>
          <w:bookmarkEnd w:id="9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расходы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</w:t>
            </w:r>
          </w:p>
          <w:bookmarkEnd w:id="9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расходов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 VII. Бюджет (сумма, теңге) (заполняется филиалами или представительствами международных и иностранных организаций)</w:t>
            </w:r>
          </w:p>
          <w:bookmarkEnd w:id="98"/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</w:t>
            </w:r>
          </w:p>
          <w:bookmarkEnd w:id="99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финансирования проектов/программ в Республике Казахстан (в случае, если филиал или представительство финансируют проекты/программы на территории Республики Казахстан)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00"/>
    <w:bookmarkStart w:name="z48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случае отсутствия данных отметить "нет" или поставить прочерк.</w:t>
      </w:r>
    </w:p>
    <w:bookmarkEnd w:id="101"/>
    <w:bookmarkStart w:name="z48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02"/>
    <w:bookmarkStart w:name="z48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</w:t>
      </w:r>
    </w:p>
    <w:bookmarkEnd w:id="103"/>
    <w:bookmarkStart w:name="z48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НПО – неправительственная организация</w:t>
      </w:r>
    </w:p>
    <w:bookmarkEnd w:id="104"/>
    <w:bookmarkStart w:name="z48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ОЮЛ – объединение юридических лиц</w:t>
      </w:r>
    </w:p>
    <w:bookmarkEnd w:id="105"/>
    <w:bookmarkStart w:name="z48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106"/>
    <w:bookmarkStart w:name="z490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Филиал (-ы) и (или) представительство (-а) неправительственной организации*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0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(при его наличии) руководителя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1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bookmarkStart w:name="z50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11"/>
    <w:bookmarkStart w:name="z50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случае отсутствия данных отметить "нет" или поставить прочерк.</w:t>
      </w:r>
    </w:p>
    <w:bookmarkEnd w:id="112"/>
    <w:bookmarkStart w:name="z50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13"/>
    <w:bookmarkStart w:name="z50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</w:t>
      </w:r>
    </w:p>
    <w:bookmarkEnd w:id="114"/>
    <w:bookmarkStart w:name="z51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ФИО – фамилия, имя, отчество (при его наличии)</w:t>
      </w:r>
    </w:p>
    <w:bookmarkEnd w:id="115"/>
    <w:bookmarkStart w:name="z51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116"/>
    <w:bookmarkStart w:name="z512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Проекты неправительственных организаций, филиалов и представительств (обособленные подразделения) иностранных и международных некоммерческих организаций, реализованные за отчетный период*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18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проекта/ программы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донорской организации, заказчика проекта/программы или аналог номера налоговой регистрации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(для иностранного юридического лица)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донорской организации, заказчика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(государственный, иностранный, коммерческий, иностранный некоммерческий, казахстанский коммерческий, казахстанский некоммерческий, самофинансирование)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Сфера проекта (выбрать из пункта 15 таблицы 1)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 проекта/программы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или регионы реализованного/реализуемого проекта (столица, область, город республиканского значения, город, район, поселок, село)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финансирование проекта (в теңге)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Полученное финансирование проекта в отчетный период (в теңге)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Краткая информация о результатах выполнения проекта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bookmarkStart w:name="z5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21"/>
    <w:bookmarkStart w:name="z53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случае отсутствия данных отметить "нет" или поставить прочерк.</w:t>
      </w:r>
    </w:p>
    <w:bookmarkEnd w:id="122"/>
    <w:bookmarkStart w:name="z5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23"/>
    <w:bookmarkStart w:name="z5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</w:t>
      </w:r>
    </w:p>
    <w:bookmarkEnd w:id="124"/>
    <w:bookmarkStart w:name="z5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</w:t>
      </w:r>
    </w:p>
    <w:bookmarkEnd w:id="125"/>
    <w:bookmarkStart w:name="z543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Проекты филиалов и (или) представительств (обособленные подразделения) неправительственных организаций, реализованные за отчетный период*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27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филиала и (или) (представительства)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проекта/программы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донорской организации, заказчика проекта/программы или аналог номера налоговой регистрации (для иностранного юридического лица)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донорской организации, заказчика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(государственный, иностранный коммерческий, иностранный некоммерческий, казахстанский коммерческий, казахстанский некоммерческий, самофинансирование)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Сфера проекта (выберите из раздела "направления деятельности" пункт 15 таблицы 1)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или регионы реализованного/реализуемого проекта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(столица, область, город республиканского значения, город, район, поселок, село)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финансирование проекта (в теңге)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Полученное финансирование проекта в отчетный период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теңге)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Краткая информация о результатах выполнения проекта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3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bookmarkStart w:name="z57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31"/>
    <w:bookmarkStart w:name="z57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случае отсутствия данных отметить "нет" или поставить прочерк.</w:t>
      </w:r>
    </w:p>
    <w:bookmarkEnd w:id="132"/>
    <w:bookmarkStart w:name="z57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33"/>
    <w:bookmarkStart w:name="z57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</w:t>
      </w:r>
    </w:p>
    <w:bookmarkEnd w:id="134"/>
    <w:bookmarkStart w:name="z57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5 </w:t>
      </w:r>
    </w:p>
    <w:bookmarkEnd w:id="135"/>
    <w:bookmarkStart w:name="z575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учредителях * (участниках) неправительственных организаций **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 или ФИО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/ ИИН, аналог номера налоговой регистрации (для иностранного юридического лица)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</w:tbl>
    <w:bookmarkStart w:name="z58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40"/>
    <w:bookmarkStart w:name="z58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*общественные объединения указывают данные не менее 3 граждан-инициаторов и/или общественных объединений, участвовавших в его создании</w:t>
      </w:r>
    </w:p>
    <w:bookmarkEnd w:id="141"/>
    <w:bookmarkStart w:name="z58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42"/>
    <w:bookmarkStart w:name="z58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ФИО – фамилия, имя, отчество (при его наличии)</w:t>
      </w:r>
    </w:p>
    <w:bookmarkEnd w:id="143"/>
    <w:bookmarkStart w:name="z58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</w:t>
      </w:r>
    </w:p>
    <w:bookmarkEnd w:id="144"/>
    <w:bookmarkStart w:name="z59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</w:t>
      </w:r>
    </w:p>
    <w:bookmarkEnd w:id="145"/>
    <w:bookmarkStart w:name="z59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</w:t>
      </w:r>
    </w:p>
    <w:bookmarkEnd w:id="146"/>
    <w:bookmarkStart w:name="z592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Организации/органы, государства от которых были получены или переданы благотворительная или спонсорская помощь*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4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 (БИН (или аналог для иностранных организаций, органа)), получившие помощь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Полученная сумма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использования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 (БИН (или аналог для иностранных организаций, органа)), передавшая помощь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Переданная сумма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использования средств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4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5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5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доходы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3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Полноту и достоверность предоставленных сведений подтверждаю:</w:t>
      </w:r>
    </w:p>
    <w:bookmarkEnd w:id="153"/>
    <w:bookmarkStart w:name="z63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</w:t>
      </w:r>
    </w:p>
    <w:bookmarkEnd w:id="154"/>
    <w:bookmarkStart w:name="z64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 подпись</w:t>
      </w:r>
    </w:p>
    <w:bookmarkEnd w:id="155"/>
    <w:bookmarkStart w:name="z64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</w:t>
      </w:r>
    </w:p>
    <w:bookmarkEnd w:id="156"/>
    <w:bookmarkStart w:name="z64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 подпись</w:t>
      </w:r>
    </w:p>
    <w:bookmarkEnd w:id="157"/>
    <w:bookmarkStart w:name="z64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58"/>
    <w:bookmarkStart w:name="z64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случае отсутствия данных отметить "нет" или поставить прочерк.</w:t>
      </w:r>
    </w:p>
    <w:bookmarkEnd w:id="159"/>
    <w:bookmarkStart w:name="z64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60"/>
    <w:bookmarkStart w:name="z64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НПО – неправительственная организация</w:t>
      </w:r>
    </w:p>
    <w:bookmarkEnd w:id="161"/>
    <w:bookmarkStart w:name="z64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своей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неправительственными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организациями и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Базы данных о них</w:t>
            </w:r>
          </w:p>
        </w:tc>
      </w:tr>
    </w:tbl>
    <w:bookmarkStart w:name="z132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"Сведения о деятельности неправительственных организаций"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bookmarkStart w:name="z64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Термины и определения, используемые в форме административных данных</w:t>
      </w:r>
    </w:p>
    <w:bookmarkEnd w:id="164"/>
    <w:bookmarkStart w:name="z64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Методологические пояснения</w:t>
      </w:r>
    </w:p>
    <w:bookmarkEnd w:id="165"/>
    <w:bookmarkStart w:name="z65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 заполняется руководителем неправительственной организации (в период его отсутствия – лицом, его замещающим) и предоставляется в уполномоченный орган в сфере взаимодействия с неправительственными организациями ежегодно до 31 марта года, следующего за отчетным периодом.</w:t>
      </w:r>
    </w:p>
    <w:bookmarkEnd w:id="166"/>
    <w:bookmarkStart w:name="z65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таблице 1 формы "Сведения о деятельности неправительственных организаций" в разделе "Общие данные о неправительственной организации" указываются следующие сведения:</w:t>
      </w:r>
    </w:p>
    <w:bookmarkEnd w:id="167"/>
    <w:bookmarkStart w:name="z65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1 указывается бизнес-идентификационный номер организации;</w:t>
      </w:r>
    </w:p>
    <w:bookmarkEnd w:id="168"/>
    <w:bookmarkStart w:name="z65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пункте 2 указывается "Отчетный период, за который предоставляются сведения и год", за который предоставляются сведения;</w:t>
      </w:r>
    </w:p>
    <w:bookmarkEnd w:id="169"/>
    <w:bookmarkStart w:name="z65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пункте 3 указывается "Организационно-правовая форма неправительственных организаций";</w:t>
      </w:r>
    </w:p>
    <w:bookmarkEnd w:id="170"/>
    <w:bookmarkStart w:name="z65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пункте 4 указывается полное наименование неправительственной организации в соответствии с учредительными документами;</w:t>
      </w:r>
    </w:p>
    <w:bookmarkEnd w:id="171"/>
    <w:bookmarkStart w:name="z65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пункте 5 указывается "Фамилия, имя, отчество (при его наличии) первого руководителя";</w:t>
      </w:r>
    </w:p>
    <w:bookmarkEnd w:id="172"/>
    <w:bookmarkStart w:name="z65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пункте 6 указывается "Юридический адрес НПО (населенный пункт, адрес)";</w:t>
      </w:r>
    </w:p>
    <w:bookmarkEnd w:id="173"/>
    <w:bookmarkStart w:name="z65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пункте 7 указывается "Дата государственной регистрации юридического лица";</w:t>
      </w:r>
    </w:p>
    <w:bookmarkEnd w:id="174"/>
    <w:bookmarkStart w:name="z65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пункте 8 указывается "Дата государственной перерегистрации юридического лица".</w:t>
      </w:r>
    </w:p>
    <w:bookmarkEnd w:id="175"/>
    <w:bookmarkStart w:name="z66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разделе II "Контактные данные неправительственной организации" указываются следующие сведения:</w:t>
      </w:r>
    </w:p>
    <w:bookmarkEnd w:id="176"/>
    <w:bookmarkStart w:name="z66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9 указывается "Электронная почта";</w:t>
      </w:r>
    </w:p>
    <w:bookmarkEnd w:id="177"/>
    <w:bookmarkStart w:name="z66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пункте 10 указывается "Номер телефона";</w:t>
      </w:r>
    </w:p>
    <w:bookmarkEnd w:id="178"/>
    <w:bookmarkStart w:name="z66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разделе III "Сведения о работниках и волонтерах" указываются следующие сведения:</w:t>
      </w:r>
    </w:p>
    <w:bookmarkEnd w:id="179"/>
    <w:bookmarkStart w:name="z66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11 указывается "Общее количество штатных работников";</w:t>
      </w:r>
    </w:p>
    <w:bookmarkEnd w:id="180"/>
    <w:bookmarkStart w:name="z66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181"/>
    <w:bookmarkStart w:name="z66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пункте 12 указывается "Количество работников граждан Республики Казахстан";</w:t>
      </w:r>
    </w:p>
    <w:bookmarkEnd w:id="182"/>
    <w:bookmarkStart w:name="z66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пункте 13 указывается "Количество иностранных работников";</w:t>
      </w:r>
    </w:p>
    <w:bookmarkEnd w:id="183"/>
    <w:bookmarkStart w:name="z66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 пункте 14 указывается "Количество волонтеров".</w:t>
      </w:r>
    </w:p>
    <w:bookmarkEnd w:id="184"/>
    <w:bookmarkStart w:name="z66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разделе IV "Сфера деятельности" указываются следующие сведения:</w:t>
      </w:r>
    </w:p>
    <w:bookmarkEnd w:id="185"/>
    <w:bookmarkStart w:name="z67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15 указывается "Сфера деятельности неправительственной организации (укажите Х в нужной ячейке)" отмечается сфера деятельности неправительственной организации из указанного списка;</w:t>
      </w:r>
    </w:p>
    <w:bookmarkEnd w:id="186"/>
    <w:bookmarkStart w:name="z67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разделе V "Доходы НПО за отчетный период (сумма, теңге)" указываются следующие сведения:</w:t>
      </w:r>
    </w:p>
    <w:bookmarkEnd w:id="187"/>
    <w:bookmarkStart w:name="z67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16 указывается "Вознаграждение по депозитам";</w:t>
      </w:r>
    </w:p>
    <w:bookmarkEnd w:id="188"/>
    <w:bookmarkStart w:name="z67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пункте 17 указываются "Гранты";</w:t>
      </w:r>
    </w:p>
    <w:bookmarkEnd w:id="189"/>
    <w:bookmarkStart w:name="z67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пункте 18 указывается "Членские взносы";</w:t>
      </w:r>
    </w:p>
    <w:bookmarkEnd w:id="190"/>
    <w:bookmarkStart w:name="z67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пункте 19 указывается "Благотворительная помощь";</w:t>
      </w:r>
    </w:p>
    <w:bookmarkEnd w:id="191"/>
    <w:bookmarkStart w:name="z67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пункте 20 указывается "Спонсорская помощь";</w:t>
      </w:r>
    </w:p>
    <w:bookmarkEnd w:id="192"/>
    <w:bookmarkStart w:name="z67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пункте 21 указывается "Доход, полученный по договору на осуществление государственного социального заказа, в том числе в рамках стратегическому партнерству";</w:t>
      </w:r>
    </w:p>
    <w:bookmarkEnd w:id="193"/>
    <w:bookmarkStart w:name="z67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пункте 22 указывается "Иные доходы, не запрещенные законами Республики Казахстан";</w:t>
      </w:r>
    </w:p>
    <w:bookmarkEnd w:id="194"/>
    <w:bookmarkStart w:name="z67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пункте 23 указывается итоговая сумма "Всего доходов";</w:t>
      </w:r>
    </w:p>
    <w:bookmarkEnd w:id="195"/>
    <w:bookmarkStart w:name="z68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разделе VI "Расходы НПО за отчетный период (сумма, теңге)" указываются следующие сведения:</w:t>
      </w:r>
    </w:p>
    <w:bookmarkEnd w:id="196"/>
    <w:bookmarkStart w:name="z68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24 указывается "Содержание некоммерческой организации";</w:t>
      </w:r>
    </w:p>
    <w:bookmarkEnd w:id="197"/>
    <w:bookmarkStart w:name="z68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пункте 25 указывается "Организация и проведение мероприятий";</w:t>
      </w:r>
    </w:p>
    <w:bookmarkEnd w:id="198"/>
    <w:bookmarkStart w:name="z68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пункте 26 указывается "Вознаграждение";</w:t>
      </w:r>
    </w:p>
    <w:bookmarkEnd w:id="199"/>
    <w:bookmarkStart w:name="z68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пункте 27 указывается "Благотворительная помощь";</w:t>
      </w:r>
    </w:p>
    <w:bookmarkEnd w:id="200"/>
    <w:bookmarkStart w:name="z68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пункте 28 указывается "Спонсорская помощь";</w:t>
      </w:r>
    </w:p>
    <w:bookmarkEnd w:id="201"/>
    <w:bookmarkStart w:name="z68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пункте 29 указывается итоговая сумма "Других расходов".</w:t>
      </w:r>
    </w:p>
    <w:bookmarkEnd w:id="202"/>
    <w:bookmarkStart w:name="z68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пункте 30 указывается итоговая сумма "Всего расходов".</w:t>
      </w:r>
    </w:p>
    <w:bookmarkEnd w:id="203"/>
    <w:bookmarkStart w:name="z68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разделе VII "Бюджет (сумма, теңге) (заполняется филиалами или представительствами международных и иностранных организаций)" указываются следующие сведения:</w:t>
      </w:r>
    </w:p>
    <w:bookmarkEnd w:id="204"/>
    <w:bookmarkStart w:name="z68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пункте 31 указывается "Бюджет финансирования проектов/программ в Республике Казахстан (в случае, если филиал или представительство финансирует проекты/программы на территории Республики Казахстан)";</w:t>
      </w:r>
    </w:p>
    <w:bookmarkEnd w:id="205"/>
    <w:bookmarkStart w:name="z69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таблице 2 формы "Филиал (-ы) и (или) представительство (-а) неправительственной организации" заполняются следующие сведения:</w:t>
      </w:r>
    </w:p>
    <w:bookmarkEnd w:id="206"/>
    <w:bookmarkStart w:name="z69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порядковый номер;</w:t>
      </w:r>
    </w:p>
    <w:bookmarkEnd w:id="207"/>
    <w:bookmarkStart w:name="z69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"Наименование";</w:t>
      </w:r>
    </w:p>
    <w:bookmarkEnd w:id="208"/>
    <w:bookmarkStart w:name="z69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"БИН";</w:t>
      </w:r>
    </w:p>
    <w:bookmarkEnd w:id="209"/>
    <w:bookmarkStart w:name="z69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"Место нахождения";</w:t>
      </w:r>
    </w:p>
    <w:bookmarkEnd w:id="210"/>
    <w:bookmarkStart w:name="z69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"ФИО (при его наличии) руководителя";</w:t>
      </w:r>
    </w:p>
    <w:bookmarkEnd w:id="211"/>
    <w:bookmarkStart w:name="z69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"Дата регистрации";</w:t>
      </w:r>
    </w:p>
    <w:bookmarkEnd w:id="212"/>
    <w:bookmarkStart w:name="z69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таблице 3 формы "Проекты неправительственных организаций, филиалов и представительств (обособленные подразделения) иностранных и международных некоммерческих организаций, реализованные за отчетный период и реализуемые в текущем году" указываются следующие сведения:</w:t>
      </w:r>
    </w:p>
    <w:bookmarkEnd w:id="213"/>
    <w:bookmarkStart w:name="z69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порядковый номер;</w:t>
      </w:r>
    </w:p>
    <w:bookmarkEnd w:id="214"/>
    <w:bookmarkStart w:name="z69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"Наименование проекта/программы";</w:t>
      </w:r>
    </w:p>
    <w:bookmarkEnd w:id="215"/>
    <w:bookmarkStart w:name="z70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"БИН донорской организации, заказчика, проекта/программы или аналог номера налоговой регистрации (для иностранного юридического лица)";</w:t>
      </w:r>
    </w:p>
    <w:bookmarkEnd w:id="216"/>
    <w:bookmarkStart w:name="z70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Наименование донорской организации, заказчика;</w:t>
      </w:r>
    </w:p>
    <w:bookmarkEnd w:id="217"/>
    <w:bookmarkStart w:name="z70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"Источник финансирования (государственный, иностранный, коммерческий, иностранный некоммерческий, казахстанский коммерческий, казахстанский некоммерческий, самофинансирование)";</w:t>
      </w:r>
    </w:p>
    <w:bookmarkEnd w:id="218"/>
    <w:bookmarkStart w:name="z70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"Сфера проекта (выберите из пункта 15 таблицы 1)";</w:t>
      </w:r>
    </w:p>
    <w:bookmarkEnd w:id="219"/>
    <w:bookmarkStart w:name="z70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"Цели проекта/программы";</w:t>
      </w:r>
    </w:p>
    <w:bookmarkEnd w:id="220"/>
    <w:bookmarkStart w:name="z70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"Регион реализованного проекта (столицы, области, города республиканского значения, города, района, поселка, села), согласно национальному классификатору НК РК 11-2025 "Классификатор административно-территориальных объектов";</w:t>
      </w:r>
    </w:p>
    <w:bookmarkEnd w:id="221"/>
    <w:bookmarkStart w:name="z706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"Общий финансирование проекта (в теңге)";</w:t>
      </w:r>
    </w:p>
    <w:bookmarkEnd w:id="222"/>
    <w:bookmarkStart w:name="z707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указывается "Полученное финансирование проекта в отчетный период (в теңге)";</w:t>
      </w:r>
    </w:p>
    <w:bookmarkEnd w:id="223"/>
    <w:bookmarkStart w:name="z708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"Краткая информация о результате выполнения проекта".</w:t>
      </w:r>
    </w:p>
    <w:bookmarkEnd w:id="224"/>
    <w:bookmarkStart w:name="z709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таблице 4 формы "Проекты филиалов и (или) представительств (обособленные подразделения) неправительственных организаций, реализованные за отчетный период и реализуемые в текущем году" указываются следующие сведения:</w:t>
      </w:r>
    </w:p>
    <w:bookmarkEnd w:id="225"/>
    <w:bookmarkStart w:name="z710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порядковый номер;</w:t>
      </w:r>
    </w:p>
    <w:bookmarkEnd w:id="226"/>
    <w:bookmarkStart w:name="z711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"Наименование филиала и (или) (представительства)";</w:t>
      </w:r>
    </w:p>
    <w:bookmarkEnd w:id="227"/>
    <w:bookmarkStart w:name="z712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"Наименование проекта/программы";</w:t>
      </w:r>
    </w:p>
    <w:bookmarkEnd w:id="228"/>
    <w:bookmarkStart w:name="z713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"БИН донорской организации, заказчика, проекта/программы или аналог номера налоговой регистрации (для иностранного юридического лица)";</w:t>
      </w:r>
    </w:p>
    <w:bookmarkEnd w:id="229"/>
    <w:bookmarkStart w:name="z714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Наименование донорской организации, заказчика;</w:t>
      </w:r>
    </w:p>
    <w:bookmarkEnd w:id="230"/>
    <w:bookmarkStart w:name="z715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"Источник финансирования (государственный, иностранный, коммерческий, иностранный некоммерческий, казахстанский коммерческий, казахстанский некоммерческий, самофинансирование)";</w:t>
      </w:r>
    </w:p>
    <w:bookmarkEnd w:id="231"/>
    <w:bookmarkStart w:name="z716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"Сфера проекта (выбрать из раздела "направления деятельности пункт 15 таблицы 1)";</w:t>
      </w:r>
    </w:p>
    <w:bookmarkEnd w:id="232"/>
    <w:bookmarkStart w:name="z71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указывается "Регион реализованного проекта (столицы, области, города республиканского значения, города, района, поселка, села)", согласно национальному классификатору НК РК 11-2025 "Классификатор административно-территориальных объектов";</w:t>
      </w:r>
    </w:p>
    <w:bookmarkEnd w:id="233"/>
    <w:bookmarkStart w:name="z718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указывается "Общий финансирование проекта (в теңге)";</w:t>
      </w:r>
    </w:p>
    <w:bookmarkEnd w:id="234"/>
    <w:bookmarkStart w:name="z71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указывается "Полученное финансирование проекта в отчетный период (в теңге)";</w:t>
      </w:r>
    </w:p>
    <w:bookmarkEnd w:id="235"/>
    <w:bookmarkStart w:name="z72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указывается "Краткая информация о результате выполнения проекта".</w:t>
      </w:r>
    </w:p>
    <w:bookmarkEnd w:id="236"/>
    <w:bookmarkStart w:name="z72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таблице 5 формы "Сведения об учредителях (участниках) неправительственных организаций" указываются следующие сведения:</w:t>
      </w:r>
    </w:p>
    <w:bookmarkEnd w:id="237"/>
    <w:bookmarkStart w:name="z72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порядковый номер;</w:t>
      </w:r>
    </w:p>
    <w:bookmarkEnd w:id="238"/>
    <w:bookmarkStart w:name="z72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"Наименование организации или ФИО (при его наличии)";</w:t>
      </w:r>
    </w:p>
    <w:bookmarkEnd w:id="239"/>
    <w:bookmarkStart w:name="z72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БИН / ИИН аналог номера налоговой регистрации (для иностранного юридического лица);</w:t>
      </w:r>
    </w:p>
    <w:bookmarkEnd w:id="240"/>
    <w:bookmarkStart w:name="z72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таблице 6 формы "Организации/органы, государства от которых были получены или переданы благотворительная или спонсорская помощь" указываются следующие сведения:</w:t>
      </w:r>
    </w:p>
    <w:bookmarkEnd w:id="241"/>
    <w:bookmarkStart w:name="z72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порядковый номер;</w:t>
      </w:r>
    </w:p>
    <w:bookmarkEnd w:id="242"/>
    <w:bookmarkStart w:name="z727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"Наименование";</w:t>
      </w:r>
    </w:p>
    <w:bookmarkEnd w:id="243"/>
    <w:bookmarkStart w:name="z72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"Наименование организации (БИН (или аналог для иностранных организаций, органа)), получившие помощь";</w:t>
      </w:r>
    </w:p>
    <w:bookmarkEnd w:id="244"/>
    <w:bookmarkStart w:name="z72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"Полученная сумма";</w:t>
      </w:r>
    </w:p>
    <w:bookmarkEnd w:id="245"/>
    <w:bookmarkStart w:name="z73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"Цель использования средств";</w:t>
      </w:r>
    </w:p>
    <w:bookmarkEnd w:id="246"/>
    <w:bookmarkStart w:name="z73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"Наименование организации (БИН (или аналог для иностранных организаций, органа)), передавшая помощь"</w:t>
      </w:r>
    </w:p>
    <w:bookmarkEnd w:id="247"/>
    <w:bookmarkStart w:name="z73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"Переданная сумма";</w:t>
      </w:r>
    </w:p>
    <w:bookmarkEnd w:id="248"/>
    <w:bookmarkStart w:name="z73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указывается "Цель использования средств".</w:t>
      </w:r>
    </w:p>
    <w:bookmarkEnd w:id="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