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593d" w14:textId="e4e5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 органов прокуратуры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29 января 2016 года № 22. Зарегистрирован в Министерстве юстиции Республики Казахстан 29 февраля 2016 года № 13343. Утратил силу приказом и.о. Генерального Прокурора Республики Казахстан от 10 декабря 2021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Генерального Прокурора РК от 10.12.2021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подпункта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Генерального Прокурора РК от 02.07.2020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 органов прокуратуры Республики Казахстан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"Әділет" и в периодических печатных изданиях в течение десяти календарных дней после его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 в течение десяти календарных дней после его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интернет-портале Генеральной прокуратуры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Касымбек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22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открытых данных, размещаемых на интернет-портале открытых данных органов прокуратуры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и.о. Генерального Прокурора РК от 03.08.2019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органа прокуратуры (наименование подразделений, Ф.И.О (при его наличии) руководителя, контакты, режим приема граждан, юридический адрес, геолокация)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 (далее – АРМ) интернет-портала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Кадровая служба органа прокуратуры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"О надзорной деятельности прокурора"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уголовной, гражданской и административ-ной сферах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№1-М "О зарегистрированных уголовных правонарушениях"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"О правонарушениях, связанных с незаконным оборотом наркотических средств, психотропных и ядовитых веществ, прекурсоров, их аналогов и вещественных доказательствах по уголовным делам"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№1-П "О регистрации и учете актов о назначении проверок, осуществляемых государственными органами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 координации и учету проверок органов контроля и надзора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№1-ОЛ "О рассмотрении обращений физических и юридических лиц"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административной сферах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1-Е "О работе органов уголовного преследования"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 1-АД "О результатах рассмотрения уполномоченными органами дел об административных правонарушениях"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административной сферах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№ДТП-1 "О лицах, пострадавших в дорожно-транспортных происшествиях"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 интернет-портала открытых данных/ API системы ГП 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административной сферах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№1 "Отчет о работе судов первой инстанции по рассмотрению уголовных дел"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№2 "Отчет по рассмотрению гражданских дел судами первой инстанции"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административной сферах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2-Ж "Отчет о рассмотрении судами жалоб по делам частного обвинения"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№6 "Отчет о работе судов апелляционной инстанции по рассмотрению уголовных дел"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№7 "Отчет по рассмотрению гражданских дел в апелляционной инстанции"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административной сферах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№12 "Об осуждении несовершеннолетних"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10 "О числе лиц, в отношении которых вынесены судебные акты"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№7-К "Отчет по рассмотрению гражданских дел в кассационной инстанции"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административ-ной сферах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№6-К "Отчет о работе кассационной инстанции по рассмотрению уголовных дел"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№4 "О работе по исполнению судебных актов"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гражданской и административ-ной сферах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СНГ-3 "Об уголовных правонарушениях, совершенных иностранными гражданами и лицами без гражданства, а также в отношении них, на территории государств - участников СНГ"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№СНГ-1 "Статистическая информация о состоянии преступности и результатах расследования уголовных правонарушений"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№1-ЭТ "О правонарушениях, связанных с экстремизмом и терроризмом и о состоянии прокурорского надзора"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привлеченных к уголовной ответственности за совершение уголовных правонарушений против половой неприкосновен-ности несовершеннолет-них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отчет формы № 1-Р "О розыске лиц, скрывшихся от дознания, следствия, суда, а также лиц, уклоняющихся от отбывания наказания или осуществления пробационного контроля, без вести пропавших, утративших связь с родственниками, должников по исполнительному производству, ответчиков по искам, предъявленным в интересах государства, о взыскании алиментов, возмещении вреда, причиненного увечьем или иным повреждением здоровья, смертью кормильца, а также о результатах работы по установлению личности трупов и лиц, не способных сообщить о себе установочные данные"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религиозной литературы и информационных материалов, признанных экстремистскими и запрещенных к ввозу, изданию и распространению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террористических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экстремистских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формы №3-К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литературы и информационных материалов, признанных террористическими и запрещенных к ввозу, изданию и распространению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данных/ API системы ГП РК после реализации интеграции с интернет-порталом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формирования правовой информации в уголовной сфере Комитета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