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f2aa" w14:textId="a5ef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реестра саморегулируемых организаций и о внесении дополнений в приказ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января 2016 года № 32. Зарегистрирован в Министерстве юстиции Республики Казахстан 29 февраля 2016 года № 13309.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15.05.2016.</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12 ноября 2015 года "О саморегулировании",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Правила ведения реестра саморегулируемых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(зарегистрированный в Реестре государственной регистрации нормативных правовых актов под № 10194, опубликованный в информационно-правовой системе "Әділет" 01 апреля 2015 года) следующие дополнения: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3-1) следующего содержания:</w:t>
      </w:r>
    </w:p>
    <w:p>
      <w:pPr>
        <w:spacing w:after="0"/>
        <w:ind w:left="0"/>
        <w:jc w:val="both"/>
      </w:pPr>
      <w:r>
        <w:rPr>
          <w:rFonts w:ascii="Times New Roman"/>
          <w:b w:val="false"/>
          <w:i w:val="false"/>
          <w:color w:val="000000"/>
          <w:sz w:val="28"/>
        </w:rPr>
        <w:t>
      "3-1) форму уведомления о начале или прекращении деятельности саморегулируемой организации, согласно приложению 3-1 к настоящему приказу;";</w:t>
      </w:r>
    </w:p>
    <w:bookmarkStart w:name="z5" w:id="3"/>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xml:space="preserve">
      3. Департаменту развития предпринимательства Министерства национальной экономики Республики Казахстан обеспечить в установленном законодательством порядке: </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3 настоящего приказа.</w:t>
      </w:r>
    </w:p>
    <w:bookmarkStart w:name="z7"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8" w:id="6"/>
    <w:p>
      <w:pPr>
        <w:spacing w:after="0"/>
        <w:ind w:left="0"/>
        <w:jc w:val="both"/>
      </w:pPr>
      <w:r>
        <w:rPr>
          <w:rFonts w:ascii="Times New Roman"/>
          <w:b w:val="false"/>
          <w:i w:val="false"/>
          <w:color w:val="000000"/>
          <w:sz w:val="28"/>
        </w:rPr>
        <w:t>
      5. Настоящий приказ вводится в действие с 15 мая 2016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Ж. Касымбек   </w:t>
      </w:r>
    </w:p>
    <w:p>
      <w:pPr>
        <w:spacing w:after="0"/>
        <w:ind w:left="0"/>
        <w:jc w:val="both"/>
      </w:pPr>
      <w:r>
        <w:rPr>
          <w:rFonts w:ascii="Times New Roman"/>
          <w:b w:val="false"/>
          <w:i w:val="false"/>
          <w:color w:val="000000"/>
          <w:sz w:val="28"/>
        </w:rPr>
        <w:t>
      28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32</w:t>
            </w:r>
          </w:p>
        </w:tc>
      </w:tr>
    </w:tbl>
    <w:bookmarkStart w:name="z10" w:id="7"/>
    <w:p>
      <w:pPr>
        <w:spacing w:after="0"/>
        <w:ind w:left="0"/>
        <w:jc w:val="left"/>
      </w:pPr>
      <w:r>
        <w:rPr>
          <w:rFonts w:ascii="Times New Roman"/>
          <w:b/>
          <w:i w:val="false"/>
          <w:color w:val="000000"/>
        </w:rPr>
        <w:t xml:space="preserve"> Правила ведения реестра саморегулируемых организаций</w:t>
      </w:r>
      <w:r>
        <w:br/>
      </w:r>
      <w:r>
        <w:rPr>
          <w:rFonts w:ascii="Times New Roman"/>
          <w:b/>
          <w:i w:val="false"/>
          <w:color w:val="000000"/>
        </w:rPr>
        <w:t>1. Общие положения</w:t>
      </w:r>
    </w:p>
    <w:bookmarkEnd w:id="7"/>
    <w:bookmarkStart w:name="z12" w:id="8"/>
    <w:p>
      <w:pPr>
        <w:spacing w:after="0"/>
        <w:ind w:left="0"/>
        <w:jc w:val="both"/>
      </w:pPr>
      <w:r>
        <w:rPr>
          <w:rFonts w:ascii="Times New Roman"/>
          <w:b w:val="false"/>
          <w:i w:val="false"/>
          <w:color w:val="000000"/>
          <w:sz w:val="28"/>
        </w:rPr>
        <w:t xml:space="preserve">
      1. Настоящие Правила ведения реестра саморегулируемых организаций (далее – Правила) разработаны в соответствии с подпунктом 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12 ноября 2015 года "О саморегулировании" (далее – Закон) и устанавливают порядок ведения реестра саморегулируемых организаций регулирующими государственными органами. </w:t>
      </w:r>
    </w:p>
    <w:bookmarkEnd w:id="8"/>
    <w:p>
      <w:pPr>
        <w:spacing w:after="0"/>
        <w:ind w:left="0"/>
        <w:jc w:val="both"/>
      </w:pPr>
      <w:r>
        <w:rPr>
          <w:rFonts w:ascii="Times New Roman"/>
          <w:b w:val="false"/>
          <w:i w:val="false"/>
          <w:color w:val="000000"/>
          <w:sz w:val="28"/>
        </w:rPr>
        <w:t>
      Ведение реестра саморегулируемых организаций осуществляется регулирующим государственным органом в соответствующей сфере (отрасли) в электронной форме.</w:t>
      </w:r>
    </w:p>
    <w:bookmarkStart w:name="z13"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14" w:id="10"/>
    <w:p>
      <w:pPr>
        <w:spacing w:after="0"/>
        <w:ind w:left="0"/>
        <w:jc w:val="both"/>
      </w:pPr>
      <w:r>
        <w:rPr>
          <w:rFonts w:ascii="Times New Roman"/>
          <w:b w:val="false"/>
          <w:i w:val="false"/>
          <w:color w:val="000000"/>
          <w:sz w:val="28"/>
        </w:rPr>
        <w:t>
      1) саморегулируемая организация (далее – СРО) – некоммерческая организация в форме ассоциации (союза), общественного объединения или иной организационно-правовой форме, установленной законами Республики Казахстан, основанная на добровольном либо обязательном членстве (участии) субъектов частного предпринимательства или субъектов профессиональной деятельности по принципу общности деятельности, отрасли, видов экономической деятельности, рынка произведенных товаров (работ, услуг);</w:t>
      </w:r>
    </w:p>
    <w:bookmarkEnd w:id="10"/>
    <w:bookmarkStart w:name="z15"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 СРО</w:t>
      </w:r>
      <w:r>
        <w:rPr>
          <w:rFonts w:ascii="Times New Roman"/>
          <w:b w:val="false"/>
          <w:i w:val="false"/>
          <w:color w:val="000000"/>
          <w:sz w:val="28"/>
        </w:rPr>
        <w:t xml:space="preserve"> (далее – правила) – документ, определяющий порядок организации деятельности СРО и ее членов (участников); </w:t>
      </w:r>
    </w:p>
    <w:bookmarkEnd w:id="11"/>
    <w:bookmarkStart w:name="z16"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 СРО</w:t>
      </w:r>
      <w:r>
        <w:rPr>
          <w:rFonts w:ascii="Times New Roman"/>
          <w:b w:val="false"/>
          <w:i w:val="false"/>
          <w:color w:val="000000"/>
          <w:sz w:val="28"/>
        </w:rPr>
        <w:t xml:space="preserve"> (далее – стандарт) – документ, устанавливающий требования для многократного использования членами (участниками) СРО единых и обязательных принципов, характеристик к их товарам (работам, услугам) и виду деятельности;</w:t>
      </w:r>
    </w:p>
    <w:bookmarkEnd w:id="12"/>
    <w:bookmarkStart w:name="z17"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реестр СРО</w:t>
      </w:r>
      <w:r>
        <w:rPr>
          <w:rFonts w:ascii="Times New Roman"/>
          <w:b w:val="false"/>
          <w:i w:val="false"/>
          <w:color w:val="000000"/>
          <w:sz w:val="28"/>
        </w:rPr>
        <w:t xml:space="preserve"> (далее – Реестр) – перечень СРО, содержащий сведения об их реквизитах, осуществляемых ими видах деятельности, их филиалах, формируемый на основании уведомлений, поданных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
    <w:bookmarkStart w:name="z18" w:id="14"/>
    <w:p>
      <w:pPr>
        <w:spacing w:after="0"/>
        <w:ind w:left="0"/>
        <w:jc w:val="both"/>
      </w:pPr>
      <w:r>
        <w:rPr>
          <w:rFonts w:ascii="Times New Roman"/>
          <w:b w:val="false"/>
          <w:i w:val="false"/>
          <w:color w:val="000000"/>
          <w:sz w:val="28"/>
        </w:rPr>
        <w:t xml:space="preserve">
      5) саморегулирование – комплекс мер, предусмотренных </w:t>
      </w:r>
      <w:r>
        <w:rPr>
          <w:rFonts w:ascii="Times New Roman"/>
          <w:b w:val="false"/>
          <w:i w:val="false"/>
          <w:color w:val="000000"/>
          <w:sz w:val="28"/>
        </w:rPr>
        <w:t>Законом</w:t>
      </w:r>
      <w:r>
        <w:rPr>
          <w:rFonts w:ascii="Times New Roman"/>
          <w:b w:val="false"/>
          <w:i w:val="false"/>
          <w:color w:val="000000"/>
          <w:sz w:val="28"/>
        </w:rPr>
        <w:t>, направленных на самостоятельное регулирование физическими и юридическими лицами осуществляемой ими предпринимательской или профессиональной деятельности, основанной на утверждении правил и стандартов СРО, осуществлении контроля за их соблюдением, а также обеспечении имущественной ответственности субъектов саморегулирования;</w:t>
      </w:r>
    </w:p>
    <w:bookmarkEnd w:id="14"/>
    <w:bookmarkStart w:name="z19"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саморегулирования (далее – уполномоченный орган) – центральный исполнительный орган, осуществляющий руководство,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межотраслевую координацию по вопросам саморегулирования;</w:t>
      </w:r>
    </w:p>
    <w:bookmarkEnd w:id="15"/>
    <w:bookmarkStart w:name="z20" w:id="16"/>
    <w:p>
      <w:pPr>
        <w:spacing w:after="0"/>
        <w:ind w:left="0"/>
        <w:jc w:val="both"/>
      </w:pPr>
      <w:r>
        <w:rPr>
          <w:rFonts w:ascii="Times New Roman"/>
          <w:b w:val="false"/>
          <w:i w:val="false"/>
          <w:color w:val="000000"/>
          <w:sz w:val="28"/>
        </w:rPr>
        <w:t>
      7) регулирующие государственные органы – государственные органы, осуществляющие руководство в отдельной отрасли или сфере государственного управления, в которой введено или планируется к введению саморегулирование;</w:t>
      </w:r>
    </w:p>
    <w:bookmarkEnd w:id="16"/>
    <w:bookmarkStart w:name="z21" w:id="17"/>
    <w:p>
      <w:pPr>
        <w:spacing w:after="0"/>
        <w:ind w:left="0"/>
        <w:jc w:val="both"/>
      </w:pPr>
      <w:r>
        <w:rPr>
          <w:rFonts w:ascii="Times New Roman"/>
          <w:b w:val="false"/>
          <w:i w:val="false"/>
          <w:color w:val="000000"/>
          <w:sz w:val="28"/>
        </w:rPr>
        <w:t>
      8) внешний портал государственной информационной системы разрешений и уведомлений (далее - внешний портал) - веб-портал государственной информационной системы разрешений и уведомлений, предоставляющей физическим и юридическим лицам единую точку доступа к услугам в части лицензирования, разрешительные процедуры и уведомительного порядка посредством сети Интернет.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 Порядок ведения Реестра</w:t>
      </w:r>
      <w:r>
        <w:br/>
      </w:r>
      <w:r>
        <w:rPr>
          <w:rFonts w:ascii="Times New Roman"/>
          <w:b/>
          <w:i w:val="false"/>
          <w:color w:val="000000"/>
        </w:rPr>
        <w:t>Параграф 1. Порядок внесения сведений о СРО</w:t>
      </w:r>
    </w:p>
    <w:bookmarkEnd w:id="18"/>
    <w:bookmarkStart w:name="z24" w:id="19"/>
    <w:p>
      <w:pPr>
        <w:spacing w:after="0"/>
        <w:ind w:left="0"/>
        <w:jc w:val="both"/>
      </w:pPr>
      <w:r>
        <w:rPr>
          <w:rFonts w:ascii="Times New Roman"/>
          <w:b w:val="false"/>
          <w:i w:val="false"/>
          <w:color w:val="000000"/>
          <w:sz w:val="28"/>
        </w:rPr>
        <w:t>
      3. Ведение Реестра включает в себя следующие этапы:</w:t>
      </w:r>
    </w:p>
    <w:bookmarkEnd w:id="19"/>
    <w:p>
      <w:pPr>
        <w:spacing w:after="0"/>
        <w:ind w:left="0"/>
        <w:jc w:val="both"/>
      </w:pPr>
      <w:r>
        <w:rPr>
          <w:rFonts w:ascii="Times New Roman"/>
          <w:b w:val="false"/>
          <w:i w:val="false"/>
          <w:color w:val="000000"/>
          <w:sz w:val="28"/>
        </w:rPr>
        <w:t>
      1) направление выписки из Реестра СРО о принятом уведомлении о начале осуществления деятельности СРО, основанной на обязательном или добровольном членстве (участии);</w:t>
      </w:r>
    </w:p>
    <w:p>
      <w:pPr>
        <w:spacing w:after="0"/>
        <w:ind w:left="0"/>
        <w:jc w:val="both"/>
      </w:pPr>
      <w:r>
        <w:rPr>
          <w:rFonts w:ascii="Times New Roman"/>
          <w:b w:val="false"/>
          <w:i w:val="false"/>
          <w:color w:val="000000"/>
          <w:sz w:val="28"/>
        </w:rPr>
        <w:t>
      2) актуализация (обновление) Реестра.</w:t>
      </w:r>
    </w:p>
    <w:p>
      <w:pPr>
        <w:spacing w:after="0"/>
        <w:ind w:left="0"/>
        <w:jc w:val="both"/>
      </w:pPr>
      <w:r>
        <w:rPr>
          <w:rFonts w:ascii="Times New Roman"/>
          <w:b w:val="false"/>
          <w:i w:val="false"/>
          <w:color w:val="000000"/>
          <w:sz w:val="28"/>
        </w:rPr>
        <w:t xml:space="preserve">
      Реестр ведется каждым регулирующим государственным органом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Реестр ведется на казахском и русском языках. </w:t>
      </w:r>
    </w:p>
    <w:bookmarkStart w:name="z25" w:id="20"/>
    <w:p>
      <w:pPr>
        <w:spacing w:after="0"/>
        <w:ind w:left="0"/>
        <w:jc w:val="both"/>
      </w:pPr>
      <w:r>
        <w:rPr>
          <w:rFonts w:ascii="Times New Roman"/>
          <w:b w:val="false"/>
          <w:i w:val="false"/>
          <w:color w:val="000000"/>
          <w:sz w:val="28"/>
        </w:rPr>
        <w:t xml:space="preserve">
      4. Основанием для начала, а равно прекращения деятельности СРО является уведомление о начале или прекращении деятельности СРО, направленное в регулирующий государственный орган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зарегистрированному в Реестре государственной регистрации нормативных правовых актах под № 10194 (далее – Приказ).</w:t>
      </w:r>
    </w:p>
    <w:bookmarkEnd w:id="20"/>
    <w:p>
      <w:pPr>
        <w:spacing w:after="0"/>
        <w:ind w:left="0"/>
        <w:jc w:val="both"/>
      </w:pPr>
      <w:r>
        <w:rPr>
          <w:rFonts w:ascii="Times New Roman"/>
          <w:b w:val="false"/>
          <w:i w:val="false"/>
          <w:color w:val="000000"/>
          <w:sz w:val="28"/>
        </w:rPr>
        <w:t>
      Уведомление о начале или прекращении деятельности СРО направляется некоммерческой организацией в электронной форме через портал информационной системы "Государственная база данных "Е-лицензирование".</w:t>
      </w:r>
    </w:p>
    <w:p>
      <w:pPr>
        <w:spacing w:after="0"/>
        <w:ind w:left="0"/>
        <w:jc w:val="both"/>
      </w:pPr>
      <w:r>
        <w:rPr>
          <w:rFonts w:ascii="Times New Roman"/>
          <w:b w:val="false"/>
          <w:i w:val="false"/>
          <w:color w:val="000000"/>
          <w:sz w:val="28"/>
        </w:rPr>
        <w:t>
      В случае направления некоммерческой организацией уведомления о прекращении деятельности СРО к нему прилагаются следующие документы:</w:t>
      </w:r>
    </w:p>
    <w:p>
      <w:pPr>
        <w:spacing w:after="0"/>
        <w:ind w:left="0"/>
        <w:jc w:val="both"/>
      </w:pPr>
      <w:r>
        <w:rPr>
          <w:rFonts w:ascii="Times New Roman"/>
          <w:b w:val="false"/>
          <w:i w:val="false"/>
          <w:color w:val="000000"/>
          <w:sz w:val="28"/>
        </w:rPr>
        <w:t>
      копия решения общего собрания членов (участников) СРО о реорганизации или ликвидации СРО;</w:t>
      </w:r>
    </w:p>
    <w:p>
      <w:pPr>
        <w:spacing w:after="0"/>
        <w:ind w:left="0"/>
        <w:jc w:val="both"/>
      </w:pPr>
      <w:r>
        <w:rPr>
          <w:rFonts w:ascii="Times New Roman"/>
          <w:b w:val="false"/>
          <w:i w:val="false"/>
          <w:color w:val="000000"/>
          <w:sz w:val="28"/>
        </w:rPr>
        <w:t>
      копия решение суда, вступившего в законную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5. Если в сфере предпринимательской деятельности предусматривается наличие одной СРО, основанной на обязательном членстве (участии), то уведомление о начале деятельности такой СРО принимается у некоммерческой организации или СРО, основанной на добровольном членстве (участии), члены (участники) которых производят более половины объема на рынке произведенных товаров (работ, услуг) и их численность составляет не менее трети от общего количества субъектов частного предпринимательства в конкретной сфере.</w:t>
      </w:r>
    </w:p>
    <w:bookmarkEnd w:id="21"/>
    <w:p>
      <w:pPr>
        <w:spacing w:after="0"/>
        <w:ind w:left="0"/>
        <w:jc w:val="both"/>
      </w:pPr>
      <w:r>
        <w:rPr>
          <w:rFonts w:ascii="Times New Roman"/>
          <w:b w:val="false"/>
          <w:i w:val="false"/>
          <w:color w:val="000000"/>
          <w:sz w:val="28"/>
        </w:rPr>
        <w:t>
      Если в сфере профессиональной деятельности предусматривается наличие одной СРО, основанной на обязательном членстве (участии), то уведомление о начале деятельности такой СРО принимается у некоммерческой организации или СРО, основанной на добровольном членстве (участии), численность которых составляет более половины от общего количества субъектов профессиональной деятельности в конкретной сфере.</w:t>
      </w:r>
    </w:p>
    <w:p>
      <w:pPr>
        <w:spacing w:after="0"/>
        <w:ind w:left="0"/>
        <w:jc w:val="both"/>
      </w:pPr>
      <w:r>
        <w:rPr>
          <w:rFonts w:ascii="Times New Roman"/>
          <w:b w:val="false"/>
          <w:i w:val="false"/>
          <w:color w:val="000000"/>
          <w:sz w:val="28"/>
        </w:rPr>
        <w:t>
      В случае поступления уведомления о начале деятельности СРО от некоммерческой организации для начала осуществления деятельности СРО основанной на добровольном членстве (участии) субъектов предпринимательской или профессиональной деятельности, регулирующий государственный орган принимает такое уведомление.</w:t>
      </w:r>
    </w:p>
    <w:p>
      <w:pPr>
        <w:spacing w:after="0"/>
        <w:ind w:left="0"/>
        <w:jc w:val="both"/>
      </w:pPr>
      <w:r>
        <w:rPr>
          <w:rFonts w:ascii="Times New Roman"/>
          <w:b w:val="false"/>
          <w:i w:val="false"/>
          <w:color w:val="000000"/>
          <w:sz w:val="28"/>
        </w:rPr>
        <w:t>
      Прием уведомлений о начале или прекращении деятельности СРО осуществляется в соответствии с Правилами приема уведомлений государственными органами, утвержденными Приказом.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7. В случае изменений места нахождения юридического лица или юридического адреса физического лица, адреса осуществления деятельности, указанных в уведомлении, а также регистрационных данных, информация о которых является обязательной для заполнения в уведомлении, соответствующее уведомление подается заявителем в течение десяти рабочих дней. В течение двух рабочих дней со дня приема уведомления, регулирующий государственный орган вносит соответствующие сведения в </w:t>
      </w:r>
      <w:r>
        <w:rPr>
          <w:rFonts w:ascii="Times New Roman"/>
          <w:b w:val="false"/>
          <w:i w:val="false"/>
          <w:color w:val="000000"/>
          <w:sz w:val="28"/>
        </w:rPr>
        <w:t>Реестр</w:t>
      </w:r>
      <w:r>
        <w:rPr>
          <w:rFonts w:ascii="Times New Roman"/>
          <w:b w:val="false"/>
          <w:i w:val="false"/>
          <w:color w:val="000000"/>
          <w:sz w:val="28"/>
        </w:rPr>
        <w:t xml:space="preserve">. </w:t>
      </w:r>
    </w:p>
    <w:bookmarkEnd w:id="22"/>
    <w:bookmarkStart w:name="z29" w:id="23"/>
    <w:p>
      <w:pPr>
        <w:spacing w:after="0"/>
        <w:ind w:left="0"/>
        <w:jc w:val="both"/>
      </w:pPr>
      <w:r>
        <w:rPr>
          <w:rFonts w:ascii="Times New Roman"/>
          <w:b w:val="false"/>
          <w:i w:val="false"/>
          <w:color w:val="000000"/>
          <w:sz w:val="28"/>
        </w:rPr>
        <w:t xml:space="preserve">
      8. Регулирующим государственным органом в течение двух рабочих дней со дня внесения сведений о СРО в Реестр направляется выписка в СРО по форме выписки из Реестра о принятом уведомлении о начале осуществления деятельности СРО, основанной на обязательном или добровольном членстве (участии)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из Реестра о принятом уведомлении о начале осуществления деятельности СРО, основанной на обязательном или добровольном членстве (участии).</w:t>
      </w:r>
    </w:p>
    <w:bookmarkEnd w:id="23"/>
    <w:bookmarkStart w:name="z30" w:id="24"/>
    <w:p>
      <w:pPr>
        <w:spacing w:after="0"/>
        <w:ind w:left="0"/>
        <w:jc w:val="both"/>
      </w:pPr>
      <w:r>
        <w:rPr>
          <w:rFonts w:ascii="Times New Roman"/>
          <w:b w:val="false"/>
          <w:i w:val="false"/>
          <w:color w:val="000000"/>
          <w:sz w:val="28"/>
        </w:rPr>
        <w:t xml:space="preserve">
      9. Внесение сведений в Реестр осуществляется посредством государственной информационной системы разрешений и уведомлений следующими способами: </w:t>
      </w:r>
    </w:p>
    <w:bookmarkEnd w:id="24"/>
    <w:p>
      <w:pPr>
        <w:spacing w:after="0"/>
        <w:ind w:left="0"/>
        <w:jc w:val="both"/>
      </w:pPr>
      <w:r>
        <w:rPr>
          <w:rFonts w:ascii="Times New Roman"/>
          <w:b w:val="false"/>
          <w:i w:val="false"/>
          <w:color w:val="000000"/>
          <w:sz w:val="28"/>
        </w:rPr>
        <w:t xml:space="preserve">
      1) автоматически на основании уведомлений в электронной форме, представленных некоммерческой организацией или СРО через внешний портал;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регулирующими государственными органами, осуществляющими прием уведомлений, на основании направленного уведомления о прекращении деятельности СРО по решению суда о запрете деятельности юридического лица, в случае </w:t>
      </w:r>
      <w:r>
        <w:rPr>
          <w:rFonts w:ascii="Times New Roman"/>
          <w:b w:val="false"/>
          <w:i w:val="false"/>
          <w:color w:val="000000"/>
          <w:sz w:val="28"/>
        </w:rPr>
        <w:t>приостановления</w:t>
      </w:r>
      <w:r>
        <w:rPr>
          <w:rFonts w:ascii="Times New Roman"/>
          <w:b w:val="false"/>
          <w:i w:val="false"/>
          <w:color w:val="000000"/>
          <w:sz w:val="28"/>
        </w:rPr>
        <w:t xml:space="preserve"> деятельности судом либо в иных случаях,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Параграф 2. Актуализация (обновление) Реестра</w:t>
      </w:r>
    </w:p>
    <w:bookmarkEnd w:id="25"/>
    <w:bookmarkStart w:name="z32" w:id="26"/>
    <w:p>
      <w:pPr>
        <w:spacing w:after="0"/>
        <w:ind w:left="0"/>
        <w:jc w:val="both"/>
      </w:pPr>
      <w:r>
        <w:rPr>
          <w:rFonts w:ascii="Times New Roman"/>
          <w:b w:val="false"/>
          <w:i w:val="false"/>
          <w:color w:val="000000"/>
          <w:sz w:val="28"/>
        </w:rPr>
        <w:t>
      10. Актуализация (обновление) Реестра предусматривает:</w:t>
      </w:r>
    </w:p>
    <w:bookmarkEnd w:id="26"/>
    <w:p>
      <w:pPr>
        <w:spacing w:after="0"/>
        <w:ind w:left="0"/>
        <w:jc w:val="both"/>
      </w:pPr>
      <w:r>
        <w:rPr>
          <w:rFonts w:ascii="Times New Roman"/>
          <w:b w:val="false"/>
          <w:i w:val="false"/>
          <w:color w:val="000000"/>
          <w:sz w:val="28"/>
        </w:rPr>
        <w:t>
      направление СРО сведений и документов, предусмотренных частью второй настоящего пункта;</w:t>
      </w:r>
    </w:p>
    <w:p>
      <w:pPr>
        <w:spacing w:after="0"/>
        <w:ind w:left="0"/>
        <w:jc w:val="both"/>
      </w:pPr>
      <w:r>
        <w:rPr>
          <w:rFonts w:ascii="Times New Roman"/>
          <w:b w:val="false"/>
          <w:i w:val="false"/>
          <w:color w:val="000000"/>
          <w:sz w:val="28"/>
        </w:rPr>
        <w:t>
      исключение сведений о СРО из Реестра по основаниям, предусмотренным частью третьей настоящего пункта.</w:t>
      </w:r>
    </w:p>
    <w:p>
      <w:pPr>
        <w:spacing w:after="0"/>
        <w:ind w:left="0"/>
        <w:jc w:val="both"/>
      </w:pPr>
      <w:r>
        <w:rPr>
          <w:rFonts w:ascii="Times New Roman"/>
          <w:b w:val="false"/>
          <w:i w:val="false"/>
          <w:color w:val="000000"/>
          <w:sz w:val="28"/>
        </w:rPr>
        <w:t>
      В целях дальнейшей актуализации (обновления) сведений о СРО при подаче уведомления о начале осуществления деятельности СРО некоммерческая организация обязуется в течение двух месяцев после получения выписки о принятом, уведомлении о начале осуществления деятельности СРО в регулирующий государственный орган предоставить сведения о способах обеспечения имущественной ответственности, видах и размерах обязательных взносов членов (участников) СРО, с приложением копий следующих документов:</w:t>
      </w:r>
    </w:p>
    <w:p>
      <w:pPr>
        <w:spacing w:after="0"/>
        <w:ind w:left="0"/>
        <w:jc w:val="both"/>
      </w:pPr>
      <w:r>
        <w:rPr>
          <w:rFonts w:ascii="Times New Roman"/>
          <w:b w:val="false"/>
          <w:i w:val="false"/>
          <w:color w:val="000000"/>
          <w:sz w:val="28"/>
        </w:rPr>
        <w:t xml:space="preserve">
      устава СРО, содержащего сведения предусмотренные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утвержденных общим собранием членов (участников) СРО правил и стандартов СРО, согласованных с уполномоченным и регулирующим государственными органами;</w:t>
      </w:r>
    </w:p>
    <w:p>
      <w:pPr>
        <w:spacing w:after="0"/>
        <w:ind w:left="0"/>
        <w:jc w:val="both"/>
      </w:pPr>
      <w:r>
        <w:rPr>
          <w:rFonts w:ascii="Times New Roman"/>
          <w:b w:val="false"/>
          <w:i w:val="false"/>
          <w:color w:val="000000"/>
          <w:sz w:val="28"/>
        </w:rPr>
        <w:t>
      подтверждающих наличие у некоммерческой организации одного или нескольких способов обеспечения имущественной ответственности, перед потребителями произведенных ими товаров (работ, услуг) и иными лицами;</w:t>
      </w:r>
    </w:p>
    <w:p>
      <w:pPr>
        <w:spacing w:after="0"/>
        <w:ind w:left="0"/>
        <w:jc w:val="both"/>
      </w:pPr>
      <w:r>
        <w:rPr>
          <w:rFonts w:ascii="Times New Roman"/>
          <w:b w:val="false"/>
          <w:i w:val="false"/>
          <w:color w:val="000000"/>
          <w:sz w:val="28"/>
        </w:rPr>
        <w:t>
      заключение Национальной палаты предпринимателей Республики Казахстан на правила и стандарты СРО, в случае направления уведомления о начале деятельности СРО, основанной на обязательном членстве (участии) в сфере предпринимательской деятельности.</w:t>
      </w:r>
    </w:p>
    <w:p>
      <w:pPr>
        <w:spacing w:after="0"/>
        <w:ind w:left="0"/>
        <w:jc w:val="both"/>
      </w:pPr>
      <w:r>
        <w:rPr>
          <w:rFonts w:ascii="Times New Roman"/>
          <w:b w:val="false"/>
          <w:i w:val="false"/>
          <w:color w:val="000000"/>
          <w:sz w:val="28"/>
        </w:rPr>
        <w:t>
      Сведения о СРО исключаются из Реестра на основании:</w:t>
      </w:r>
    </w:p>
    <w:p>
      <w:pPr>
        <w:spacing w:after="0"/>
        <w:ind w:left="0"/>
        <w:jc w:val="both"/>
      </w:pPr>
      <w:r>
        <w:rPr>
          <w:rFonts w:ascii="Times New Roman"/>
          <w:b w:val="false"/>
          <w:i w:val="false"/>
          <w:color w:val="000000"/>
          <w:sz w:val="28"/>
        </w:rPr>
        <w:t>
      1) решения общего собрания членов (участников) СРО о ликвидации СРО или реорганизации СРО произведенной в форме слияния, присоединения, разделения или выделения;</w:t>
      </w:r>
    </w:p>
    <w:p>
      <w:pPr>
        <w:spacing w:after="0"/>
        <w:ind w:left="0"/>
        <w:jc w:val="both"/>
      </w:pPr>
      <w:r>
        <w:rPr>
          <w:rFonts w:ascii="Times New Roman"/>
          <w:b w:val="false"/>
          <w:i w:val="false"/>
          <w:color w:val="000000"/>
          <w:sz w:val="28"/>
        </w:rPr>
        <w:t>
      2) решения суда, вступившего в законную силу.</w:t>
      </w:r>
    </w:p>
    <w:p>
      <w:pPr>
        <w:spacing w:after="0"/>
        <w:ind w:left="0"/>
        <w:jc w:val="both"/>
      </w:pPr>
      <w:r>
        <w:rPr>
          <w:rFonts w:ascii="Times New Roman"/>
          <w:b w:val="false"/>
          <w:i w:val="false"/>
          <w:color w:val="000000"/>
          <w:sz w:val="28"/>
        </w:rPr>
        <w:t>
      Исключение сведений о СРО из Реестра по иным основаниям не допускается.</w:t>
      </w:r>
    </w:p>
    <w:bookmarkStart w:name="z33" w:id="27"/>
    <w:p>
      <w:pPr>
        <w:spacing w:after="0"/>
        <w:ind w:left="0"/>
        <w:jc w:val="both"/>
      </w:pPr>
      <w:r>
        <w:rPr>
          <w:rFonts w:ascii="Times New Roman"/>
          <w:b w:val="false"/>
          <w:i w:val="false"/>
          <w:color w:val="000000"/>
          <w:sz w:val="28"/>
        </w:rPr>
        <w:t>
      11. В случае ликвидации СРО по решению суда или решению общего собрания членов (участников) СРО, СРО направляет уведомление о прекращении своей деятельности в регулирующий государственный орган в течение трех рабочих дней со дня вступления в законную силу решения суда или принятия решения.</w:t>
      </w:r>
    </w:p>
    <w:bookmarkEnd w:id="27"/>
    <w:p>
      <w:pPr>
        <w:spacing w:after="0"/>
        <w:ind w:left="0"/>
        <w:jc w:val="both"/>
      </w:pPr>
      <w:r>
        <w:rPr>
          <w:rFonts w:ascii="Times New Roman"/>
          <w:b w:val="false"/>
          <w:i w:val="false"/>
          <w:color w:val="000000"/>
          <w:sz w:val="28"/>
        </w:rPr>
        <w:t>
      При направлении СРО уведомления о прекращении своей деятельности регулирующий государственный орган в течение трех рабочих дней исключает такую организацию из 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национальной экономики РК от 20.10.2020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13. Наличие утвержденных правил и стандартов СРО, а также одного из способа обеспечения имущественной ответственности перед потребителями произведенных ими товаров (работ, услуг) и иными лицами является обязательным на момент актуализации (обновления) Реестра и в течение всего срока деятельности СРО.</w:t>
      </w:r>
    </w:p>
    <w:bookmarkEnd w:id="28"/>
    <w:p>
      <w:pPr>
        <w:spacing w:after="0"/>
        <w:ind w:left="0"/>
        <w:jc w:val="both"/>
      </w:pPr>
      <w:r>
        <w:rPr>
          <w:rFonts w:ascii="Times New Roman"/>
          <w:b w:val="false"/>
          <w:i w:val="false"/>
          <w:color w:val="000000"/>
          <w:sz w:val="28"/>
        </w:rPr>
        <w:t>
      Дополнительные требования к СРО, основанной на обязательном членстве (участии) субъектов предпринимательской или профессиональной деятельности, устанавливаются законодательными актами, предусматривающими введение саморегулирования.</w:t>
      </w:r>
    </w:p>
    <w:bookmarkStart w:name="z36" w:id="29"/>
    <w:p>
      <w:pPr>
        <w:spacing w:after="0"/>
        <w:ind w:left="0"/>
        <w:jc w:val="left"/>
      </w:pPr>
      <w:r>
        <w:rPr>
          <w:rFonts w:ascii="Times New Roman"/>
          <w:b/>
          <w:i w:val="false"/>
          <w:color w:val="000000"/>
        </w:rPr>
        <w:t xml:space="preserve"> Параграф 3. Предоставление сведений, содержащихся в Реестре</w:t>
      </w:r>
    </w:p>
    <w:bookmarkEnd w:id="29"/>
    <w:bookmarkStart w:name="z37" w:id="30"/>
    <w:p>
      <w:pPr>
        <w:spacing w:after="0"/>
        <w:ind w:left="0"/>
        <w:jc w:val="both"/>
      </w:pPr>
      <w:r>
        <w:rPr>
          <w:rFonts w:ascii="Times New Roman"/>
          <w:b w:val="false"/>
          <w:i w:val="false"/>
          <w:color w:val="000000"/>
          <w:sz w:val="28"/>
        </w:rPr>
        <w:t xml:space="preserve">
      14. Реестр размещается на интернет-ресурсе регулирующего государственного органа. </w:t>
      </w:r>
    </w:p>
    <w:bookmarkEnd w:id="30"/>
    <w:bookmarkStart w:name="z38" w:id="31"/>
    <w:p>
      <w:pPr>
        <w:spacing w:after="0"/>
        <w:ind w:left="0"/>
        <w:jc w:val="both"/>
      </w:pPr>
      <w:r>
        <w:rPr>
          <w:rFonts w:ascii="Times New Roman"/>
          <w:b w:val="false"/>
          <w:i w:val="false"/>
          <w:color w:val="000000"/>
          <w:sz w:val="28"/>
        </w:rPr>
        <w:t>
      15. Сведения, содержащиеся в Реестре, являются открытыми и общедоступными.</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ведения реестра</w:t>
            </w:r>
            <w:r>
              <w:br/>
            </w:r>
            <w:r>
              <w:rPr>
                <w:rFonts w:ascii="Times New Roman"/>
                <w:b w:val="false"/>
                <w:i w:val="false"/>
                <w:color w:val="000000"/>
                <w:sz w:val="20"/>
              </w:rPr>
              <w:t>саморегулируемых организаций</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национальной экономики РК от 20.10.2020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Реестр саморегулируемых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2540"/>
        <w:gridCol w:w="4243"/>
        <w:gridCol w:w="2162"/>
        <w:gridCol w:w="130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реестровой записи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сведений</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СРО и ее организационно-правовая форма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Сведение о членстве (участие) в СРО (добровольное или обязательное)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функции, переданной в СРО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уставе СРО</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2621"/>
        <w:gridCol w:w="2621"/>
        <w:gridCol w:w="2218"/>
        <w:gridCol w:w="2219"/>
      </w:tblGrid>
      <w:tr>
        <w:trPr>
          <w:trHeight w:val="30" w:hRule="atLeast"/>
        </w:trPr>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утвержденных правилах*</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утвержденных стандартах*</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способах обеспечения имущественной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обязательным взносам членов (участников) СРО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2581"/>
        <w:gridCol w:w="2330"/>
        <w:gridCol w:w="1406"/>
        <w:gridCol w:w="1406"/>
        <w:gridCol w:w="14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(участниках) СРО</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в соответствии с общим классификатором видов экономической деятельности</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индивидуальных предпринимателей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налогоплательщика (при его наличии)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6599"/>
        <w:gridCol w:w="241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интернет – ресурса СРО</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прекративших свое членство в СРО (основания прекращения членства)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ведения реестра</w:t>
            </w:r>
            <w:r>
              <w:br/>
            </w:r>
            <w:r>
              <w:rPr>
                <w:rFonts w:ascii="Times New Roman"/>
                <w:b w:val="false"/>
                <w:i w:val="false"/>
                <w:color w:val="000000"/>
                <w:sz w:val="20"/>
              </w:rPr>
              <w:t>саморегулируемых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 w:id="32"/>
    <w:p>
      <w:pPr>
        <w:spacing w:after="0"/>
        <w:ind w:left="0"/>
        <w:jc w:val="left"/>
      </w:pPr>
      <w:r>
        <w:rPr>
          <w:rFonts w:ascii="Times New Roman"/>
          <w:b/>
          <w:i w:val="false"/>
          <w:color w:val="000000"/>
        </w:rPr>
        <w:t xml:space="preserve">              Выписка из Реестра саморегулируемых организаций о принятом, уведомлении </w:t>
      </w:r>
      <w:r>
        <w:br/>
      </w:r>
      <w:r>
        <w:rPr>
          <w:rFonts w:ascii="Times New Roman"/>
          <w:b/>
          <w:i w:val="false"/>
          <w:color w:val="000000"/>
        </w:rPr>
        <w:t xml:space="preserve">                   о начале осуществления деятельности саморегулируемой организации, </w:t>
      </w:r>
      <w:r>
        <w:br/>
      </w:r>
      <w:r>
        <w:rPr>
          <w:rFonts w:ascii="Times New Roman"/>
          <w:b/>
          <w:i w:val="false"/>
          <w:color w:val="000000"/>
        </w:rPr>
        <w:t xml:space="preserve">                   основанной на обязательном или добровольном членстве (участии)</w:t>
      </w:r>
    </w:p>
    <w:bookmarkEnd w:id="32"/>
    <w:p>
      <w:pPr>
        <w:spacing w:after="0"/>
        <w:ind w:left="0"/>
        <w:jc w:val="both"/>
      </w:pPr>
      <w:r>
        <w:rPr>
          <w:rFonts w:ascii="Times New Roman"/>
          <w:b w:val="false"/>
          <w:i w:val="false"/>
          <w:color w:val="ff0000"/>
          <w:sz w:val="28"/>
        </w:rPr>
        <w:t xml:space="preserve">
      Сноска. Приложение 2 - в редакции приказа Министра национальной экономики РК от 20.10.2020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(полное наименование регулирующего государственного органа)</w:t>
      </w:r>
    </w:p>
    <w:p>
      <w:pPr>
        <w:spacing w:after="0"/>
        <w:ind w:left="0"/>
        <w:jc w:val="both"/>
      </w:pPr>
      <w:r>
        <w:rPr>
          <w:rFonts w:ascii="Times New Roman"/>
          <w:b w:val="false"/>
          <w:i w:val="false"/>
          <w:color w:val="000000"/>
          <w:sz w:val="28"/>
        </w:rPr>
        <w:t xml:space="preserve">
      уведомляет о принятом, уведомлении о начале осуществления деятельности саморегулируемой организации, </w:t>
      </w:r>
      <w:r>
        <w:br/>
      </w:r>
      <w:r>
        <w:rPr>
          <w:rFonts w:ascii="Times New Roman"/>
          <w:b w:val="false"/>
          <w:i w:val="false"/>
          <w:color w:val="000000"/>
          <w:sz w:val="28"/>
        </w:rPr>
        <w:t>сведения о коде вида экономической деятельности в соответствии с общим классификатором видов экономической деятельности</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(полное наименование саморегулируемой организации)</w:t>
      </w:r>
    </w:p>
    <w:p>
      <w:pPr>
        <w:spacing w:after="0"/>
        <w:ind w:left="0"/>
        <w:jc w:val="both"/>
      </w:pPr>
      <w:r>
        <w:rPr>
          <w:rFonts w:ascii="Times New Roman"/>
          <w:b w:val="false"/>
          <w:i w:val="false"/>
          <w:color w:val="000000"/>
          <w:sz w:val="28"/>
        </w:rPr>
        <w:t xml:space="preserve">
      Должность ________________ (фамилия, имя, отчество (в случае наличия)  </w:t>
      </w:r>
      <w:r>
        <w:br/>
      </w: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Дата: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32</w:t>
            </w:r>
            <w:r>
              <w:br/>
            </w:r>
            <w:r>
              <w:rPr>
                <w:rFonts w:ascii="Times New Roman"/>
                <w:b w:val="false"/>
                <w:i w:val="false"/>
                <w:color w:val="000000"/>
                <w:sz w:val="20"/>
              </w:rPr>
              <w:t>Приложение 3-1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2015 года № 4</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 начале или прекращении деятельности саморегулируемой</w:t>
      </w:r>
      <w:r>
        <w:br/>
      </w:r>
      <w:r>
        <w:rPr>
          <w:rFonts w:ascii="Times New Roman"/>
          <w:b/>
          <w:i w:val="false"/>
          <w:color w:val="000000"/>
        </w:rPr>
        <w:t>организации</w:t>
      </w:r>
    </w:p>
    <w:p>
      <w:pPr>
        <w:spacing w:after="0"/>
        <w:ind w:left="0"/>
        <w:jc w:val="both"/>
      </w:pPr>
      <w:r>
        <w:rPr>
          <w:rFonts w:ascii="Times New Roman"/>
          <w:b w:val="false"/>
          <w:i w:val="false"/>
          <w:color w:val="000000"/>
          <w:sz w:val="28"/>
        </w:rPr>
        <w:t>
      1. В __________________________________________________________</w:t>
      </w:r>
    </w:p>
    <w:p>
      <w:pPr>
        <w:spacing w:after="0"/>
        <w:ind w:left="0"/>
        <w:jc w:val="both"/>
      </w:pPr>
      <w:r>
        <w:rPr>
          <w:rFonts w:ascii="Times New Roman"/>
          <w:b w:val="false"/>
          <w:i w:val="false"/>
          <w:color w:val="000000"/>
          <w:sz w:val="28"/>
        </w:rPr>
        <w:t>
                         (полное наименование государственного органа)</w:t>
      </w:r>
    </w:p>
    <w:p>
      <w:pPr>
        <w:spacing w:after="0"/>
        <w:ind w:left="0"/>
        <w:jc w:val="both"/>
      </w:pPr>
      <w:r>
        <w:rPr>
          <w:rFonts w:ascii="Times New Roman"/>
          <w:b w:val="false"/>
          <w:i w:val="false"/>
          <w:color w:val="000000"/>
          <w:sz w:val="28"/>
        </w:rPr>
        <w:t>
      2. Настоящим __________________________________________________</w:t>
      </w:r>
    </w:p>
    <w:p>
      <w:pPr>
        <w:spacing w:after="0"/>
        <w:ind w:left="0"/>
        <w:jc w:val="both"/>
      </w:pPr>
      <w:r>
        <w:rPr>
          <w:rFonts w:ascii="Times New Roman"/>
          <w:b w:val="false"/>
          <w:i w:val="false"/>
          <w:color w:val="000000"/>
          <w:sz w:val="28"/>
        </w:rPr>
        <w:t>
                       (полное наименование, бизнес-идентификационный номер</w:t>
      </w:r>
    </w:p>
    <w:p>
      <w:pPr>
        <w:spacing w:after="0"/>
        <w:ind w:left="0"/>
        <w:jc w:val="both"/>
      </w:pPr>
      <w:r>
        <w:rPr>
          <w:rFonts w:ascii="Times New Roman"/>
          <w:b w:val="false"/>
          <w:i w:val="false"/>
          <w:color w:val="000000"/>
          <w:sz w:val="28"/>
        </w:rPr>
        <w:t>
                      юридического лица или фамилия, имя, отчество (в случае</w:t>
      </w:r>
    </w:p>
    <w:p>
      <w:pPr>
        <w:spacing w:after="0"/>
        <w:ind w:left="0"/>
        <w:jc w:val="both"/>
      </w:pPr>
      <w:r>
        <w:rPr>
          <w:rFonts w:ascii="Times New Roman"/>
          <w:b w:val="false"/>
          <w:i w:val="false"/>
          <w:color w:val="000000"/>
          <w:sz w:val="28"/>
        </w:rPr>
        <w:t>
                         наличия) физического лица, идентификационный номер</w:t>
      </w:r>
    </w:p>
    <w:p>
      <w:pPr>
        <w:spacing w:after="0"/>
        <w:ind w:left="0"/>
        <w:jc w:val="both"/>
      </w:pPr>
      <w:r>
        <w:rPr>
          <w:rFonts w:ascii="Times New Roman"/>
          <w:b w:val="false"/>
          <w:i w:val="false"/>
          <w:color w:val="000000"/>
          <w:sz w:val="28"/>
        </w:rPr>
        <w:t>
      налогоплательщика (при его наличии)</w:t>
      </w:r>
    </w:p>
    <w:tbl>
      <w:tblPr>
        <w:tblW w:w="0" w:type="auto"/>
        <w:tblCellSpacing w:w="0" w:type="auto"/>
        <w:tblBorders>
          <w:top w:val="none"/>
          <w:left w:val="none"/>
          <w:bottom w:val="none"/>
          <w:right w:val="none"/>
          <w:insideH w:val="none"/>
          <w:insideV w:val="none"/>
        </w:tblBorders>
      </w:tblPr>
      <w:tblGrid>
        <w:gridCol w:w="750"/>
        <w:gridCol w:w="11550"/>
      </w:tblGrid>
      <w:tr>
        <w:trPr>
          <w:trHeight w:val="30" w:hRule="atLeast"/>
        </w:trPr>
        <w:tc>
          <w:tcPr>
            <w:tcW w:w="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уведомляет о:</w:t>
            </w:r>
          </w:p>
        </w:tc>
        <w:tc>
          <w:tcPr>
            <w:tcW w:w="115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начале деятельности саморегулируемой организации _______</w:t>
            </w:r>
          </w:p>
          <w:p>
            <w:pPr>
              <w:spacing w:after="20"/>
              <w:ind w:left="20"/>
              <w:jc w:val="both"/>
            </w:pPr>
            <w:r>
              <w:rPr>
                <w:rFonts w:ascii="Times New Roman"/>
                <w:b w:val="false"/>
                <w:i w:val="false"/>
                <w:color w:val="000000"/>
                <w:sz w:val="20"/>
              </w:rPr>
              <w:t>
прекращении деятельности саморегулируемой организации __</w:t>
            </w:r>
          </w:p>
          <w:p>
            <w:pPr>
              <w:spacing w:after="20"/>
              <w:ind w:left="20"/>
              <w:jc w:val="both"/>
            </w:pPr>
            <w:r>
              <w:rPr>
                <w:rFonts w:ascii="Times New Roman"/>
                <w:b w:val="false"/>
                <w:i w:val="false"/>
                <w:color w:val="000000"/>
                <w:sz w:val="20"/>
              </w:rPr>
              <w:t xml:space="preserve">
изменении: </w:t>
            </w:r>
          </w:p>
          <w:p>
            <w:pPr>
              <w:spacing w:after="20"/>
              <w:ind w:left="20"/>
              <w:jc w:val="both"/>
            </w:pPr>
            <w:r>
              <w:rPr>
                <w:rFonts w:ascii="Times New Roman"/>
                <w:b w:val="false"/>
                <w:i w:val="false"/>
                <w:color w:val="000000"/>
                <w:sz w:val="20"/>
              </w:rPr>
              <w:t>
места нахождения юридического лица______________________</w:t>
            </w:r>
          </w:p>
          <w:p>
            <w:pPr>
              <w:spacing w:after="20"/>
              <w:ind w:left="20"/>
              <w:jc w:val="both"/>
            </w:pPr>
            <w:r>
              <w:rPr>
                <w:rFonts w:ascii="Times New Roman"/>
                <w:b w:val="false"/>
                <w:i w:val="false"/>
                <w:color w:val="000000"/>
                <w:sz w:val="20"/>
              </w:rPr>
              <w:t>
юридический адрес физического лица _____________________</w:t>
            </w:r>
          </w:p>
          <w:p>
            <w:pPr>
              <w:spacing w:after="20"/>
              <w:ind w:left="20"/>
              <w:jc w:val="both"/>
            </w:pPr>
            <w:r>
              <w:rPr>
                <w:rFonts w:ascii="Times New Roman"/>
                <w:b w:val="false"/>
                <w:i w:val="false"/>
                <w:color w:val="000000"/>
                <w:sz w:val="20"/>
              </w:rPr>
              <w:t>
адреса осуществления деятельности ______________________</w:t>
            </w:r>
          </w:p>
          <w:p>
            <w:pPr>
              <w:spacing w:after="20"/>
              <w:ind w:left="20"/>
              <w:jc w:val="both"/>
            </w:pPr>
            <w:r>
              <w:rPr>
                <w:rFonts w:ascii="Times New Roman"/>
                <w:b w:val="false"/>
                <w:i w:val="false"/>
                <w:color w:val="000000"/>
                <w:sz w:val="20"/>
              </w:rPr>
              <w:t>
(в соответствующем поле ставится знак Х)</w:t>
            </w:r>
          </w:p>
          <w:p>
            <w:pPr>
              <w:spacing w:after="20"/>
              <w:ind w:left="20"/>
              <w:jc w:val="both"/>
            </w:pPr>
            <w:r>
              <w:rPr>
                <w:rFonts w:ascii="Times New Roman"/>
                <w:b w:val="false"/>
                <w:i w:val="false"/>
                <w:color w:val="000000"/>
                <w:sz w:val="20"/>
              </w:rPr>
              <w:t>
данных, указанных в уведомлении* 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Адрес места нахождения юридического лица или юридический</w:t>
      </w:r>
    </w:p>
    <w:p>
      <w:pPr>
        <w:spacing w:after="0"/>
        <w:ind w:left="0"/>
        <w:jc w:val="both"/>
      </w:pPr>
      <w:r>
        <w:rPr>
          <w:rFonts w:ascii="Times New Roman"/>
          <w:b w:val="false"/>
          <w:i w:val="false"/>
          <w:color w:val="000000"/>
          <w:sz w:val="28"/>
        </w:rPr>
        <w:t>
      адрес физического лица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(почтовый индекс, область, город, район, населенный пункт,</w:t>
      </w:r>
    </w:p>
    <w:p>
      <w:pPr>
        <w:spacing w:after="0"/>
        <w:ind w:left="0"/>
        <w:jc w:val="both"/>
      </w:pP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
      4. Адрес интернет–ресурса (при наличии) 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при изменении регистрационных данных, указанных в</w:t>
      </w:r>
    </w:p>
    <w:p>
      <w:pPr>
        <w:spacing w:after="0"/>
        <w:ind w:left="0"/>
        <w:jc w:val="both"/>
      </w:pPr>
      <w:r>
        <w:rPr>
          <w:rFonts w:ascii="Times New Roman"/>
          <w:b w:val="false"/>
          <w:i w:val="false"/>
          <w:color w:val="000000"/>
          <w:sz w:val="28"/>
        </w:rPr>
        <w:t>
      уведомлении. В данной строке указываются прежнее полное наименование,</w:t>
      </w:r>
    </w:p>
    <w:p>
      <w:pPr>
        <w:spacing w:after="0"/>
        <w:ind w:left="0"/>
        <w:jc w:val="both"/>
      </w:pPr>
      <w:r>
        <w:rPr>
          <w:rFonts w:ascii="Times New Roman"/>
          <w:b w:val="false"/>
          <w:i w:val="false"/>
          <w:color w:val="000000"/>
          <w:sz w:val="28"/>
        </w:rPr>
        <w:t>
      бизнес-идентификационный номер юридического лица или фамилия, имя,</w:t>
      </w:r>
    </w:p>
    <w:p>
      <w:pPr>
        <w:spacing w:after="0"/>
        <w:ind w:left="0"/>
        <w:jc w:val="both"/>
      </w:pPr>
      <w:r>
        <w:rPr>
          <w:rFonts w:ascii="Times New Roman"/>
          <w:b w:val="false"/>
          <w:i w:val="false"/>
          <w:color w:val="000000"/>
          <w:sz w:val="28"/>
        </w:rPr>
        <w:t>
      отчество (в случае наличия) физического лица, идентификационный номер</w:t>
      </w:r>
    </w:p>
    <w:p>
      <w:pPr>
        <w:spacing w:after="0"/>
        <w:ind w:left="0"/>
        <w:jc w:val="both"/>
      </w:pPr>
      <w:r>
        <w:rPr>
          <w:rFonts w:ascii="Times New Roman"/>
          <w:b w:val="false"/>
          <w:i w:val="false"/>
          <w:color w:val="000000"/>
          <w:sz w:val="28"/>
        </w:rPr>
        <w:t>
      налогоплательщика (при его наличии).</w:t>
      </w:r>
    </w:p>
    <w:p>
      <w:pPr>
        <w:spacing w:after="0"/>
        <w:ind w:left="0"/>
        <w:jc w:val="both"/>
      </w:pPr>
      <w:r>
        <w:rPr>
          <w:rFonts w:ascii="Times New Roman"/>
          <w:b w:val="false"/>
          <w:i w:val="false"/>
          <w:color w:val="000000"/>
          <w:sz w:val="28"/>
        </w:rPr>
        <w:t>
      5. Электронная почта __________________________________________</w:t>
      </w:r>
    </w:p>
    <w:p>
      <w:pPr>
        <w:spacing w:after="0"/>
        <w:ind w:left="0"/>
        <w:jc w:val="both"/>
      </w:pPr>
      <w:r>
        <w:rPr>
          <w:rFonts w:ascii="Times New Roman"/>
          <w:b w:val="false"/>
          <w:i w:val="false"/>
          <w:color w:val="000000"/>
          <w:sz w:val="28"/>
        </w:rPr>
        <w:t>
      6. Телефоны ___________________________________________________</w:t>
      </w:r>
    </w:p>
    <w:p>
      <w:pPr>
        <w:spacing w:after="0"/>
        <w:ind w:left="0"/>
        <w:jc w:val="both"/>
      </w:pPr>
      <w:r>
        <w:rPr>
          <w:rFonts w:ascii="Times New Roman"/>
          <w:b w:val="false"/>
          <w:i w:val="false"/>
          <w:color w:val="000000"/>
          <w:sz w:val="28"/>
        </w:rPr>
        <w:t>
      7. Факс _______________________________________________________</w:t>
      </w:r>
    </w:p>
    <w:p>
      <w:pPr>
        <w:spacing w:after="0"/>
        <w:ind w:left="0"/>
        <w:jc w:val="both"/>
      </w:pPr>
      <w:r>
        <w:rPr>
          <w:rFonts w:ascii="Times New Roman"/>
          <w:b w:val="false"/>
          <w:i w:val="false"/>
          <w:color w:val="000000"/>
          <w:sz w:val="28"/>
        </w:rPr>
        <w:t>
      8. Адрес (а) осуществления деятельности _______________________</w:t>
      </w:r>
    </w:p>
    <w:p>
      <w:pPr>
        <w:spacing w:after="0"/>
        <w:ind w:left="0"/>
        <w:jc w:val="both"/>
      </w:pPr>
      <w:r>
        <w:rPr>
          <w:rFonts w:ascii="Times New Roman"/>
          <w:b w:val="false"/>
          <w:i w:val="false"/>
          <w:color w:val="000000"/>
          <w:sz w:val="28"/>
        </w:rPr>
        <w:t>
      (почтовый индекс, область, город, район, населенный пункт,</w:t>
      </w:r>
    </w:p>
    <w:p>
      <w:pPr>
        <w:spacing w:after="0"/>
        <w:ind w:left="0"/>
        <w:jc w:val="both"/>
      </w:pPr>
      <w:r>
        <w:rPr>
          <w:rFonts w:ascii="Times New Roman"/>
          <w:b w:val="false"/>
          <w:i w:val="false"/>
          <w:color w:val="000000"/>
          <w:sz w:val="28"/>
        </w:rPr>
        <w:t>
      наименование улицы, номер дома/здания (стационарного помещения)</w:t>
      </w:r>
    </w:p>
    <w:p>
      <w:pPr>
        <w:spacing w:after="0"/>
        <w:ind w:left="0"/>
        <w:jc w:val="both"/>
      </w:pPr>
      <w:r>
        <w:rPr>
          <w:rFonts w:ascii="Times New Roman"/>
          <w:b w:val="false"/>
          <w:i w:val="false"/>
          <w:color w:val="000000"/>
          <w:sz w:val="28"/>
        </w:rPr>
        <w:t>
      9. Сведения о членстве (участие) субъектов предпринимательской</w:t>
      </w:r>
    </w:p>
    <w:p>
      <w:pPr>
        <w:spacing w:after="0"/>
        <w:ind w:left="0"/>
        <w:jc w:val="both"/>
      </w:pPr>
      <w:r>
        <w:rPr>
          <w:rFonts w:ascii="Times New Roman"/>
          <w:b w:val="false"/>
          <w:i w:val="false"/>
          <w:color w:val="000000"/>
          <w:sz w:val="28"/>
        </w:rPr>
        <w:t>
      или профессиональной деятельности в саморегулируемой организации:</w:t>
      </w:r>
    </w:p>
    <w:p>
      <w:pPr>
        <w:spacing w:after="0"/>
        <w:ind w:left="0"/>
        <w:jc w:val="both"/>
      </w:pPr>
      <w:r>
        <w:rPr>
          <w:rFonts w:ascii="Times New Roman"/>
          <w:b w:val="false"/>
          <w:i w:val="false"/>
          <w:color w:val="000000"/>
          <w:sz w:val="28"/>
        </w:rPr>
        <w:t>
      добровольное __________________________________________________</w:t>
      </w:r>
    </w:p>
    <w:p>
      <w:pPr>
        <w:spacing w:after="0"/>
        <w:ind w:left="0"/>
        <w:jc w:val="both"/>
      </w:pPr>
      <w:r>
        <w:rPr>
          <w:rFonts w:ascii="Times New Roman"/>
          <w:b w:val="false"/>
          <w:i w:val="false"/>
          <w:color w:val="000000"/>
          <w:sz w:val="28"/>
        </w:rPr>
        <w:t>
      обязательное __________________________________________________</w:t>
      </w:r>
    </w:p>
    <w:p>
      <w:pPr>
        <w:spacing w:after="0"/>
        <w:ind w:left="0"/>
        <w:jc w:val="both"/>
      </w:pPr>
      <w:r>
        <w:rPr>
          <w:rFonts w:ascii="Times New Roman"/>
          <w:b w:val="false"/>
          <w:i w:val="false"/>
          <w:color w:val="000000"/>
          <w:sz w:val="28"/>
        </w:rPr>
        <w:t>
                                (в соответствующем поле ставится знак Х)</w:t>
      </w:r>
    </w:p>
    <w:p>
      <w:pPr>
        <w:spacing w:after="0"/>
        <w:ind w:left="0"/>
        <w:jc w:val="both"/>
      </w:pPr>
      <w:r>
        <w:rPr>
          <w:rFonts w:ascii="Times New Roman"/>
          <w:b w:val="false"/>
          <w:i w:val="false"/>
          <w:color w:val="000000"/>
          <w:sz w:val="28"/>
        </w:rPr>
        <w:t>
      10. Наименование государственной функции, переданной в</w:t>
      </w:r>
    </w:p>
    <w:p>
      <w:pPr>
        <w:spacing w:after="0"/>
        <w:ind w:left="0"/>
        <w:jc w:val="both"/>
      </w:pPr>
      <w:r>
        <w:rPr>
          <w:rFonts w:ascii="Times New Roman"/>
          <w:b w:val="false"/>
          <w:i w:val="false"/>
          <w:color w:val="000000"/>
          <w:sz w:val="28"/>
        </w:rPr>
        <w:t>
      саморегулирование ___________________________________________________</w:t>
      </w:r>
    </w:p>
    <w:p>
      <w:pPr>
        <w:spacing w:after="0"/>
        <w:ind w:left="0"/>
        <w:jc w:val="both"/>
      </w:pPr>
      <w:r>
        <w:rPr>
          <w:rFonts w:ascii="Times New Roman"/>
          <w:b w:val="false"/>
          <w:i w:val="false"/>
          <w:color w:val="000000"/>
          <w:sz w:val="28"/>
        </w:rPr>
        <w:t>
      11. Члены (участники) некоммерческой организации:</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(указывается полное наименование каждого члена (участника)</w:t>
      </w:r>
    </w:p>
    <w:p>
      <w:pPr>
        <w:spacing w:after="0"/>
        <w:ind w:left="0"/>
        <w:jc w:val="both"/>
      </w:pPr>
      <w:r>
        <w:rPr>
          <w:rFonts w:ascii="Times New Roman"/>
          <w:b w:val="false"/>
          <w:i w:val="false"/>
          <w:color w:val="000000"/>
          <w:sz w:val="28"/>
        </w:rPr>
        <w:t>
      некоммерческой организации с указанием для физического лица</w:t>
      </w:r>
    </w:p>
    <w:p>
      <w:pPr>
        <w:spacing w:after="0"/>
        <w:ind w:left="0"/>
        <w:jc w:val="both"/>
      </w:pPr>
      <w:r>
        <w:rPr>
          <w:rFonts w:ascii="Times New Roman"/>
          <w:b w:val="false"/>
          <w:i w:val="false"/>
          <w:color w:val="000000"/>
          <w:sz w:val="28"/>
        </w:rPr>
        <w:t>
      идентификационного номера налогоплательщика (при его наличии) и его</w:t>
      </w:r>
    </w:p>
    <w:p>
      <w:pPr>
        <w:spacing w:after="0"/>
        <w:ind w:left="0"/>
        <w:jc w:val="both"/>
      </w:pPr>
      <w:r>
        <w:rPr>
          <w:rFonts w:ascii="Times New Roman"/>
          <w:b w:val="false"/>
          <w:i w:val="false"/>
          <w:color w:val="000000"/>
          <w:sz w:val="28"/>
        </w:rPr>
        <w:t>
      юридический адрес, а также организационно-правовая форма, бизнес -</w:t>
      </w:r>
    </w:p>
    <w:p>
      <w:pPr>
        <w:spacing w:after="0"/>
        <w:ind w:left="0"/>
        <w:jc w:val="both"/>
      </w:pPr>
      <w:r>
        <w:rPr>
          <w:rFonts w:ascii="Times New Roman"/>
          <w:b w:val="false"/>
          <w:i w:val="false"/>
          <w:color w:val="000000"/>
          <w:sz w:val="28"/>
        </w:rPr>
        <w:t>
      индентификационый номер для юридического лица и его место нахождение)</w:t>
      </w:r>
    </w:p>
    <w:p>
      <w:pPr>
        <w:spacing w:after="0"/>
        <w:ind w:left="0"/>
        <w:jc w:val="both"/>
      </w:pPr>
      <w:r>
        <w:rPr>
          <w:rFonts w:ascii="Times New Roman"/>
          <w:b w:val="false"/>
          <w:i w:val="false"/>
          <w:color w:val="000000"/>
          <w:sz w:val="28"/>
        </w:rPr>
        <w:t>
      12. Дополнительные сведения ___________________________________</w:t>
      </w:r>
    </w:p>
    <w:p>
      <w:pPr>
        <w:spacing w:after="0"/>
        <w:ind w:left="0"/>
        <w:jc w:val="both"/>
      </w:pPr>
      <w:r>
        <w:rPr>
          <w:rFonts w:ascii="Times New Roman"/>
          <w:b w:val="false"/>
          <w:i w:val="false"/>
          <w:color w:val="000000"/>
          <w:sz w:val="28"/>
        </w:rPr>
        <w:t>
      (указывается информация, в случаях, предусмотренных законодательством</w:t>
      </w:r>
    </w:p>
    <w:p>
      <w:pPr>
        <w:spacing w:after="0"/>
        <w:ind w:left="0"/>
        <w:jc w:val="both"/>
      </w:pPr>
      <w:r>
        <w:rPr>
          <w:rFonts w:ascii="Times New Roman"/>
          <w:b w:val="false"/>
          <w:i w:val="false"/>
          <w:color w:val="000000"/>
          <w:sz w:val="28"/>
        </w:rPr>
        <w:t>
      Республики Казахстан регулирующее общественные отношения, связанные с</w:t>
      </w:r>
    </w:p>
    <w:p>
      <w:pPr>
        <w:spacing w:after="0"/>
        <w:ind w:left="0"/>
        <w:jc w:val="both"/>
      </w:pPr>
      <w:r>
        <w:rPr>
          <w:rFonts w:ascii="Times New Roman"/>
          <w:b w:val="false"/>
          <w:i w:val="false"/>
          <w:color w:val="000000"/>
          <w:sz w:val="28"/>
        </w:rPr>
        <w:t>
      саморегулированием субъектов предпринимательской и профессиональной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13. К уведомлению для прекращения деятельности прилагаются:</w:t>
      </w:r>
    </w:p>
    <w:p>
      <w:pPr>
        <w:spacing w:after="0"/>
        <w:ind w:left="0"/>
        <w:jc w:val="both"/>
      </w:pPr>
      <w:r>
        <w:rPr>
          <w:rFonts w:ascii="Times New Roman"/>
          <w:b w:val="false"/>
          <w:i w:val="false"/>
          <w:color w:val="000000"/>
          <w:sz w:val="28"/>
        </w:rPr>
        <w:t>
      копия решение общего собрания членов (участников) СРО о</w:t>
      </w:r>
    </w:p>
    <w:p>
      <w:pPr>
        <w:spacing w:after="0"/>
        <w:ind w:left="0"/>
        <w:jc w:val="both"/>
      </w:pPr>
      <w:r>
        <w:rPr>
          <w:rFonts w:ascii="Times New Roman"/>
          <w:b w:val="false"/>
          <w:i w:val="false"/>
          <w:color w:val="000000"/>
          <w:sz w:val="28"/>
        </w:rPr>
        <w:t>
      реорганизации или ликвидации СРО ____________________________________</w:t>
      </w:r>
    </w:p>
    <w:p>
      <w:pPr>
        <w:spacing w:after="0"/>
        <w:ind w:left="0"/>
        <w:jc w:val="both"/>
      </w:pPr>
      <w:r>
        <w:rPr>
          <w:rFonts w:ascii="Times New Roman"/>
          <w:b w:val="false"/>
          <w:i w:val="false"/>
          <w:color w:val="000000"/>
          <w:sz w:val="28"/>
        </w:rPr>
        <w:t>
      копия решение суда вступившего в законную силу ________________</w:t>
      </w:r>
    </w:p>
    <w:p>
      <w:pPr>
        <w:spacing w:after="0"/>
        <w:ind w:left="0"/>
        <w:jc w:val="both"/>
      </w:pPr>
      <w:r>
        <w:rPr>
          <w:rFonts w:ascii="Times New Roman"/>
          <w:b w:val="false"/>
          <w:i w:val="false"/>
          <w:color w:val="000000"/>
          <w:sz w:val="28"/>
        </w:rPr>
        <w:t>
      (указывается наименование документов и количество листов)</w:t>
      </w:r>
    </w:p>
    <w:p>
      <w:pPr>
        <w:spacing w:after="0"/>
        <w:ind w:left="0"/>
        <w:jc w:val="both"/>
      </w:pPr>
      <w:r>
        <w:rPr>
          <w:rFonts w:ascii="Times New Roman"/>
          <w:b w:val="false"/>
          <w:i w:val="false"/>
          <w:color w:val="000000"/>
          <w:sz w:val="28"/>
        </w:rPr>
        <w:t>
      14. Осуществление деятельности или определенных действий будет</w:t>
      </w:r>
    </w:p>
    <w:p>
      <w:pPr>
        <w:spacing w:after="0"/>
        <w:ind w:left="0"/>
        <w:jc w:val="both"/>
      </w:pPr>
      <w:r>
        <w:rPr>
          <w:rFonts w:ascii="Times New Roman"/>
          <w:b w:val="false"/>
          <w:i w:val="false"/>
          <w:color w:val="000000"/>
          <w:sz w:val="28"/>
        </w:rPr>
        <w:t>
      начато _________ (время и дата)</w:t>
      </w:r>
    </w:p>
    <w:p>
      <w:pPr>
        <w:spacing w:after="0"/>
        <w:ind w:left="0"/>
        <w:jc w:val="both"/>
      </w:pPr>
      <w:r>
        <w:rPr>
          <w:rFonts w:ascii="Times New Roman"/>
          <w:b w:val="false"/>
          <w:i w:val="false"/>
          <w:color w:val="000000"/>
          <w:sz w:val="28"/>
        </w:rPr>
        <w:t>
      15. Осуществление деятельности или определенных действий будет</w:t>
      </w:r>
    </w:p>
    <w:p>
      <w:pPr>
        <w:spacing w:after="0"/>
        <w:ind w:left="0"/>
        <w:jc w:val="both"/>
      </w:pPr>
      <w:r>
        <w:rPr>
          <w:rFonts w:ascii="Times New Roman"/>
          <w:b w:val="false"/>
          <w:i w:val="false"/>
          <w:color w:val="000000"/>
          <w:sz w:val="28"/>
        </w:rPr>
        <w:t>
      прекращено ________ (время и дата)**</w:t>
      </w:r>
    </w:p>
    <w:p>
      <w:pPr>
        <w:spacing w:after="0"/>
        <w:ind w:left="0"/>
        <w:jc w:val="both"/>
      </w:pPr>
      <w:r>
        <w:rPr>
          <w:rFonts w:ascii="Times New Roman"/>
          <w:b w:val="false"/>
          <w:i w:val="false"/>
          <w:color w:val="000000"/>
          <w:sz w:val="28"/>
        </w:rPr>
        <w:t>
      Подавая данное уведомление, заявитель обеспечивает</w:t>
      </w:r>
    </w:p>
    <w:p>
      <w:pPr>
        <w:spacing w:after="0"/>
        <w:ind w:left="0"/>
        <w:jc w:val="both"/>
      </w:pPr>
      <w:r>
        <w:rPr>
          <w:rFonts w:ascii="Times New Roman"/>
          <w:b w:val="false"/>
          <w:i w:val="false"/>
          <w:color w:val="000000"/>
          <w:sz w:val="28"/>
        </w:rPr>
        <w:t>
      нижеследующее:</w:t>
      </w:r>
    </w:p>
    <w:p>
      <w:pPr>
        <w:spacing w:after="0"/>
        <w:ind w:left="0"/>
        <w:jc w:val="both"/>
      </w:pPr>
      <w:r>
        <w:rPr>
          <w:rFonts w:ascii="Times New Roman"/>
          <w:b w:val="false"/>
          <w:i w:val="false"/>
          <w:color w:val="000000"/>
          <w:sz w:val="28"/>
        </w:rPr>
        <w:t>
      все указанные данные являются официальными и на них может быть</w:t>
      </w:r>
    </w:p>
    <w:p>
      <w:pPr>
        <w:spacing w:after="0"/>
        <w:ind w:left="0"/>
        <w:jc w:val="both"/>
      </w:pPr>
      <w:r>
        <w:rPr>
          <w:rFonts w:ascii="Times New Roman"/>
          <w:b w:val="false"/>
          <w:i w:val="false"/>
          <w:color w:val="000000"/>
          <w:sz w:val="28"/>
        </w:rPr>
        <w:t>
      направлена любая информация по вопросам осуществления деятельности</w:t>
      </w:r>
    </w:p>
    <w:p>
      <w:pPr>
        <w:spacing w:after="0"/>
        <w:ind w:left="0"/>
        <w:jc w:val="both"/>
      </w:pPr>
      <w:r>
        <w:rPr>
          <w:rFonts w:ascii="Times New Roman"/>
          <w:b w:val="false"/>
          <w:i w:val="false"/>
          <w:color w:val="000000"/>
          <w:sz w:val="28"/>
        </w:rPr>
        <w:t>
      или действия;</w:t>
      </w:r>
    </w:p>
    <w:p>
      <w:pPr>
        <w:spacing w:after="0"/>
        <w:ind w:left="0"/>
        <w:jc w:val="both"/>
      </w:pPr>
      <w:r>
        <w:rPr>
          <w:rFonts w:ascii="Times New Roman"/>
          <w:b w:val="false"/>
          <w:i w:val="false"/>
          <w:color w:val="000000"/>
          <w:sz w:val="28"/>
        </w:rPr>
        <w:t>
      заявителю не запрещено судом заниматься заявленным видом</w:t>
      </w:r>
    </w:p>
    <w:p>
      <w:pPr>
        <w:spacing w:after="0"/>
        <w:ind w:left="0"/>
        <w:jc w:val="both"/>
      </w:pPr>
      <w:r>
        <w:rPr>
          <w:rFonts w:ascii="Times New Roman"/>
          <w:b w:val="false"/>
          <w:i w:val="false"/>
          <w:color w:val="000000"/>
          <w:sz w:val="28"/>
        </w:rPr>
        <w:t>
      деятельности или отдельными действиями;</w:t>
      </w:r>
    </w:p>
    <w:p>
      <w:pPr>
        <w:spacing w:after="0"/>
        <w:ind w:left="0"/>
        <w:jc w:val="both"/>
      </w:pPr>
      <w:r>
        <w:rPr>
          <w:rFonts w:ascii="Times New Roman"/>
          <w:b w:val="false"/>
          <w:i w:val="false"/>
          <w:color w:val="000000"/>
          <w:sz w:val="28"/>
        </w:rPr>
        <w:t>
      все прилагаемые документы соответствуют оригиналам и являются</w:t>
      </w:r>
    </w:p>
    <w:p>
      <w:pPr>
        <w:spacing w:after="0"/>
        <w:ind w:left="0"/>
        <w:jc w:val="both"/>
      </w:pPr>
      <w:r>
        <w:rPr>
          <w:rFonts w:ascii="Times New Roman"/>
          <w:b w:val="false"/>
          <w:i w:val="false"/>
          <w:color w:val="000000"/>
          <w:sz w:val="28"/>
        </w:rPr>
        <w:t>
      действительными;</w:t>
      </w:r>
    </w:p>
    <w:p>
      <w:pPr>
        <w:spacing w:after="0"/>
        <w:ind w:left="0"/>
        <w:jc w:val="both"/>
      </w:pPr>
      <w:r>
        <w:rPr>
          <w:rFonts w:ascii="Times New Roman"/>
          <w:b w:val="false"/>
          <w:i w:val="false"/>
          <w:color w:val="000000"/>
          <w:sz w:val="28"/>
        </w:rPr>
        <w:t>
      заявитель обеспечивает соблюдение требований законодательства</w:t>
      </w:r>
    </w:p>
    <w:p>
      <w:pPr>
        <w:spacing w:after="0"/>
        <w:ind w:left="0"/>
        <w:jc w:val="both"/>
      </w:pPr>
      <w:r>
        <w:rPr>
          <w:rFonts w:ascii="Times New Roman"/>
          <w:b w:val="false"/>
          <w:i w:val="false"/>
          <w:color w:val="000000"/>
          <w:sz w:val="28"/>
        </w:rPr>
        <w:t>
      Республики Казахстан регулирующее общественные отношения, связанные с</w:t>
      </w:r>
    </w:p>
    <w:p>
      <w:pPr>
        <w:spacing w:after="0"/>
        <w:ind w:left="0"/>
        <w:jc w:val="both"/>
      </w:pPr>
      <w:r>
        <w:rPr>
          <w:rFonts w:ascii="Times New Roman"/>
          <w:b w:val="false"/>
          <w:i w:val="false"/>
          <w:color w:val="000000"/>
          <w:sz w:val="28"/>
        </w:rPr>
        <w:t>
      саморегулированием субъектов предпринимательской и профессиональной</w:t>
      </w:r>
    </w:p>
    <w:p>
      <w:pPr>
        <w:spacing w:after="0"/>
        <w:ind w:left="0"/>
        <w:jc w:val="both"/>
      </w:pPr>
      <w:r>
        <w:rPr>
          <w:rFonts w:ascii="Times New Roman"/>
          <w:b w:val="false"/>
          <w:i w:val="false"/>
          <w:color w:val="000000"/>
          <w:sz w:val="28"/>
        </w:rPr>
        <w:t>
      деятельности, обязательных для исполнения до начала осуществления</w:t>
      </w:r>
    </w:p>
    <w:p>
      <w:pPr>
        <w:spacing w:after="0"/>
        <w:ind w:left="0"/>
        <w:jc w:val="both"/>
      </w:pPr>
      <w:r>
        <w:rPr>
          <w:rFonts w:ascii="Times New Roman"/>
          <w:b w:val="false"/>
          <w:i w:val="false"/>
          <w:color w:val="000000"/>
          <w:sz w:val="28"/>
        </w:rPr>
        <w:t>
      деятельности или действия и в последующем.</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данное поле заполняется только в случае, если законами</w:t>
      </w:r>
    </w:p>
    <w:p>
      <w:pPr>
        <w:spacing w:after="0"/>
        <w:ind w:left="0"/>
        <w:jc w:val="both"/>
      </w:pPr>
      <w:r>
        <w:rPr>
          <w:rFonts w:ascii="Times New Roman"/>
          <w:b w:val="false"/>
          <w:i w:val="false"/>
          <w:color w:val="000000"/>
          <w:sz w:val="28"/>
        </w:rPr>
        <w:t>
      Республики Казахстан установлено представление информации о времени и</w:t>
      </w:r>
    </w:p>
    <w:p>
      <w:pPr>
        <w:spacing w:after="0"/>
        <w:ind w:left="0"/>
        <w:jc w:val="both"/>
      </w:pPr>
      <w:r>
        <w:rPr>
          <w:rFonts w:ascii="Times New Roman"/>
          <w:b w:val="false"/>
          <w:i w:val="false"/>
          <w:color w:val="000000"/>
          <w:sz w:val="28"/>
        </w:rPr>
        <w:t>
      дате прекращения осуществления деятельности или действий при подаче</w:t>
      </w:r>
    </w:p>
    <w:p>
      <w:pPr>
        <w:spacing w:after="0"/>
        <w:ind w:left="0"/>
        <w:jc w:val="both"/>
      </w:pPr>
      <w:r>
        <w:rPr>
          <w:rFonts w:ascii="Times New Roman"/>
          <w:b w:val="false"/>
          <w:i w:val="false"/>
          <w:color w:val="000000"/>
          <w:sz w:val="28"/>
        </w:rPr>
        <w:t xml:space="preserve">
      уведомления. </w:t>
      </w:r>
    </w:p>
    <w:p>
      <w:pPr>
        <w:spacing w:after="0"/>
        <w:ind w:left="0"/>
        <w:jc w:val="both"/>
      </w:pPr>
      <w:r>
        <w:rPr>
          <w:rFonts w:ascii="Times New Roman"/>
          <w:b w:val="false"/>
          <w:i w:val="false"/>
          <w:color w:val="000000"/>
          <w:sz w:val="28"/>
        </w:rPr>
        <w:t>
      Подавая данное уведомление, заявитель обязуется в течение двух</w:t>
      </w:r>
    </w:p>
    <w:p>
      <w:pPr>
        <w:spacing w:after="0"/>
        <w:ind w:left="0"/>
        <w:jc w:val="both"/>
      </w:pPr>
      <w:r>
        <w:rPr>
          <w:rFonts w:ascii="Times New Roman"/>
          <w:b w:val="false"/>
          <w:i w:val="false"/>
          <w:color w:val="000000"/>
          <w:sz w:val="28"/>
        </w:rPr>
        <w:t>
      месяцев после получения выписки о принятом уведомлении о начале</w:t>
      </w:r>
    </w:p>
    <w:p>
      <w:pPr>
        <w:spacing w:after="0"/>
        <w:ind w:left="0"/>
        <w:jc w:val="both"/>
      </w:pPr>
      <w:r>
        <w:rPr>
          <w:rFonts w:ascii="Times New Roman"/>
          <w:b w:val="false"/>
          <w:i w:val="false"/>
          <w:color w:val="000000"/>
          <w:sz w:val="28"/>
        </w:rPr>
        <w:t>
      осуществления деятельности СРО в регулирующий государственный орган</w:t>
      </w:r>
    </w:p>
    <w:p>
      <w:pPr>
        <w:spacing w:after="0"/>
        <w:ind w:left="0"/>
        <w:jc w:val="both"/>
      </w:pPr>
      <w:r>
        <w:rPr>
          <w:rFonts w:ascii="Times New Roman"/>
          <w:b w:val="false"/>
          <w:i w:val="false"/>
          <w:color w:val="000000"/>
          <w:sz w:val="28"/>
        </w:rPr>
        <w:t>
      предоставить сведения о способах обеспечения имущественной</w:t>
      </w:r>
    </w:p>
    <w:p>
      <w:pPr>
        <w:spacing w:after="0"/>
        <w:ind w:left="0"/>
        <w:jc w:val="both"/>
      </w:pPr>
      <w:r>
        <w:rPr>
          <w:rFonts w:ascii="Times New Roman"/>
          <w:b w:val="false"/>
          <w:i w:val="false"/>
          <w:color w:val="000000"/>
          <w:sz w:val="28"/>
        </w:rPr>
        <w:t>
      ответственности, видах и размерах обязательных взносов членов</w:t>
      </w:r>
    </w:p>
    <w:p>
      <w:pPr>
        <w:spacing w:after="0"/>
        <w:ind w:left="0"/>
        <w:jc w:val="both"/>
      </w:pPr>
      <w:r>
        <w:rPr>
          <w:rFonts w:ascii="Times New Roman"/>
          <w:b w:val="false"/>
          <w:i w:val="false"/>
          <w:color w:val="000000"/>
          <w:sz w:val="28"/>
        </w:rPr>
        <w:t xml:space="preserve">
      (участников) СРО, с приложением копий следующих документов: </w:t>
      </w:r>
    </w:p>
    <w:p>
      <w:pPr>
        <w:spacing w:after="0"/>
        <w:ind w:left="0"/>
        <w:jc w:val="both"/>
      </w:pPr>
      <w:r>
        <w:rPr>
          <w:rFonts w:ascii="Times New Roman"/>
          <w:b w:val="false"/>
          <w:i w:val="false"/>
          <w:color w:val="000000"/>
          <w:sz w:val="28"/>
        </w:rPr>
        <w:t xml:space="preserve">
      устава СРО, содержащего сведения предусмотренные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both"/>
      </w:pPr>
      <w:r>
        <w:rPr>
          <w:rFonts w:ascii="Times New Roman"/>
          <w:b w:val="false"/>
          <w:i w:val="false"/>
          <w:color w:val="000000"/>
          <w:sz w:val="28"/>
        </w:rPr>
        <w:t>
      утвержденных общим собранием членов (участников) СРО правил и</w:t>
      </w:r>
    </w:p>
    <w:p>
      <w:pPr>
        <w:spacing w:after="0"/>
        <w:ind w:left="0"/>
        <w:jc w:val="both"/>
      </w:pPr>
      <w:r>
        <w:rPr>
          <w:rFonts w:ascii="Times New Roman"/>
          <w:b w:val="false"/>
          <w:i w:val="false"/>
          <w:color w:val="000000"/>
          <w:sz w:val="28"/>
        </w:rPr>
        <w:t>
      стандартов СРО согласованных с уполномоченным и регулирующим</w:t>
      </w:r>
    </w:p>
    <w:p>
      <w:pPr>
        <w:spacing w:after="0"/>
        <w:ind w:left="0"/>
        <w:jc w:val="both"/>
      </w:pPr>
      <w:r>
        <w:rPr>
          <w:rFonts w:ascii="Times New Roman"/>
          <w:b w:val="false"/>
          <w:i w:val="false"/>
          <w:color w:val="000000"/>
          <w:sz w:val="28"/>
        </w:rPr>
        <w:t>
      государственным органом;</w:t>
      </w:r>
    </w:p>
    <w:p>
      <w:pPr>
        <w:spacing w:after="0"/>
        <w:ind w:left="0"/>
        <w:jc w:val="both"/>
      </w:pPr>
      <w:r>
        <w:rPr>
          <w:rFonts w:ascii="Times New Roman"/>
          <w:b w:val="false"/>
          <w:i w:val="false"/>
          <w:color w:val="000000"/>
          <w:sz w:val="28"/>
        </w:rPr>
        <w:t>
      документов, подтверждающие наличие у некоммерческой организации</w:t>
      </w:r>
    </w:p>
    <w:p>
      <w:pPr>
        <w:spacing w:after="0"/>
        <w:ind w:left="0"/>
        <w:jc w:val="both"/>
      </w:pPr>
      <w:r>
        <w:rPr>
          <w:rFonts w:ascii="Times New Roman"/>
          <w:b w:val="false"/>
          <w:i w:val="false"/>
          <w:color w:val="000000"/>
          <w:sz w:val="28"/>
        </w:rPr>
        <w:t>
      одного или нескольких способов обеспечения имущественной</w:t>
      </w:r>
    </w:p>
    <w:p>
      <w:pPr>
        <w:spacing w:after="0"/>
        <w:ind w:left="0"/>
        <w:jc w:val="both"/>
      </w:pPr>
      <w:r>
        <w:rPr>
          <w:rFonts w:ascii="Times New Roman"/>
          <w:b w:val="false"/>
          <w:i w:val="false"/>
          <w:color w:val="000000"/>
          <w:sz w:val="28"/>
        </w:rPr>
        <w:t>
      ответственности, перед потребителями произведенных ими товаров</w:t>
      </w:r>
    </w:p>
    <w:p>
      <w:pPr>
        <w:spacing w:after="0"/>
        <w:ind w:left="0"/>
        <w:jc w:val="both"/>
      </w:pPr>
      <w:r>
        <w:rPr>
          <w:rFonts w:ascii="Times New Roman"/>
          <w:b w:val="false"/>
          <w:i w:val="false"/>
          <w:color w:val="000000"/>
          <w:sz w:val="28"/>
        </w:rPr>
        <w:t>
      (работ, услуг) и иными лицами;</w:t>
      </w:r>
    </w:p>
    <w:p>
      <w:pPr>
        <w:spacing w:after="0"/>
        <w:ind w:left="0"/>
        <w:jc w:val="both"/>
      </w:pPr>
      <w:r>
        <w:rPr>
          <w:rFonts w:ascii="Times New Roman"/>
          <w:b w:val="false"/>
          <w:i w:val="false"/>
          <w:color w:val="000000"/>
          <w:sz w:val="28"/>
        </w:rPr>
        <w:t>
      заключение Национальной палаты предпринимателей Республики</w:t>
      </w:r>
    </w:p>
    <w:p>
      <w:pPr>
        <w:spacing w:after="0"/>
        <w:ind w:left="0"/>
        <w:jc w:val="both"/>
      </w:pPr>
      <w:r>
        <w:rPr>
          <w:rFonts w:ascii="Times New Roman"/>
          <w:b w:val="false"/>
          <w:i w:val="false"/>
          <w:color w:val="000000"/>
          <w:sz w:val="28"/>
        </w:rPr>
        <w:t>
      Казахстан на правила и стандарты СРО, в случае направления</w:t>
      </w:r>
    </w:p>
    <w:p>
      <w:pPr>
        <w:spacing w:after="0"/>
        <w:ind w:left="0"/>
        <w:jc w:val="both"/>
      </w:pPr>
      <w:r>
        <w:rPr>
          <w:rFonts w:ascii="Times New Roman"/>
          <w:b w:val="false"/>
          <w:i w:val="false"/>
          <w:color w:val="000000"/>
          <w:sz w:val="28"/>
        </w:rPr>
        <w:t>
      уведомления о начале деятельности СРО основанной на обязательном</w:t>
      </w:r>
    </w:p>
    <w:p>
      <w:pPr>
        <w:spacing w:after="0"/>
        <w:ind w:left="0"/>
        <w:jc w:val="both"/>
      </w:pPr>
      <w:r>
        <w:rPr>
          <w:rFonts w:ascii="Times New Roman"/>
          <w:b w:val="false"/>
          <w:i w:val="false"/>
          <w:color w:val="000000"/>
          <w:sz w:val="28"/>
        </w:rPr>
        <w:t>
      членстве (участии) в сфере предпринимательской деятельности.</w:t>
      </w:r>
    </w:p>
    <w:p>
      <w:pPr>
        <w:spacing w:after="0"/>
        <w:ind w:left="0"/>
        <w:jc w:val="both"/>
      </w:pPr>
      <w:r>
        <w:rPr>
          <w:rFonts w:ascii="Times New Roman"/>
          <w:b w:val="false"/>
          <w:i w:val="false"/>
          <w:color w:val="000000"/>
          <w:sz w:val="28"/>
        </w:rPr>
        <w:t>
      16. Заявитель _________________________________________________</w:t>
      </w:r>
    </w:p>
    <w:p>
      <w:pPr>
        <w:spacing w:after="0"/>
        <w:ind w:left="0"/>
        <w:jc w:val="both"/>
      </w:pPr>
      <w:r>
        <w:rPr>
          <w:rFonts w:ascii="Times New Roman"/>
          <w:b w:val="false"/>
          <w:i w:val="false"/>
          <w:color w:val="000000"/>
          <w:sz w:val="28"/>
        </w:rPr>
        <w:t>
                        (подпись) (фамилия, имя, отчество (в случае наличия)</w:t>
      </w:r>
    </w:p>
    <w:p>
      <w:pPr>
        <w:spacing w:after="0"/>
        <w:ind w:left="0"/>
        <w:jc w:val="both"/>
      </w:pPr>
      <w:r>
        <w:rPr>
          <w:rFonts w:ascii="Times New Roman"/>
          <w:b w:val="false"/>
          <w:i w:val="false"/>
          <w:color w:val="000000"/>
          <w:sz w:val="28"/>
        </w:rPr>
        <w:t xml:space="preserve">
      Место печати (в случае наличия) </w:t>
      </w:r>
    </w:p>
    <w:p>
      <w:pPr>
        <w:spacing w:after="0"/>
        <w:ind w:left="0"/>
        <w:jc w:val="both"/>
      </w:pPr>
      <w:r>
        <w:rPr>
          <w:rFonts w:ascii="Times New Roman"/>
          <w:b w:val="false"/>
          <w:i w:val="false"/>
          <w:color w:val="000000"/>
          <w:sz w:val="28"/>
        </w:rPr>
        <w:t>
      Дата и время подачи: "__" ______ 20__ года "__" час "__" минут.</w:t>
      </w:r>
    </w:p>
    <w:p>
      <w:pPr>
        <w:spacing w:after="0"/>
        <w:ind w:left="0"/>
        <w:jc w:val="both"/>
      </w:pPr>
      <w:r>
        <w:rPr>
          <w:rFonts w:ascii="Times New Roman"/>
          <w:b w:val="false"/>
          <w:i w:val="false"/>
          <w:color w:val="000000"/>
          <w:sz w:val="28"/>
        </w:rPr>
        <w:t>
      17. В случае подачи уведомления лицом по доверенности:</w:t>
      </w:r>
    </w:p>
    <w:p>
      <w:pPr>
        <w:spacing w:after="0"/>
        <w:ind w:left="0"/>
        <w:jc w:val="both"/>
      </w:pPr>
      <w:r>
        <w:rPr>
          <w:rFonts w:ascii="Times New Roman"/>
          <w:b w:val="false"/>
          <w:i w:val="false"/>
          <w:color w:val="000000"/>
          <w:sz w:val="28"/>
        </w:rPr>
        <w:t>
      Доверенное лицо _______________________________________________</w:t>
      </w:r>
    </w:p>
    <w:p>
      <w:pPr>
        <w:spacing w:after="0"/>
        <w:ind w:left="0"/>
        <w:jc w:val="both"/>
      </w:pPr>
      <w:r>
        <w:rPr>
          <w:rFonts w:ascii="Times New Roman"/>
          <w:b w:val="false"/>
          <w:i w:val="false"/>
          <w:color w:val="000000"/>
          <w:sz w:val="28"/>
        </w:rPr>
        <w:t>
                        (фамилия, имя, отчество (в случае наличия)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Номер и дата доверенности</w:t>
      </w:r>
    </w:p>
    <w:p>
      <w:pPr>
        <w:spacing w:after="0"/>
        <w:ind w:left="0"/>
        <w:jc w:val="both"/>
      </w:pPr>
      <w:r>
        <w:rPr>
          <w:rFonts w:ascii="Times New Roman"/>
          <w:b w:val="false"/>
          <w:i w:val="false"/>
          <w:color w:val="000000"/>
          <w:sz w:val="28"/>
        </w:rPr>
        <w:t>
      Дата и время подачи: "__" ______20__ года "__" час "___" минут.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