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c916" w14:textId="3d0c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января 2016 года № 33. Зарегистрирован в Министерстве юстиции Республики Казахстан 29 февраля 2016 года № 13300.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00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01.03.2016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33"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апреля 2015 года № 284 "Об утверждении стандартов государственных услуг, оказываемых органами государственных доходов Республики Казахстан" (зарегистрирован в Реестре государственной регистрации нормативных правовых актов под № 11273, опубликован в информационно-правовой системе "Әділет" 25 июня 2015 года) следующие изменения:</w:t>
      </w:r>
    </w:p>
    <w:bookmarkEnd w:id="0"/>
    <w:bookmarkStart w:name="z34"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индивидуального предпринимателя", утвержденном указанным приказом:</w:t>
      </w:r>
    </w:p>
    <w:bookmarkEnd w:id="1"/>
    <w:bookmarkStart w:name="z35" w:id="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 услугодателю:</w:t>
      </w:r>
    </w:p>
    <w:p>
      <w:pPr>
        <w:spacing w:after="0"/>
        <w:ind w:left="0"/>
        <w:jc w:val="both"/>
      </w:pPr>
      <w:r>
        <w:rPr>
          <w:rFonts w:ascii="Times New Roman"/>
          <w:b w:val="false"/>
          <w:i w:val="false"/>
          <w:color w:val="000000"/>
          <w:sz w:val="28"/>
        </w:rPr>
        <w:t>
      1) постановка услугополучателя на регистрационный учет в качестве индивидуального предпринимателя (далее – ИП) – в течение 1 (одного) рабочего дня с момента представления услугополучателем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изменение регистрационных данных, указанных в свидетельстве ИП, замена свидетельства ИП и (или) данных об участниках (членах) совместного индивидуального предпринимательства, указанных в налоговом заявлении – в течение 1 (одного) рабочего дня, следующего за днем получения документов;</w:t>
      </w:r>
    </w:p>
    <w:p>
      <w:pPr>
        <w:spacing w:after="0"/>
        <w:ind w:left="0"/>
        <w:jc w:val="both"/>
      </w:pPr>
      <w:r>
        <w:rPr>
          <w:rFonts w:ascii="Times New Roman"/>
          <w:b w:val="false"/>
          <w:i w:val="false"/>
          <w:color w:val="000000"/>
          <w:sz w:val="28"/>
        </w:rPr>
        <w:t xml:space="preserve">
      снятие услугополучателя с регистрационного учета в качестве ИП при условии отсутствия неисполненных налоговых обязательств – не позднее 3 (трех) рабочих дней.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37" w:id="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лицам (далее – услугополучатель).";</w:t>
      </w:r>
    </w:p>
    <w:bookmarkStart w:name="z39" w:id="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 физических лиц – граждан Республики Казахстан, оралманов, граждан Республики Беларусь, Кыргызской Республики и Республики Таджикистан, имеющих статус постоянного жителя в Республике Казахстан:</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1) для регистрации в качестве ИП и изменения регистрационных данных:</w:t>
      </w:r>
    </w:p>
    <w:p>
      <w:pPr>
        <w:spacing w:after="0"/>
        <w:ind w:left="0"/>
        <w:jc w:val="both"/>
      </w:pPr>
      <w:r>
        <w:rPr>
          <w:rFonts w:ascii="Times New Roman"/>
          <w:b w:val="false"/>
          <w:i w:val="false"/>
          <w:color w:val="000000"/>
          <w:sz w:val="28"/>
        </w:rPr>
        <w:t xml:space="preserve">
      налоговое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удостоверяющего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документ, подтверждающий право собственности на недвижимое имущество и пользования им либо адресная справка;</w:t>
      </w:r>
    </w:p>
    <w:p>
      <w:pPr>
        <w:spacing w:after="0"/>
        <w:ind w:left="0"/>
        <w:jc w:val="both"/>
      </w:pPr>
      <w:r>
        <w:rPr>
          <w:rFonts w:ascii="Times New Roman"/>
          <w:b w:val="false"/>
          <w:i w:val="false"/>
          <w:color w:val="000000"/>
          <w:sz w:val="28"/>
        </w:rPr>
        <w:t xml:space="preserve">
      согласие законных представителей, а при отсутствии такого согласия – копия свидетельства о заключении брака (супружества) либо копия решения органа опеки и попечительства или копия решения суда об объявлении несовершеннолетнего полностью дееспособным – при обращении услугополучателя, не достигшего совершеннолетнего возраста; </w:t>
      </w:r>
    </w:p>
    <w:p>
      <w:pPr>
        <w:spacing w:after="0"/>
        <w:ind w:left="0"/>
        <w:jc w:val="both"/>
      </w:pPr>
      <w:r>
        <w:rPr>
          <w:rFonts w:ascii="Times New Roman"/>
          <w:b w:val="false"/>
          <w:i w:val="false"/>
          <w:color w:val="000000"/>
          <w:sz w:val="28"/>
        </w:rPr>
        <w:t>
      2) для снятия с регистрационного учета:</w:t>
      </w:r>
    </w:p>
    <w:p>
      <w:pPr>
        <w:spacing w:after="0"/>
        <w:ind w:left="0"/>
        <w:jc w:val="both"/>
      </w:pPr>
      <w:r>
        <w:rPr>
          <w:rFonts w:ascii="Times New Roman"/>
          <w:b w:val="false"/>
          <w:i w:val="false"/>
          <w:color w:val="000000"/>
          <w:sz w:val="28"/>
        </w:rPr>
        <w:t xml:space="preserve">
      ИП в течение месяца со дня принятия решения о прекращении деятельности одновременно представляет в налоговый орган по месту своего нахождения: </w:t>
      </w:r>
    </w:p>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и (или)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ликвидационная налоговая отчетность;</w:t>
      </w:r>
    </w:p>
    <w:p>
      <w:pPr>
        <w:spacing w:after="0"/>
        <w:ind w:left="0"/>
        <w:jc w:val="both"/>
      </w:pPr>
      <w:r>
        <w:rPr>
          <w:rFonts w:ascii="Times New Roman"/>
          <w:b w:val="false"/>
          <w:i w:val="false"/>
          <w:color w:val="000000"/>
          <w:sz w:val="28"/>
        </w:rPr>
        <w:t>
      налоговое заявление для снятия с регистрационного учета по НДС – при прекращении деятельности ИП, являющегося плательщиком НДС;</w:t>
      </w:r>
    </w:p>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(далее – НДС) или пояснение на бумажном носителе при его утере или порче – при прекращении деятельности ИП, являющегося плательщиком НДС;</w:t>
      </w:r>
    </w:p>
    <w:p>
      <w:pPr>
        <w:spacing w:after="0"/>
        <w:ind w:left="0"/>
        <w:jc w:val="both"/>
      </w:pPr>
      <w:r>
        <w:rPr>
          <w:rFonts w:ascii="Times New Roman"/>
          <w:b w:val="false"/>
          <w:i w:val="false"/>
          <w:color w:val="000000"/>
          <w:sz w:val="28"/>
        </w:rPr>
        <w:t>
      налоговое заявление о снятии с регистрационного учета по отдельным видам деятельности при наличии такого учета;</w:t>
      </w:r>
    </w:p>
    <w:p>
      <w:pPr>
        <w:spacing w:after="0"/>
        <w:ind w:left="0"/>
        <w:jc w:val="both"/>
      </w:pPr>
      <w:r>
        <w:rPr>
          <w:rFonts w:ascii="Times New Roman"/>
          <w:b w:val="false"/>
          <w:i w:val="false"/>
          <w:color w:val="000000"/>
          <w:sz w:val="28"/>
        </w:rPr>
        <w:t>
      налоговое заявление о снятии с учета контрольно-кассовой машины (далее – ККМ) при наличии ККМ.</w:t>
      </w:r>
    </w:p>
    <w:p>
      <w:pPr>
        <w:spacing w:after="0"/>
        <w:ind w:left="0"/>
        <w:jc w:val="both"/>
      </w:pPr>
      <w:r>
        <w:rPr>
          <w:rFonts w:ascii="Times New Roman"/>
          <w:b w:val="false"/>
          <w:i w:val="false"/>
          <w:color w:val="000000"/>
          <w:sz w:val="28"/>
        </w:rPr>
        <w:t>
      Документы на регистрацию в качестве ИП в форме личного предпринимательства представляются лично физическим лицом, регистрирующимися в качестве ИП, в форме совместного индивидуального предпринимательства подаются лицом, уполномоченным представлять интересы в отношениях с третьими лицами и государственными органами.</w:t>
      </w:r>
    </w:p>
    <w:p>
      <w:pPr>
        <w:spacing w:after="0"/>
        <w:ind w:left="0"/>
        <w:jc w:val="both"/>
      </w:pPr>
      <w:r>
        <w:rPr>
          <w:rFonts w:ascii="Times New Roman"/>
          <w:b w:val="false"/>
          <w:i w:val="false"/>
          <w:color w:val="000000"/>
          <w:sz w:val="28"/>
        </w:rPr>
        <w:t>
      В случае регистрации в качестве ИП физического лица, не достигшего совершеннолетнего возраста, налоговое заявление представляется в явочном порядке на бумажном носителе.</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 для регистрации в качестве ИП и изменения регистрационных данных:</w:t>
      </w:r>
    </w:p>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41"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6 к настоящему стандарту государственной услуги.";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42" w:id="6"/>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4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стандарту государственной услуги "Регистрационный учет индивидуального предпринимателя"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частного нотариуса, частного судебного исполнителя, адвоката, профессионального медиатора", утвержденном указанным приказом:</w:t>
      </w:r>
    </w:p>
    <w:bookmarkEnd w:id="8"/>
    <w:bookmarkStart w:name="z45" w:id="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постановка услугополучателя – гражданина Республики Казахстан на регистрационный учет в качестве адвоката, частного нотариуса, частного судебного исполнителя, профессионального медиатора – в течение 1 (одного) рабочего дня с даты подачи через портал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изменение сведений о месте нахождения частного нотариуса, частного судебного исполнителя, адвоката, профессионального медиатора – в течение 1 (одного) рабочего дня, следующего за днем подачи через портал документов;</w:t>
      </w:r>
    </w:p>
    <w:p>
      <w:pPr>
        <w:spacing w:after="0"/>
        <w:ind w:left="0"/>
        <w:jc w:val="both"/>
      </w:pPr>
      <w:r>
        <w:rPr>
          <w:rFonts w:ascii="Times New Roman"/>
          <w:b w:val="false"/>
          <w:i w:val="false"/>
          <w:color w:val="000000"/>
          <w:sz w:val="28"/>
        </w:rPr>
        <w:t>
      3) снятие услугополучателя с регистрационного учета в качестве частного нотариуса, частного судебного исполнителя, адвоката, профессионального медиатора при условии отсутствия неисполненных налоговых обязательств – не позднее 3 (трех) рабочих дней со дня подачи документов к услугодателю или в Государственную корпорацию;</w:t>
      </w:r>
    </w:p>
    <w:p>
      <w:pPr>
        <w:spacing w:after="0"/>
        <w:ind w:left="0"/>
        <w:jc w:val="both"/>
      </w:pPr>
      <w:r>
        <w:rPr>
          <w:rFonts w:ascii="Times New Roman"/>
          <w:b w:val="false"/>
          <w:i w:val="false"/>
          <w:color w:val="000000"/>
          <w:sz w:val="28"/>
        </w:rPr>
        <w:t>
      4)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5)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47" w:id="1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копия документа, удостоверяющего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постановки на регистрационный учет в качестве адвоката, частного нотариуса, частного судебного исполнителя и изменения регистрационных данных:</w:t>
      </w:r>
    </w:p>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для снятия с регистрационного учета по месту своего нахождения частный нотариус, частный судебный исполнитель, адвокат, профессиональный медиатор в течение месяца со дня принятия решения о прекращении деятельности одновременно представляет:</w:t>
      </w:r>
    </w:p>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удостоверяющего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ликвидационную налоговую отчетность.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49"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50"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51" w:id="13"/>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52"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"Регистрационный учет частного нотариуса, частного судебного исполнителя, адвоката, профессионального медиатора"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налогоплательщиков", утвержденном указанным приказом:</w:t>
      </w:r>
    </w:p>
    <w:bookmarkEnd w:id="15"/>
    <w:bookmarkStart w:name="z56" w:id="1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внесение изменений в регистрационные данные налогоплательщика – в течение 3 (трех) рабочих дней со дня получения налогового заявления о постановке на регистрационный учет;</w:t>
      </w:r>
    </w:p>
    <w:p>
      <w:pPr>
        <w:spacing w:after="0"/>
        <w:ind w:left="0"/>
        <w:jc w:val="both"/>
      </w:pPr>
      <w:r>
        <w:rPr>
          <w:rFonts w:ascii="Times New Roman"/>
          <w:b w:val="false"/>
          <w:i w:val="false"/>
          <w:color w:val="000000"/>
          <w:sz w:val="28"/>
        </w:rPr>
        <w:t>
      2) документ, подтверждающий прием налогового заявления о снятии с регистрационного учета или документ об отказе в приеме налогового заявления о снятии с регистрационного учета – в течение 3 (трех) рабочих дней с даты получения налогового заявления о снятии с регистрационного учета.</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Государственной корпорации – 15 (пятнадцать) минут.";</w:t>
      </w:r>
    </w:p>
    <w:bookmarkStart w:name="z58" w:id="1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 – для внесения сведений в ГБД НП, внесения изменений и (или) дополнений в регистрационных данных в ГБД НП, исключения налогоплательщика из ГБД НП;</w:t>
      </w:r>
    </w:p>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 для внесения сведений о нерезиденте в ГБД НП;</w:t>
      </w:r>
    </w:p>
    <w:p>
      <w:pPr>
        <w:spacing w:after="0"/>
        <w:ind w:left="0"/>
        <w:jc w:val="both"/>
      </w:pPr>
      <w:r>
        <w:rPr>
          <w:rFonts w:ascii="Times New Roman"/>
          <w:b w:val="false"/>
          <w:i w:val="false"/>
          <w:color w:val="000000"/>
          <w:sz w:val="28"/>
        </w:rPr>
        <w:t>
      3)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 для внесения изменений и (или) дополнений регистрационных данных услугополучателя о руководителе юридического лица в ГБД НП;</w:t>
      </w:r>
    </w:p>
    <w:p>
      <w:pPr>
        <w:spacing w:after="0"/>
        <w:ind w:left="0"/>
        <w:jc w:val="both"/>
      </w:pPr>
      <w:r>
        <w:rPr>
          <w:rFonts w:ascii="Times New Roman"/>
          <w:b w:val="false"/>
          <w:i w:val="false"/>
          <w:color w:val="000000"/>
          <w:sz w:val="28"/>
        </w:rPr>
        <w:t>
      4)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 – для внесения изменений и (или) дополнений регистрационных данных услугополучателя о руководителе структурного подразделения юридического лица в ГБД НП;</w:t>
      </w:r>
    </w:p>
    <w:p>
      <w:pPr>
        <w:spacing w:after="0"/>
        <w:ind w:left="0"/>
        <w:jc w:val="both"/>
      </w:pPr>
      <w:r>
        <w:rPr>
          <w:rFonts w:ascii="Times New Roman"/>
          <w:b w:val="false"/>
          <w:i w:val="false"/>
          <w:color w:val="000000"/>
          <w:sz w:val="28"/>
        </w:rPr>
        <w:t>
      5) ликвидационная налоговая отчетность в связи с ликвидацией юридического лица-резидента Республики Казахстан, их филиалов, представительств,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w:t>
      </w:r>
    </w:p>
    <w:p>
      <w:pPr>
        <w:spacing w:after="0"/>
        <w:ind w:left="0"/>
        <w:jc w:val="both"/>
      </w:pPr>
      <w:r>
        <w:rPr>
          <w:rFonts w:ascii="Times New Roman"/>
          <w:b w:val="false"/>
          <w:i w:val="false"/>
          <w:color w:val="000000"/>
          <w:sz w:val="28"/>
        </w:rPr>
        <w:t>
      6) свидетельство о постановке на регистрационный учет по налогу на добавленную стоимость или пояснение на бумажном носителе при его утере или порче,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плательщика налога на добавленную стоимость;</w:t>
      </w:r>
    </w:p>
    <w:p>
      <w:pPr>
        <w:spacing w:after="0"/>
        <w:ind w:left="0"/>
        <w:jc w:val="both"/>
      </w:pPr>
      <w:r>
        <w:rPr>
          <w:rFonts w:ascii="Times New Roman"/>
          <w:b w:val="false"/>
          <w:i w:val="false"/>
          <w:color w:val="000000"/>
          <w:sz w:val="28"/>
        </w:rPr>
        <w:t>
      7) ликвидационный баланс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после завершения документальной проверки и погашения задолженности перед бюджетом;</w:t>
      </w:r>
    </w:p>
    <w:p>
      <w:pPr>
        <w:spacing w:after="0"/>
        <w:ind w:left="0"/>
        <w:jc w:val="both"/>
      </w:pPr>
      <w:r>
        <w:rPr>
          <w:rFonts w:ascii="Times New Roman"/>
          <w:b w:val="false"/>
          <w:i w:val="false"/>
          <w:color w:val="000000"/>
          <w:sz w:val="28"/>
        </w:rPr>
        <w:t>
      8) разделительный баланс, в связи с реорганизацией юридического лица-резидента Республики Казахстан путем разделения после завершения документальной проверки;</w:t>
      </w:r>
    </w:p>
    <w:p>
      <w:pPr>
        <w:spacing w:after="0"/>
        <w:ind w:left="0"/>
        <w:jc w:val="both"/>
      </w:pPr>
      <w:r>
        <w:rPr>
          <w:rFonts w:ascii="Times New Roman"/>
          <w:b w:val="false"/>
          <w:i w:val="false"/>
          <w:color w:val="000000"/>
          <w:sz w:val="28"/>
        </w:rPr>
        <w:t>
      9) копия решения юридического лица-резидента Республики Казахстан о прекращении деятельности структурного подразделения в связи с прекращением деятельности структурного подразделение юридического лица-резидента Республики Казахстан;</w:t>
      </w:r>
    </w:p>
    <w:p>
      <w:pPr>
        <w:spacing w:after="0"/>
        <w:ind w:left="0"/>
        <w:jc w:val="both"/>
      </w:pPr>
      <w:r>
        <w:rPr>
          <w:rFonts w:ascii="Times New Roman"/>
          <w:b w:val="false"/>
          <w:i w:val="false"/>
          <w:color w:val="000000"/>
          <w:sz w:val="28"/>
        </w:rPr>
        <w:t>
      10) налоговое заявление о снятии с учета контрольно-кассовой машины в связи с ликвидацией юридического лица-резидента Республики Казахстан в упрощенном порядке;</w:t>
      </w:r>
    </w:p>
    <w:p>
      <w:pPr>
        <w:spacing w:after="0"/>
        <w:ind w:left="0"/>
        <w:jc w:val="both"/>
      </w:pPr>
      <w:r>
        <w:rPr>
          <w:rFonts w:ascii="Times New Roman"/>
          <w:b w:val="false"/>
          <w:i w:val="false"/>
          <w:color w:val="000000"/>
          <w:sz w:val="28"/>
        </w:rPr>
        <w:t>
      11) передаточный акт при реорганизации юридического лица-резидента Республики Казахстан путем слияния, присоединения, выделения.</w:t>
      </w:r>
    </w:p>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юридического лица-резидента Республики Казахстан не признано самостоятельным плательщиком налогов, плат, обязательных пенсионных взносов и социальных отчислений, ликвидационная налоговая отчетность не представляется.</w:t>
      </w:r>
    </w:p>
    <w:p>
      <w:pPr>
        <w:spacing w:after="0"/>
        <w:ind w:left="0"/>
        <w:jc w:val="both"/>
      </w:pPr>
      <w:r>
        <w:rPr>
          <w:rFonts w:ascii="Times New Roman"/>
          <w:b w:val="false"/>
          <w:i w:val="false"/>
          <w:color w:val="000000"/>
          <w:sz w:val="28"/>
        </w:rPr>
        <w:t>
      При обращении к услугодателю, Государственной корпорации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за исключением оригинала документов, представление которых предусмотрено в пункте 9 настоящего стандарта государственной услуги.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Изменение сведений о руководителе юридического лица-резидента Республики Казахстан, его структурного подразделения, структурного подразделения юридического лица-нерезидента Республики Казахстан, осуществляется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юридического лица-резидента Республики Казахстан,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p>
    <w:p>
      <w:pPr>
        <w:spacing w:after="0"/>
        <w:ind w:left="0"/>
        <w:jc w:val="both"/>
      </w:pPr>
      <w:r>
        <w:rPr>
          <w:rFonts w:ascii="Times New Roman"/>
          <w:b w:val="false"/>
          <w:i w:val="false"/>
          <w:color w:val="000000"/>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p>
    <w:p>
      <w:pPr>
        <w:spacing w:after="0"/>
        <w:ind w:left="0"/>
        <w:jc w:val="both"/>
      </w:pPr>
      <w:r>
        <w:rPr>
          <w:rFonts w:ascii="Times New Roman"/>
          <w:b w:val="false"/>
          <w:i w:val="false"/>
          <w:color w:val="000000"/>
          <w:sz w:val="28"/>
        </w:rPr>
        <w:t xml:space="preserve">
      При этом налоговое заявление подается руководителем юридического лица-резидента, структурного подразделения, структурного подразделения юридического лица-нерезидента в явочном порядке. При подаче налогового заявления заполняется анкета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31 декабря 2014 года № 604 "Об утверждении форм налоговых заявлений", зарегистрирован в Реестре государственной регистрации нормативных правовых актов под № 10175.</w:t>
      </w:r>
    </w:p>
    <w:p>
      <w:pPr>
        <w:spacing w:after="0"/>
        <w:ind w:left="0"/>
        <w:jc w:val="both"/>
      </w:pPr>
      <w:r>
        <w:rPr>
          <w:rFonts w:ascii="Times New Roman"/>
          <w:b w:val="false"/>
          <w:i w:val="false"/>
          <w:color w:val="000000"/>
          <w:sz w:val="28"/>
        </w:rPr>
        <w:t>
      Обязательство по предоставлению налогового заявления в явочном порядке не распространяется на лиц, не являющихся плательщиками налога на добавленную стоимость, и на участников информационной системы электронных счетов–фактур.";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Start w:name="z61" w:id="1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62" w:id="19"/>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63"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стандарту государственной услуги "Регистрация налогоплательщиков"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6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налогоплательщика, осуществляющего отдельные виды деятельности", утвержденном указанным приказом:</w:t>
      </w:r>
    </w:p>
    <w:bookmarkEnd w:id="21"/>
    <w:bookmarkStart w:name="z70" w:id="2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71" w:id="23"/>
    <w:p>
      <w:pPr>
        <w:spacing w:after="0"/>
        <w:ind w:left="0"/>
        <w:jc w:val="both"/>
      </w:pPr>
      <w:r>
        <w:rPr>
          <w:rFonts w:ascii="Times New Roman"/>
          <w:b w:val="false"/>
          <w:i w:val="false"/>
          <w:color w:val="000000"/>
          <w:sz w:val="28"/>
        </w:rPr>
        <w:t xml:space="preserve">
      подпункты 3), 4) и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"3) снятие услугополучателя с регистрационного учета в качестве налогоплательщика, осуществляющего отдельные виды деятельности – на основании налогового заявления, которое представляется в течение 3 (трех) рабочих дней с даты прекращения осуществления отдельных видов деятельности или снятия с учета общего количества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4)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5)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bookmarkStart w:name="z72" w:id="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xml:space="preserve">
      к услугодателю или в Государственную корпорацию: </w:t>
      </w:r>
    </w:p>
    <w:p>
      <w:pPr>
        <w:spacing w:after="0"/>
        <w:ind w:left="0"/>
        <w:jc w:val="both"/>
      </w:pPr>
      <w:r>
        <w:rPr>
          <w:rFonts w:ascii="Times New Roman"/>
          <w:b w:val="false"/>
          <w:i w:val="false"/>
          <w:color w:val="000000"/>
          <w:sz w:val="28"/>
        </w:rPr>
        <w:t xml:space="preserve">
      1) налоговое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стандарту государственной услуги – для постановки на регистрационный учет или снятия с регистрационного учета в качестве налогоплательщика, осуществляющего отдельные виды деятельности, или при изменении сведений об объектах налогообложения и (или) объектах,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2) копий документов, подтверждающих право собственности, или копии договора аренды производственного объекта производителя нефтепродуктов, базы нефтепродуктов, резервуара, базы нефтепродуктов, автозаправочной станции, складского помещения при оптовой реализации алкогольной продукции, табачных изделий, при заключении одного из указанных договоров на период до одного года либо договора переработки нефти и или газового конденсата (с приложением спецификации к договору) с производителем нефтепродуктов для поставщиков нефти. Указанные документы предоставляются при постановке на регистрационный учет в качестве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оптовой реализации табачных изделий; а также при изменении сведений об объектах налогообложения и (или) объектах, связанных с налогообложением, указанных в регистрационных данных,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оптовой реализации табачных изделий.</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налоговое заявление в форме электронного документа;</w:t>
      </w:r>
    </w:p>
    <w:p>
      <w:pPr>
        <w:spacing w:after="0"/>
        <w:ind w:left="0"/>
        <w:jc w:val="both"/>
      </w:pPr>
      <w:r>
        <w:rPr>
          <w:rFonts w:ascii="Times New Roman"/>
          <w:b w:val="false"/>
          <w:i w:val="false"/>
          <w:color w:val="000000"/>
          <w:sz w:val="28"/>
        </w:rPr>
        <w:t>
      2) электронная копия договора аренды производственного объекта производителя нефтепродуктов, резервуара, базы нефтепродуктов, автозаправочной станции, складского помещения при оптовой реализации алкогольной продукции, табачных изделий, при заключении одного из указанных договоров на период до одного года либо договора переработки нефти и или газового конденсата (с приложением спецификации к договору) с производителем нефтепродуктов для поставщиков нефти. Указанные документы предоставляются при постановке на регистрационный учет в качестве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оптовой реализации табачных изделий; а также при изменении сведений об объектах налогообложения и (или) объектах, связанных с налогообложением, указанных в регистрационных данных, налогоплательщика, осуществляющего отдельные виды деятельности по производству бензина (кроме авиационного), дизельного топлива, оптовой и (или) розничной реализации бензина (кроме авиационного), дизельного топлива, алкогольной продукции, оптовой реализации табачных изделий.</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Сведения о документах, подтверждающего право собственности,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Start w:name="z75"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76" w:id="26"/>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77"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стандарту государственной услуги "Регистрационный учет налогоплательщика, осуществляющего отдельные виды деятельности"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81"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в качестве электронного налогоплательщика", утвержденном указанным приказом:</w:t>
      </w:r>
    </w:p>
    <w:bookmarkEnd w:id="28"/>
    <w:bookmarkStart w:name="z82" w:id="2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83" w:id="30"/>
    <w:p>
      <w:pPr>
        <w:spacing w:after="0"/>
        <w:ind w:left="0"/>
        <w:jc w:val="both"/>
      </w:pPr>
      <w:r>
        <w:rPr>
          <w:rFonts w:ascii="Times New Roman"/>
          <w:b w:val="false"/>
          <w:i w:val="false"/>
          <w:color w:val="000000"/>
          <w:sz w:val="28"/>
        </w:rPr>
        <w:t xml:space="preserve">
      подпункты 2), 3) и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xml:space="preserve">
      "2) аннулирование или замена электронной цифровой подписи </w:t>
      </w:r>
    </w:p>
    <w:p>
      <w:pPr>
        <w:spacing w:after="0"/>
        <w:ind w:left="0"/>
        <w:jc w:val="both"/>
      </w:pPr>
      <w:r>
        <w:rPr>
          <w:rFonts w:ascii="Times New Roman"/>
          <w:b w:val="false"/>
          <w:i w:val="false"/>
          <w:color w:val="000000"/>
          <w:sz w:val="28"/>
        </w:rPr>
        <w:t>
      (далее – ЭЦП) – не позднее одного рабочего дня с даты подачи услугополучателем налогового заявления.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bookmarkStart w:name="z84" w:id="3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налоговое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личности услугополучателя).</w:t>
      </w:r>
    </w:p>
    <w:p>
      <w:pPr>
        <w:spacing w:after="0"/>
        <w:ind w:left="0"/>
        <w:jc w:val="both"/>
      </w:pPr>
      <w:r>
        <w:rPr>
          <w:rFonts w:ascii="Times New Roman"/>
          <w:b w:val="false"/>
          <w:i w:val="false"/>
          <w:color w:val="000000"/>
          <w:sz w:val="28"/>
        </w:rPr>
        <w:t>
      При обращении к услугодателю, Государственную корпорацию услугополучатель получает талон с отметкой о приеме пакета документов, с указанием даты и времени приема налогового заявления.</w:t>
      </w:r>
    </w:p>
    <w:p>
      <w:pPr>
        <w:spacing w:after="0"/>
        <w:ind w:left="0"/>
        <w:jc w:val="both"/>
      </w:pPr>
      <w:r>
        <w:rPr>
          <w:rFonts w:ascii="Times New Roman"/>
          <w:b w:val="false"/>
          <w:i w:val="false"/>
          <w:color w:val="000000"/>
          <w:sz w:val="28"/>
        </w:rPr>
        <w:t>
      Выдача готовых документов осуществляется на основании расписки о приеме соответствующих документов, выданной Государственной корпорацией или талона, выданного услугодателем,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налоговое заявление в форме электронного документа.</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87"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88" w:id="33"/>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89" w:id="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стандарту государственной услуги "Регистрационный учет в качестве электронного налогоплательщика"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93"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утвержденном указанным приказом:</w:t>
      </w:r>
    </w:p>
    <w:bookmarkEnd w:id="35"/>
    <w:bookmarkStart w:name="z94" w:id="36"/>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"1) услугодателем посредством информационной системы "Контроль за производством и оборотом подакцизной продукции и отдельных видов нефтепродуктов" (далее – ИС акциз);</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xml:space="preserve">
      1) письменное уведомление производителей нефтепродуктов, оптовых поставщиков нефтепродуктов, осуществляющих импорт нефтепродуктов о присвоении ПИН-кодов – не позднее, 5 (пяти) рабочих дней со дня подачи услугополучателем документов; </w:t>
      </w:r>
    </w:p>
    <w:p>
      <w:pPr>
        <w:spacing w:after="0"/>
        <w:ind w:left="0"/>
        <w:jc w:val="both"/>
      </w:pPr>
      <w:r>
        <w:rPr>
          <w:rFonts w:ascii="Times New Roman"/>
          <w:b w:val="false"/>
          <w:i w:val="false"/>
          <w:color w:val="000000"/>
          <w:sz w:val="28"/>
        </w:rPr>
        <w:t>
      2) письменное уведомление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(пять) пять календарных дней до начала реализации услугополучателем табачных изделий;</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bookmarkStart w:name="z96" w:id="3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на присвоение ПИН-кодов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 – не позднее, чем за пять рабочих дней до начала осуществления реализации нефтепродуктов;</w:t>
      </w:r>
    </w:p>
    <w:p>
      <w:pPr>
        <w:spacing w:after="0"/>
        <w:ind w:left="0"/>
        <w:jc w:val="both"/>
      </w:pPr>
      <w:r>
        <w:rPr>
          <w:rFonts w:ascii="Times New Roman"/>
          <w:b w:val="false"/>
          <w:i w:val="false"/>
          <w:color w:val="000000"/>
          <w:sz w:val="28"/>
        </w:rPr>
        <w:t>
      2) копия документа, удостоверяющего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3) копия декларации о соответствии топлива техническому регламенту Таможенного союза и (или) документ о качестве (паспорт) на соответствующий вид бензина, авиационного и дизельного топлива, мазута, а производители нефтепродуктов – документ о качестве (паспорт), протокол испытаний топлива и декларация о соответствии топлива техническому регламенту Таможенного союза;</w:t>
      </w:r>
    </w:p>
    <w:p>
      <w:pPr>
        <w:spacing w:after="0"/>
        <w:ind w:left="0"/>
        <w:jc w:val="both"/>
      </w:pPr>
      <w:r>
        <w:rPr>
          <w:rFonts w:ascii="Times New Roman"/>
          <w:b w:val="false"/>
          <w:i w:val="false"/>
          <w:color w:val="000000"/>
          <w:sz w:val="28"/>
        </w:rPr>
        <w:t xml:space="preserve">
      4)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на присвоение ПИН-кодов каждой марке табачных изделий,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 не позднее, чем за 30 (тридцать) календарных дней до 1 числа месяца, в котором планирует осуществлять реализацию новых марок табачных изделий;</w:t>
      </w:r>
    </w:p>
    <w:p>
      <w:pPr>
        <w:spacing w:after="0"/>
        <w:ind w:left="0"/>
        <w:jc w:val="both"/>
      </w:pPr>
      <w:r>
        <w:rPr>
          <w:rFonts w:ascii="Times New Roman"/>
          <w:b w:val="false"/>
          <w:i w:val="false"/>
          <w:color w:val="000000"/>
          <w:sz w:val="28"/>
        </w:rPr>
        <w:t>
      5) перечень марок табачных изделий, производимых в Республике Казахстан или импортируемых на таможенную территорию Республики Казахстан, с указанием наименования, количества единиц табачных изделий в пачке или упаковке и наличия фильтра.</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Заявки на присвоение ПИН-кодов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 и на присвоение ПИН-кодов каждой марке табачных изделий,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услугополучатели представляют в электронном виде посредством ИС акциз.</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При обращении через "Клиентское приложение для налогоплательщика "ИС акциз" услугополучатель получает электронное уведомление/подтверждение о принятии или не принятии заявки для предоставления государственной услуги.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Start w:name="z99"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00" w:id="3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101" w:id="4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стандарту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изложить в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104"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имеющих право осуществлять деятельность администратора (временного администратора, реабилитационного, временного и банкротного управляющих)", утвержденном указанным приказом:</w:t>
      </w:r>
    </w:p>
    <w:bookmarkEnd w:id="41"/>
    <w:bookmarkStart w:name="z105" w:id="4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"1) через некоммерческое акционерное общество "Государственная корпорация "Правительства для граждан" (далее – Государственная корпорация);";</w:t>
      </w:r>
    </w:p>
    <w:bookmarkStart w:name="z106" w:id="43"/>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"2) максимально допустимое время ожидания для сдачи услугополучателем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(пятнадцать) минут.";</w:t>
      </w:r>
    </w:p>
    <w:bookmarkStart w:name="z107" w:id="4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"При обращении услугополучателя в Государственную корпорацию на бумажном носителе,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bookmarkStart w:name="z108" w:id="4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xml:space="preserve">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регистрации: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удостоверяющий личность (оригинал для идентификации услугополучателя);</w:t>
      </w:r>
    </w:p>
    <w:p>
      <w:pPr>
        <w:spacing w:after="0"/>
        <w:ind w:left="0"/>
        <w:jc w:val="both"/>
      </w:pPr>
      <w:r>
        <w:rPr>
          <w:rFonts w:ascii="Times New Roman"/>
          <w:b w:val="false"/>
          <w:i w:val="false"/>
          <w:color w:val="000000"/>
          <w:sz w:val="28"/>
        </w:rPr>
        <w:t>
      решения о сдаче квалификационного экзамена;</w:t>
      </w:r>
    </w:p>
    <w:p>
      <w:pPr>
        <w:spacing w:after="0"/>
        <w:ind w:left="0"/>
        <w:jc w:val="both"/>
      </w:pPr>
      <w:r>
        <w:rPr>
          <w:rFonts w:ascii="Times New Roman"/>
          <w:b w:val="false"/>
          <w:i w:val="false"/>
          <w:color w:val="000000"/>
          <w:sz w:val="28"/>
        </w:rPr>
        <w:t>
      справка об отсутствии непогашенной или неснятой судимости, выданная по месту жительства, не ранее чем за месяц до ее представления;</w:t>
      </w:r>
    </w:p>
    <w:p>
      <w:pPr>
        <w:spacing w:after="0"/>
        <w:ind w:left="0"/>
        <w:jc w:val="both"/>
      </w:pPr>
      <w:r>
        <w:rPr>
          <w:rFonts w:ascii="Times New Roman"/>
          <w:b w:val="false"/>
          <w:i w:val="false"/>
          <w:color w:val="000000"/>
          <w:sz w:val="28"/>
        </w:rPr>
        <w:t>
      медицинская справка об отсутствии сведений о состоянии на учете в наркологическом или психиатрическом диспансерах, выданные наркологическим и психиатрическим диспансерами по месту жительства услугополучателя не ранее, чем за месяц до их представления;</w:t>
      </w:r>
    </w:p>
    <w:p>
      <w:pPr>
        <w:spacing w:after="0"/>
        <w:ind w:left="0"/>
        <w:jc w:val="both"/>
      </w:pPr>
      <w:r>
        <w:rPr>
          <w:rFonts w:ascii="Times New Roman"/>
          <w:b w:val="false"/>
          <w:i w:val="false"/>
          <w:color w:val="000000"/>
          <w:sz w:val="28"/>
        </w:rPr>
        <w:t>
      справка об отсутствии сведений о признании судом недееспособным или ограниченно дееспособным, выданная по месту жительства, не ранее чем за месяц до ее представления;</w:t>
      </w:r>
    </w:p>
    <w:p>
      <w:pPr>
        <w:spacing w:after="0"/>
        <w:ind w:left="0"/>
        <w:jc w:val="both"/>
      </w:pPr>
      <w:r>
        <w:rPr>
          <w:rFonts w:ascii="Times New Roman"/>
          <w:b w:val="false"/>
          <w:i w:val="false"/>
          <w:color w:val="000000"/>
          <w:sz w:val="28"/>
        </w:rPr>
        <w:t>
      2) для внесения изменений в данные, указанные в заявлении о регистрации: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удостоверяющий личность (оригинал для идентификации услугополучателя);</w:t>
      </w:r>
    </w:p>
    <w:p>
      <w:pPr>
        <w:spacing w:after="0"/>
        <w:ind w:left="0"/>
        <w:jc w:val="both"/>
      </w:pPr>
      <w:r>
        <w:rPr>
          <w:rFonts w:ascii="Times New Roman"/>
          <w:b w:val="false"/>
          <w:i w:val="false"/>
          <w:color w:val="000000"/>
          <w:sz w:val="28"/>
        </w:rPr>
        <w:t>
      3) для снятия с регистрации: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удостоверяющий личность (оригинал для идентификации услугополучателя);</w:t>
      </w:r>
    </w:p>
    <w:p>
      <w:pPr>
        <w:spacing w:after="0"/>
        <w:ind w:left="0"/>
        <w:jc w:val="both"/>
      </w:pPr>
      <w:r>
        <w:rPr>
          <w:rFonts w:ascii="Times New Roman"/>
          <w:b w:val="false"/>
          <w:i w:val="false"/>
          <w:color w:val="000000"/>
          <w:sz w:val="28"/>
        </w:rPr>
        <w:t>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копии протоколов собрания кредиторов об отстранении от осуществления деятельности администратора и выборе новой кандидатуры (прикладывается в случае участия услугополучателя, в качестве реабилитационного и (или) банкротного управляющих);</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регистрации: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электронная копия медицинских справок об отсутствии сведений о состоянии на учете в наркологическом или психиатрическом диспансерах, выданные наркологическим и психиатрическим диспансерами по месту жительства услугополучателя не ранее, чем за месяц до их представления;</w:t>
      </w:r>
    </w:p>
    <w:p>
      <w:pPr>
        <w:spacing w:after="0"/>
        <w:ind w:left="0"/>
        <w:jc w:val="both"/>
      </w:pPr>
      <w:r>
        <w:rPr>
          <w:rFonts w:ascii="Times New Roman"/>
          <w:b w:val="false"/>
          <w:i w:val="false"/>
          <w:color w:val="000000"/>
          <w:sz w:val="28"/>
        </w:rPr>
        <w:t>
      электронная копия Решения о сдаче квалификационного экзамена;</w:t>
      </w:r>
    </w:p>
    <w:p>
      <w:pPr>
        <w:spacing w:after="0"/>
        <w:ind w:left="0"/>
        <w:jc w:val="both"/>
      </w:pPr>
      <w:r>
        <w:rPr>
          <w:rFonts w:ascii="Times New Roman"/>
          <w:b w:val="false"/>
          <w:i w:val="false"/>
          <w:color w:val="000000"/>
          <w:sz w:val="28"/>
        </w:rPr>
        <w:t>
      электронная копия справки об отсутствии непогашенной или неснятой судимости, выданная по месту жительства, не ранее чем за месяц до ее представления;</w:t>
      </w:r>
    </w:p>
    <w:p>
      <w:pPr>
        <w:spacing w:after="0"/>
        <w:ind w:left="0"/>
        <w:jc w:val="both"/>
      </w:pPr>
      <w:r>
        <w:rPr>
          <w:rFonts w:ascii="Times New Roman"/>
          <w:b w:val="false"/>
          <w:i w:val="false"/>
          <w:color w:val="000000"/>
          <w:sz w:val="28"/>
        </w:rPr>
        <w:t>
      электронная копия справки об отсутствии сведений о признании судом недееспособным или ограниченно дееспособным, выданная по месту жительства, не ранее чем за месяц до ее представления;</w:t>
      </w:r>
    </w:p>
    <w:p>
      <w:pPr>
        <w:spacing w:after="0"/>
        <w:ind w:left="0"/>
        <w:jc w:val="both"/>
      </w:pPr>
      <w:r>
        <w:rPr>
          <w:rFonts w:ascii="Times New Roman"/>
          <w:b w:val="false"/>
          <w:i w:val="false"/>
          <w:color w:val="000000"/>
          <w:sz w:val="28"/>
        </w:rPr>
        <w:t>
      2) для внесения изменений в данные, указанные в заявлении о регистрации: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3) для снятия с регистрации: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протоколов собрания кредиторов об отстранении от осуществления деятельности администратора и выборе новой кандидатуры (прикладывается в случае участия услугополучателя в качестве реабилитационного и (или) банкротного управляющих).</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10"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Start w:name="z111"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12" w:id="48"/>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113"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9"/>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стандарту государственной услуги "Регистрация лиц, имеющих право осуществлять деятельность администратора, и снятие их с регистрации", изложить в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 </w:t>
      </w:r>
    </w:p>
    <w:bookmarkStart w:name="z116"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табачных изделий", утвержденном указанным приказом:</w:t>
      </w:r>
    </w:p>
    <w:bookmarkEnd w:id="50"/>
    <w:bookmarkStart w:name="z117" w:id="5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настоящего стандарта государственной услуги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xml:space="preserve">
      выдача дубликатов лицензии – в течение 2 (двух) рабочих дней. </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19" w:id="5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2"/>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Start w:name="z120" w:id="5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копия договора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договор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обращении к услугодателю,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услугополучатель;</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паспорта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в форме электронного документа;</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22" w:id="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Start w:name="z123" w:id="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24" w:id="56"/>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125" w:id="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7"/>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стандарту государственной услуги "Выдача лицензии на производство табачных изделий",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p>
    <w:bookmarkStart w:name="z12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этилового спирта", утвержденном указанным приказом:</w:t>
      </w:r>
    </w:p>
    <w:bookmarkEnd w:id="58"/>
    <w:bookmarkStart w:name="z129" w:id="5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настоящего стандарта государственной услуги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обязан проверить полноту представленных документов. </w:t>
      </w:r>
    </w:p>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31" w:id="6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копию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p>
      <w:pPr>
        <w:spacing w:after="0"/>
        <w:ind w:left="0"/>
        <w:jc w:val="both"/>
      </w:pPr>
      <w:r>
        <w:rPr>
          <w:rFonts w:ascii="Times New Roman"/>
          <w:b w:val="false"/>
          <w:i w:val="false"/>
          <w:color w:val="000000"/>
          <w:sz w:val="28"/>
        </w:rPr>
        <w:t>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обращении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xml:space="preserve">
      документы, подтверждающие соответствие услугополучателя квалификационным требованиям в случаях и порядке, установленных законодательством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в форме электронного документа;</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33"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Start w:name="z134" w:id="6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35" w:id="63"/>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136" w:id="6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64"/>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стандарту государственной услуги "Выдача лицензии на производство этилового спирта", изложить в редакции согласно </w:t>
      </w:r>
      <w:r>
        <w:rPr>
          <w:rFonts w:ascii="Times New Roman"/>
          <w:b w:val="false"/>
          <w:i w:val="false"/>
          <w:color w:val="000000"/>
          <w:sz w:val="28"/>
        </w:rPr>
        <w:t>приложение 17</w:t>
      </w:r>
      <w:r>
        <w:rPr>
          <w:rFonts w:ascii="Times New Roman"/>
          <w:b w:val="false"/>
          <w:i w:val="false"/>
          <w:color w:val="000000"/>
          <w:sz w:val="28"/>
        </w:rPr>
        <w:t xml:space="preserve"> к настоящему приказу; </w:t>
      </w:r>
    </w:p>
    <w:bookmarkStart w:name="z139"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производство алкогольной продукции", утвержденном указанным приказом:</w:t>
      </w:r>
    </w:p>
    <w:bookmarkEnd w:id="65"/>
    <w:bookmarkStart w:name="z140" w:id="6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лицензии либо об отказе в оказании государственной услуги в случаях и по основаниям, указанных в пункте 10 настоящего стандарта государственной услуги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обязан проверить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42" w:id="6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7"/>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Start w:name="z143" w:id="6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68"/>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копию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обращении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паспорта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электронная копия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в форме электронного документа;</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45" w:id="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p>
      <w:pPr>
        <w:spacing w:after="0"/>
        <w:ind w:left="0"/>
        <w:jc w:val="both"/>
      </w:pPr>
      <w:r>
        <w:rPr>
          <w:rFonts w:ascii="Times New Roman"/>
          <w:b w:val="false"/>
          <w:i w:val="false"/>
          <w:color w:val="000000"/>
          <w:sz w:val="28"/>
        </w:rPr>
        <w:t xml:space="preserve">
      1) на имя руководителя Министерства либо лица его замещающего по адресу, указанному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2)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Start w:name="z147" w:id="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0"/>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стандарту государственной услуги "Выдача лицензии на производство алкогольной продукции",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bookmarkStart w:name="z150"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утвержденном указанным приказом:</w:t>
      </w:r>
    </w:p>
    <w:bookmarkEnd w:id="71"/>
    <w:bookmarkStart w:name="z151" w:id="7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настоящего стандарта государственной услуги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53" w:id="7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73"/>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Start w:name="z154" w:id="7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4"/>
    <w:p>
      <w:pPr>
        <w:spacing w:after="0"/>
        <w:ind w:left="0"/>
        <w:jc w:val="both"/>
      </w:pPr>
      <w:r>
        <w:rPr>
          <w:rFonts w:ascii="Times New Roman"/>
          <w:b w:val="false"/>
          <w:i w:val="false"/>
          <w:color w:val="000000"/>
          <w:sz w:val="28"/>
        </w:rPr>
        <w:t>
      "Услугополучатели, получившие лицензию, уплачивают сумму лицензионного сбора ежегодно до 20 июля текущего года, за исключением первого года осуществления деятельности в соответствующей сфере. В случае подачи запроса через портал, оплата осуществляется через платежный шлюз "электронного правительства" (далее – ПШЭП).";</w:t>
      </w:r>
    </w:p>
    <w:bookmarkStart w:name="z155" w:id="7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75"/>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xml:space="preserve">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копия технического паспорта на складское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технический паспорт на складское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обращении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электронная копия технического паспорта на складское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в форме электронного документа;</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57" w:id="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Start w:name="z158" w:id="7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59" w:id="78"/>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5 (дней) со дня ее регистрации.";</w:t>
      </w:r>
    </w:p>
    <w:bookmarkStart w:name="z160" w:id="7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9"/>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стандарту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изложить в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к настоящему приказу;</w:t>
      </w:r>
    </w:p>
    <w:bookmarkStart w:name="z163"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утвержденном указанным приказом:</w:t>
      </w:r>
    </w:p>
    <w:bookmarkEnd w:id="80"/>
    <w:bookmarkStart w:name="z164" w:id="8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1"/>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лицензии либо мотивированный ответ об отказе в оказании государственной услуги в случаях и по основаниям, указанных в пункте 10 настоящего стандарта государственной услуги – не позднее 15 (пятнадцати)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315" w:id="8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2"/>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bookmarkStart w:name="z166" w:id="8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3"/>
    <w:p>
      <w:pPr>
        <w:spacing w:after="0"/>
        <w:ind w:left="0"/>
        <w:jc w:val="both"/>
      </w:pPr>
      <w:r>
        <w:rPr>
          <w:rFonts w:ascii="Times New Roman"/>
          <w:b w:val="false"/>
          <w:i w:val="false"/>
          <w:color w:val="000000"/>
          <w:sz w:val="28"/>
        </w:rPr>
        <w:t>
      "Услугополучатели, получившие лицензию, уплачивают сумму лицензионного сбора ежегодно до 20 июля текущего года, за исключением первого года осуществления деятельности в соответствующей сфере. В случае подачи запроса через портал, оплата осуществляется через платежный шлюз "электронного правительства" (далее – ПШЭП).";</w:t>
      </w:r>
    </w:p>
    <w:bookmarkStart w:name="z167" w:id="8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84"/>
    <w:p>
      <w:pPr>
        <w:spacing w:after="0"/>
        <w:ind w:left="0"/>
        <w:jc w:val="both"/>
      </w:pPr>
      <w:r>
        <w:rPr>
          <w:rFonts w:ascii="Times New Roman"/>
          <w:b w:val="false"/>
          <w:i w:val="false"/>
          <w:color w:val="000000"/>
          <w:sz w:val="28"/>
        </w:rPr>
        <w:t xml:space="preserve">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копия технического паспорта на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технический паспорт на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удостоверяющий личность (для идентификации услугополучателя);</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обращении в Государственную корпорацию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электронная копия технического паспорта на стационарное помещение с указанием технических характеристик;</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в форме электронного документа;</w:t>
      </w:r>
    </w:p>
    <w:p>
      <w:pPr>
        <w:spacing w:after="0"/>
        <w:ind w:left="0"/>
        <w:jc w:val="both"/>
      </w:pPr>
      <w:r>
        <w:rPr>
          <w:rFonts w:ascii="Times New Roman"/>
          <w:b w:val="false"/>
          <w:i w:val="false"/>
          <w:color w:val="000000"/>
          <w:sz w:val="28"/>
        </w:rPr>
        <w:t>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правоустанавливающем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169" w:id="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5"/>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Start w:name="z170" w:id="8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86"/>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71" w:id="87"/>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8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5 (дней) со дня ее регистрации.";</w:t>
      </w:r>
    </w:p>
    <w:bookmarkStart w:name="z172" w:id="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88"/>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стандарту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изложить в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к настоящему приказу;</w:t>
      </w:r>
    </w:p>
    <w:bookmarkStart w:name="z175"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утвержденном указанным приказом:</w:t>
      </w:r>
    </w:p>
    <w:bookmarkEnd w:id="89"/>
    <w:bookmarkStart w:name="z176" w:id="9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0"/>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услугополучателем в ИС СОНО, Государственную корпорацию и портал:</w:t>
      </w:r>
    </w:p>
    <w:p>
      <w:pPr>
        <w:spacing w:after="0"/>
        <w:ind w:left="0"/>
        <w:jc w:val="both"/>
      </w:pPr>
      <w:r>
        <w:rPr>
          <w:rFonts w:ascii="Times New Roman"/>
          <w:b w:val="false"/>
          <w:i w:val="false"/>
          <w:color w:val="000000"/>
          <w:sz w:val="28"/>
        </w:rPr>
        <w:t>
      сведения об отсутствии (наличии) задолженности составляются не позднее 3 (трех) рабочих дней со дня поступления запроса;</w:t>
      </w:r>
    </w:p>
    <w:p>
      <w:pPr>
        <w:spacing w:after="0"/>
        <w:ind w:left="0"/>
        <w:jc w:val="both"/>
      </w:pPr>
      <w:r>
        <w:rPr>
          <w:rFonts w:ascii="Times New Roman"/>
          <w:b w:val="false"/>
          <w:i w:val="false"/>
          <w:color w:val="000000"/>
          <w:sz w:val="28"/>
        </w:rPr>
        <w:t>
      представление выписки из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(далее – выписка) – не позднее 2 (двух) рабочих дней с момента получения налогового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78" w:id="9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91"/>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1) запрос – для получения сведения об отсутствии (наличии) задолженности;</w:t>
      </w:r>
    </w:p>
    <w:p>
      <w:pPr>
        <w:spacing w:after="0"/>
        <w:ind w:left="0"/>
        <w:jc w:val="both"/>
      </w:pPr>
      <w:r>
        <w:rPr>
          <w:rFonts w:ascii="Times New Roman"/>
          <w:b w:val="false"/>
          <w:i w:val="false"/>
          <w:color w:val="000000"/>
          <w:sz w:val="28"/>
        </w:rPr>
        <w:t xml:space="preserve">
      2) налоговое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получения выписки;</w:t>
      </w:r>
    </w:p>
    <w:p>
      <w:pPr>
        <w:spacing w:after="0"/>
        <w:ind w:left="0"/>
        <w:jc w:val="both"/>
      </w:pPr>
      <w:r>
        <w:rPr>
          <w:rFonts w:ascii="Times New Roman"/>
          <w:b w:val="false"/>
          <w:i w:val="false"/>
          <w:color w:val="000000"/>
          <w:sz w:val="28"/>
        </w:rPr>
        <w:t>
      3) документ, удостоверяющий личность (для идентификации личности услугополучателя).</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получении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или налоговое заявление в форме электронного документа, удостоверенного.</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181" w:id="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92"/>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82" w:id="93"/>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183" w:id="9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4"/>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Start w:name="z186"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о суммах полученных доходов из источников в Республике Казахстан и удержанных (уплаченных) налогов", утвержденном указанным приказом:</w:t>
      </w:r>
    </w:p>
    <w:bookmarkEnd w:id="95"/>
    <w:bookmarkStart w:name="z187" w:id="9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188" w:id="97"/>
    <w:p>
      <w:pPr>
        <w:spacing w:after="0"/>
        <w:ind w:left="0"/>
        <w:jc w:val="both"/>
      </w:pPr>
      <w:r>
        <w:rPr>
          <w:rFonts w:ascii="Times New Roman"/>
          <w:b w:val="false"/>
          <w:i w:val="false"/>
          <w:color w:val="000000"/>
          <w:sz w:val="28"/>
        </w:rPr>
        <w:t xml:space="preserve">
      подпункты 2), 3) и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7"/>
    <w:p>
      <w:pPr>
        <w:spacing w:after="0"/>
        <w:ind w:left="0"/>
        <w:jc w:val="both"/>
      </w:pPr>
      <w:r>
        <w:rPr>
          <w:rFonts w:ascii="Times New Roman"/>
          <w:b w:val="false"/>
          <w:i w:val="false"/>
          <w:color w:val="000000"/>
          <w:sz w:val="28"/>
        </w:rPr>
        <w:t>
      "2) с момента сдачи пакета документов в Государственную корпорацию – в течение 15 (пятнадцати)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189" w:id="98"/>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98"/>
    <w:p>
      <w:pPr>
        <w:spacing w:after="0"/>
        <w:ind w:left="0"/>
        <w:jc w:val="both"/>
      </w:pPr>
      <w:r>
        <w:rPr>
          <w:rFonts w:ascii="Times New Roman"/>
          <w:b w:val="false"/>
          <w:i w:val="false"/>
          <w:color w:val="000000"/>
          <w:sz w:val="28"/>
        </w:rPr>
        <w:t>
      "3) письменный ответ Государственной корпорации о непредставлении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90" w:id="9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99"/>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или в Государственную корпорацию услугополучатель (нерезидент) либо его представитель по нотариально заверенной доверенности представляет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по месту нахождения налогового агента – юридическими лицами-нерезидентами, осуществляющими деятельность в Республике Казахстан без образования постоянного учреждения, иностранцами или лицами без гражданства;</w:t>
      </w:r>
    </w:p>
    <w:p>
      <w:pPr>
        <w:spacing w:after="0"/>
        <w:ind w:left="0"/>
        <w:jc w:val="both"/>
      </w:pPr>
      <w:r>
        <w:rPr>
          <w:rFonts w:ascii="Times New Roman"/>
          <w:b w:val="false"/>
          <w:i w:val="false"/>
          <w:color w:val="000000"/>
          <w:sz w:val="28"/>
        </w:rPr>
        <w:t>
      по месту нахождения постоянного учреждения – юридическими лицами-нерезидентами, осуществляющими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по месту пребывания (жительства) в Республике Казахстан – иностранцами или лицами без гражданства, уплачивающими налоги с доходов из источников в Республике Казахстан самостоятельно.</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92" w:id="1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0"/>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193" w:id="1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1"/>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194" w:id="102"/>
    <w:p>
      <w:pPr>
        <w:spacing w:after="0"/>
        <w:ind w:left="0"/>
        <w:jc w:val="both"/>
      </w:pPr>
      <w:r>
        <w:rPr>
          <w:rFonts w:ascii="Times New Roman"/>
          <w:b w:val="false"/>
          <w:i w:val="false"/>
          <w:color w:val="000000"/>
          <w:sz w:val="28"/>
        </w:rPr>
        <w:t xml:space="preserve">
      части вторую и седьмую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195" w:id="10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3"/>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"15.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"Выдача справки о суммах полученных доходов из источников в Республике Казахстан и удержанных (уплаченных) налогов",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Start w:name="z199"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"Подтверждение резидентства Республики Казахстан", утвержденном указанным приказом:</w:t>
      </w:r>
    </w:p>
    <w:bookmarkEnd w:id="104"/>
    <w:bookmarkStart w:name="z200" w:id="10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5"/>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в течение 15 (пятнадцати) календарных дней со дня представления услугополучателем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202" w:id="10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0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1) налоговое заявление о подтверждении резидентства (далее – налоговое заявление)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0"/>
        <w:ind w:left="0"/>
        <w:jc w:val="both"/>
      </w:pPr>
      <w:r>
        <w:rPr>
          <w:rFonts w:ascii="Times New Roman"/>
          <w:b w:val="false"/>
          <w:i w:val="false"/>
          <w:color w:val="000000"/>
          <w:sz w:val="28"/>
        </w:rPr>
        <w:t>
      3) документ, удостоверяющий личность или паспорт Республики Казахстан (для идентификации услугополучателя);</w:t>
      </w:r>
    </w:p>
    <w:p>
      <w:pPr>
        <w:spacing w:after="0"/>
        <w:ind w:left="0"/>
        <w:jc w:val="both"/>
      </w:pPr>
      <w:r>
        <w:rPr>
          <w:rFonts w:ascii="Times New Roman"/>
          <w:b w:val="false"/>
          <w:i w:val="false"/>
          <w:color w:val="000000"/>
          <w:sz w:val="28"/>
        </w:rPr>
        <w:t>
      4) нотариально засвидетельствованные копии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электронная копию нотариально засвидетельствованного: </w:t>
      </w:r>
    </w:p>
    <w:p>
      <w:pPr>
        <w:spacing w:after="0"/>
        <w:ind w:left="0"/>
        <w:jc w:val="both"/>
      </w:pPr>
      <w:r>
        <w:rPr>
          <w:rFonts w:ascii="Times New Roman"/>
          <w:b w:val="false"/>
          <w:i w:val="false"/>
          <w:color w:val="000000"/>
          <w:sz w:val="28"/>
        </w:rPr>
        <w:t>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0"/>
        <w:ind w:left="0"/>
        <w:jc w:val="both"/>
      </w:pPr>
      <w:r>
        <w:rPr>
          <w:rFonts w:ascii="Times New Roman"/>
          <w:b w:val="false"/>
          <w:i w:val="false"/>
          <w:color w:val="000000"/>
          <w:sz w:val="28"/>
        </w:rPr>
        <w:t>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204" w:id="10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7"/>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205" w:id="10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8"/>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06" w:id="109"/>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207" w:id="1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0"/>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"Подтверждение резидентства Республики Казахстан",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 </w:t>
      </w:r>
    </w:p>
    <w:bookmarkStart w:name="z21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"Приостановление (продление, возобновление) представления налоговой отчетности", утвержденном указанным приказом:</w:t>
      </w:r>
    </w:p>
    <w:bookmarkEnd w:id="111"/>
    <w:bookmarkStart w:name="z212" w:id="11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213" w:id="11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услугополучателем – 20 (двадцать) минут, в Государственной корпорации – 15 (пятнадцать) минут.";</w:t>
      </w:r>
    </w:p>
    <w:bookmarkStart w:name="z214" w:id="11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4"/>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в явочном порядке,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bookmarkStart w:name="z215" w:id="1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15"/>
    <w:p>
      <w:pPr>
        <w:spacing w:after="0"/>
        <w:ind w:left="0"/>
        <w:jc w:val="both"/>
      </w:pPr>
      <w:r>
        <w:rPr>
          <w:rFonts w:ascii="Times New Roman"/>
          <w:b w:val="false"/>
          <w:i w:val="false"/>
          <w:color w:val="000000"/>
          <w:sz w:val="28"/>
        </w:rPr>
        <w:t xml:space="preserve">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по месту своего нахождения к услугодателю или в Государственную корпорацию:</w:t>
      </w:r>
    </w:p>
    <w:p>
      <w:pPr>
        <w:spacing w:after="0"/>
        <w:ind w:left="0"/>
        <w:jc w:val="both"/>
      </w:pPr>
      <w:r>
        <w:rPr>
          <w:rFonts w:ascii="Times New Roman"/>
          <w:b w:val="false"/>
          <w:i w:val="false"/>
          <w:color w:val="000000"/>
          <w:sz w:val="28"/>
        </w:rPr>
        <w:t xml:space="preserve">
      1) налоговое заявление о приостановлении (продлении, возобновлении) представления налоговой отчетности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налоговая отчетность по видам налогов, других обязательных платежей в бюджет, обязательным пенсионным взносам и социальным отчислениям с начала налогового периода до даты приостановления деятельности, указанной в налоговом заявлении;</w:t>
      </w:r>
    </w:p>
    <w:p>
      <w:pPr>
        <w:spacing w:after="0"/>
        <w:ind w:left="0"/>
        <w:jc w:val="both"/>
      </w:pPr>
      <w:r>
        <w:rPr>
          <w:rFonts w:ascii="Times New Roman"/>
          <w:b w:val="false"/>
          <w:i w:val="false"/>
          <w:color w:val="000000"/>
          <w:sz w:val="28"/>
        </w:rPr>
        <w:t xml:space="preserve">
      3) налоговое заявление о регистрационном учете по налогу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 если налогоплательщик является плательщиком налога на добавленную стоимость;</w:t>
      </w:r>
    </w:p>
    <w:p>
      <w:pPr>
        <w:spacing w:after="0"/>
        <w:ind w:left="0"/>
        <w:jc w:val="both"/>
      </w:pPr>
      <w:r>
        <w:rPr>
          <w:rFonts w:ascii="Times New Roman"/>
          <w:b w:val="false"/>
          <w:i w:val="false"/>
          <w:color w:val="000000"/>
          <w:sz w:val="28"/>
        </w:rPr>
        <w:t>
      4) расчет стоимости патента на предстоящий период со дня возобновления деятельности (для услугополучателей, применяющих специальный налоговый режим на основе патента, при принятии решения о возобновлении деятельности до окончания срока приостановления деятельности).</w:t>
      </w:r>
    </w:p>
    <w:p>
      <w:pPr>
        <w:spacing w:after="0"/>
        <w:ind w:left="0"/>
        <w:jc w:val="both"/>
      </w:pPr>
      <w:r>
        <w:rPr>
          <w:rFonts w:ascii="Times New Roman"/>
          <w:b w:val="false"/>
          <w:i w:val="false"/>
          <w:color w:val="000000"/>
          <w:sz w:val="28"/>
        </w:rPr>
        <w:t xml:space="preserve">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налоговое заявление о приостановлении (продлении, возобновлении) представления налоговой отчетности в форме электронного документа, удостоверенного ЭЦП услугополучателя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и социальным отчислениям с начала налогового периода до даты приостановления деятельности, указанной в налоговом заявлении,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форме электронного документа, удостоверенного ЭЦП услугополучателя – если налогоплательщик является плательщиком налога на добавленную стоимость;</w:t>
      </w:r>
    </w:p>
    <w:p>
      <w:pPr>
        <w:spacing w:after="0"/>
        <w:ind w:left="0"/>
        <w:jc w:val="both"/>
      </w:pPr>
      <w:r>
        <w:rPr>
          <w:rFonts w:ascii="Times New Roman"/>
          <w:b w:val="false"/>
          <w:i w:val="false"/>
          <w:color w:val="000000"/>
          <w:sz w:val="28"/>
        </w:rPr>
        <w:t>
      4) расчет стоимости патента на предстоящий период со дня возобновления деятельности в форме электронного документа, удостоверенного ЭЦП услугополучателя (для услугополучателей, применяющих специальный налоговый режим на основе патента, при принятии решения о возобновлении деятельности до окончания срока приостановления деятельности).</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В случае получения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217" w:id="116"/>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16"/>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Start w:name="z218" w:id="1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7"/>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19" w:id="118"/>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1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220" w:id="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9"/>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к стандарту государственной услуги "Приостановление (продление, возобновление) представления налоговой отчетности",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Start w:name="z223"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налоговой отчетности", утвержденном указанным приказом:</w:t>
      </w:r>
    </w:p>
    <w:bookmarkEnd w:id="120"/>
    <w:bookmarkStart w:name="z224" w:id="12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1"/>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прием налоговой отчетности, представленной услугодателю на бумажном носителе в явочном порядке – в течение 10 минут с момента ее подачи;</w:t>
      </w:r>
    </w:p>
    <w:p>
      <w:pPr>
        <w:spacing w:after="0"/>
        <w:ind w:left="0"/>
        <w:jc w:val="both"/>
      </w:pPr>
      <w:r>
        <w:rPr>
          <w:rFonts w:ascii="Times New Roman"/>
          <w:b w:val="false"/>
          <w:i w:val="false"/>
          <w:color w:val="000000"/>
          <w:sz w:val="28"/>
        </w:rPr>
        <w:t>
      прием налоговой отчетности, представленной через Государственную корпорацию на бумажном носителе в явочном порядке – в течение 10 минут с момента ее подачи;</w:t>
      </w:r>
    </w:p>
    <w:p>
      <w:pPr>
        <w:spacing w:after="0"/>
        <w:ind w:left="0"/>
        <w:jc w:val="both"/>
      </w:pPr>
      <w:r>
        <w:rPr>
          <w:rFonts w:ascii="Times New Roman"/>
          <w:b w:val="false"/>
          <w:i w:val="false"/>
          <w:color w:val="000000"/>
          <w:sz w:val="28"/>
        </w:rPr>
        <w:t xml:space="preserve">
      прием налоговой отчетности в электронном виде – не позднее двух рабочих дней с момента ее принятия системой приема налоговой отчетности услугодателя;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в Государственную корпорацию – не более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Государственной корпорации – не более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Результатом оказания государственной услуги является:</w:t>
      </w:r>
    </w:p>
    <w:p>
      <w:pPr>
        <w:spacing w:after="0"/>
        <w:ind w:left="0"/>
        <w:jc w:val="both"/>
      </w:pPr>
      <w:r>
        <w:rPr>
          <w:rFonts w:ascii="Times New Roman"/>
          <w:b w:val="false"/>
          <w:i w:val="false"/>
          <w:color w:val="000000"/>
          <w:sz w:val="28"/>
        </w:rPr>
        <w:t>
      1) отметка работника услугодателя на втором экземпляре налоговой отчетности;</w:t>
      </w:r>
    </w:p>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или в Государственной корпорации о приеме налоговой отчетности;</w:t>
      </w:r>
    </w:p>
    <w:p>
      <w:pPr>
        <w:spacing w:after="0"/>
        <w:ind w:left="0"/>
        <w:jc w:val="both"/>
      </w:pPr>
      <w:r>
        <w:rPr>
          <w:rFonts w:ascii="Times New Roman"/>
          <w:b w:val="false"/>
          <w:i w:val="false"/>
          <w:color w:val="000000"/>
          <w:sz w:val="28"/>
        </w:rPr>
        <w:t>
      3) уведомление о принятии или непринятии услугодателем налоговой отчетности в электронном виде;</w:t>
      </w:r>
    </w:p>
    <w:p>
      <w:pPr>
        <w:spacing w:after="0"/>
        <w:ind w:left="0"/>
        <w:jc w:val="both"/>
      </w:pPr>
      <w:r>
        <w:rPr>
          <w:rFonts w:ascii="Times New Roman"/>
          <w:b w:val="false"/>
          <w:i w:val="false"/>
          <w:color w:val="000000"/>
          <w:sz w:val="28"/>
        </w:rPr>
        <w:t>
      4) справка о приеме декларации по индивидуальному подоходному налогу и имуществу в электронном виде;</w:t>
      </w:r>
    </w:p>
    <w:p>
      <w:pPr>
        <w:spacing w:after="0"/>
        <w:ind w:left="0"/>
        <w:jc w:val="both"/>
      </w:pPr>
      <w:r>
        <w:rPr>
          <w:rFonts w:ascii="Times New Roman"/>
          <w:b w:val="false"/>
          <w:i w:val="false"/>
          <w:color w:val="000000"/>
          <w:sz w:val="28"/>
        </w:rPr>
        <w:t>
      5) справка о приеме декларации по индивидуальному подоходному налогу и имуществу на бумажном носителе;</w:t>
      </w:r>
    </w:p>
    <w:p>
      <w:pPr>
        <w:spacing w:after="0"/>
        <w:ind w:left="0"/>
        <w:jc w:val="both"/>
      </w:pPr>
      <w:r>
        <w:rPr>
          <w:rFonts w:ascii="Times New Roman"/>
          <w:b w:val="false"/>
          <w:i w:val="false"/>
          <w:color w:val="000000"/>
          <w:sz w:val="28"/>
        </w:rPr>
        <w:t xml:space="preserve">
      6) мотивированный ответ услугодателя об отказе в оказании государственной услуги (случаи, когда налоговая отчетность считается не представленной)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7) формирование Патента в информационной системе органов государственных доходов.</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или Кабинет налогоплательщика, СОНО,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w:t>
      </w:r>
    </w:p>
    <w:p>
      <w:pPr>
        <w:spacing w:after="0"/>
        <w:ind w:left="0"/>
        <w:jc w:val="both"/>
      </w:pPr>
      <w:r>
        <w:rPr>
          <w:rFonts w:ascii="Times New Roman"/>
          <w:b w:val="false"/>
          <w:i w:val="false"/>
          <w:color w:val="000000"/>
          <w:sz w:val="28"/>
        </w:rPr>
        <w:t>
      удостоверенный ЭЦП должностного лица услугодателя, распечатывается, и выдается услугополучателю на бумажном носителе;</w:t>
      </w:r>
    </w:p>
    <w:p>
      <w:pPr>
        <w:spacing w:after="0"/>
        <w:ind w:left="0"/>
        <w:jc w:val="both"/>
      </w:pPr>
      <w:r>
        <w:rPr>
          <w:rFonts w:ascii="Times New Roman"/>
          <w:b w:val="false"/>
          <w:i w:val="false"/>
          <w:color w:val="000000"/>
          <w:sz w:val="28"/>
        </w:rPr>
        <w:t>
      оформляется на бумажном носителе, заверяется печатью и подписью уполномоченного лица услугодателя (в случае предоставление налоговой отчетности по форме 230.00).";</w:t>
      </w:r>
    </w:p>
    <w:bookmarkStart w:name="z227" w:id="12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22"/>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копия документа, удостоверяющего личность (оригинал для идентификации услугополучателя); </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документы, подтверждающие уплату стоимости патента – при представлении расчета стоимости патента;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xml:space="preserve">
      уведомление платежного шлюза "электронного правительства", формируемое на портале при указании в запросе реквизитов платежного документа – в случае уплаты в бюджет стоимости патента через банки или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При обращении на портал услугополучатель получает электронное уведомление/подтверждение о принятии или не принятии пакета документов.</w:t>
      </w:r>
    </w:p>
    <w:p>
      <w:pPr>
        <w:spacing w:after="0"/>
        <w:ind w:left="0"/>
        <w:jc w:val="both"/>
      </w:pPr>
      <w:r>
        <w:rPr>
          <w:rFonts w:ascii="Times New Roman"/>
          <w:b w:val="false"/>
          <w:i w:val="false"/>
          <w:color w:val="000000"/>
          <w:sz w:val="28"/>
        </w:rPr>
        <w:t>
      При обращении к услугодателю,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bookmarkStart w:name="z229" w:id="1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23"/>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Start w:name="z230" w:id="1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24"/>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31" w:id="125"/>
    <w:p>
      <w:pPr>
        <w:spacing w:after="0"/>
        <w:ind w:left="0"/>
        <w:jc w:val="both"/>
      </w:pPr>
      <w:r>
        <w:rPr>
          <w:rFonts w:ascii="Times New Roman"/>
          <w:b w:val="false"/>
          <w:i w:val="false"/>
          <w:color w:val="000000"/>
          <w:sz w:val="28"/>
        </w:rPr>
        <w:t xml:space="preserve">
      части вторую и пятую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232" w:id="1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w:t>
      </w:r>
      <w:r>
        <w:rPr>
          <w:rFonts w:ascii="Times New Roman"/>
          <w:b w:val="false"/>
          <w:i w:val="false"/>
          <w:color w:val="000000"/>
          <w:sz w:val="28"/>
        </w:rPr>
        <w:t xml:space="preserve"> к стандарту государственной услуги "Прием налоговой отчетности",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Start w:name="z235"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"Отзыв налоговой отчетности", утвержденном указанным приказом:</w:t>
      </w:r>
    </w:p>
    <w:bookmarkEnd w:id="127"/>
    <w:bookmarkStart w:name="z236" w:id="12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237" w:id="129"/>
    <w:p>
      <w:pPr>
        <w:spacing w:after="0"/>
        <w:ind w:left="0"/>
        <w:jc w:val="both"/>
      </w:pPr>
      <w:r>
        <w:rPr>
          <w:rFonts w:ascii="Times New Roman"/>
          <w:b w:val="false"/>
          <w:i w:val="false"/>
          <w:color w:val="000000"/>
          <w:sz w:val="28"/>
        </w:rPr>
        <w:t xml:space="preserve">
      пункты 2) и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238" w:id="13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30"/>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bookmarkStart w:name="z239" w:id="13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1"/>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Для получения государственной услуги услугополучатель представляет по месту регистрационного учета следующие документы при обращении:</w:t>
      </w:r>
    </w:p>
    <w:p>
      <w:pPr>
        <w:spacing w:after="0"/>
        <w:ind w:left="0"/>
        <w:jc w:val="both"/>
      </w:pPr>
      <w:r>
        <w:rPr>
          <w:rFonts w:ascii="Times New Roman"/>
          <w:b w:val="false"/>
          <w:i w:val="false"/>
          <w:color w:val="000000"/>
          <w:sz w:val="28"/>
        </w:rPr>
        <w:t xml:space="preserve">
      к услугодателю или в Государственную корпорацию: </w:t>
      </w:r>
    </w:p>
    <w:p>
      <w:pPr>
        <w:spacing w:after="0"/>
        <w:ind w:left="0"/>
        <w:jc w:val="both"/>
      </w:pPr>
      <w:r>
        <w:rPr>
          <w:rFonts w:ascii="Times New Roman"/>
          <w:b w:val="false"/>
          <w:i w:val="false"/>
          <w:color w:val="000000"/>
          <w:sz w:val="28"/>
        </w:rPr>
        <w:t>
      налоговое заявление об отзыве налоговой отчетности (далее – налоговое заявление)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удостоверяющего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нотариально заверенная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В Государственную корпорацию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xml:space="preserve">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 </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налоговое заявление в форме электронного документа,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обращении на портал или СОНО, услугополучатель получает электронное уведомление/подтверждение о принятии или не принятии пакета документов.</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Start w:name="z241" w:id="1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bookmarkStart w:name="z242" w:id="1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33"/>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43" w:id="1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34"/>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bookmarkStart w:name="z244" w:id="1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bookmarkStart w:name="z246"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зачетов и возвратов уплаченных сумм налогов, других обязательных платежей в бюджет, пени, штрафов", утвержденном указанным приказом:</w:t>
      </w:r>
    </w:p>
    <w:bookmarkEnd w:id="136"/>
    <w:bookmarkStart w:name="z247" w:id="13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248" w:id="138"/>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услугодателем – 20 (двадцать) минут, в Государственной корпорации – </w:t>
      </w:r>
    </w:p>
    <w:p>
      <w:pPr>
        <w:spacing w:after="0"/>
        <w:ind w:left="0"/>
        <w:jc w:val="both"/>
      </w:pPr>
      <w:r>
        <w:rPr>
          <w:rFonts w:ascii="Times New Roman"/>
          <w:b w:val="false"/>
          <w:i w:val="false"/>
          <w:color w:val="000000"/>
          <w:sz w:val="28"/>
        </w:rPr>
        <w:t>
      15 (пятнадцать) минут.";</w:t>
      </w:r>
    </w:p>
    <w:bookmarkStart w:name="z249" w:id="13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9"/>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услугодателю или в Государственную корпорацию:</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подтверждение о наличии излишне (ошибочно) уплаченных сумм таможенных платежей и налогов, пеней в бюджет, выданное таможенным органом по месту уплаты таможенных платежей, налогов и пеней – для проведения зачета и (или) возврата излишне (ошибочно) уплаченных сумм таможенных платежей и налогов, пеней в бюджет;</w:t>
      </w:r>
    </w:p>
    <w:p>
      <w:pPr>
        <w:spacing w:after="0"/>
        <w:ind w:left="0"/>
        <w:jc w:val="both"/>
      </w:pPr>
      <w:r>
        <w:rPr>
          <w:rFonts w:ascii="Times New Roman"/>
          <w:b w:val="false"/>
          <w:i w:val="false"/>
          <w:color w:val="000000"/>
          <w:sz w:val="28"/>
        </w:rPr>
        <w:t>
      3) копию платежного документа об уплате налога или другого обязательного платежа в бюджет, пеней – для проведения возврата излишне уплаченных сумм налога или другого обязательного платежа, пеней;</w:t>
      </w:r>
    </w:p>
    <w:p>
      <w:pPr>
        <w:spacing w:after="0"/>
        <w:ind w:left="0"/>
        <w:jc w:val="both"/>
      </w:pPr>
      <w:r>
        <w:rPr>
          <w:rFonts w:ascii="Times New Roman"/>
          <w:b w:val="false"/>
          <w:i w:val="false"/>
          <w:color w:val="000000"/>
          <w:sz w:val="28"/>
        </w:rPr>
        <w:t>
      4) копии платежных документов об уплате таможенных платежей, налогов и пеней – для зачета или возврата излишне уплаченных сумм таможенных платежей и налогов, пеней;</w:t>
      </w:r>
    </w:p>
    <w:p>
      <w:pPr>
        <w:spacing w:after="0"/>
        <w:ind w:left="0"/>
        <w:jc w:val="both"/>
      </w:pPr>
      <w:r>
        <w:rPr>
          <w:rFonts w:ascii="Times New Roman"/>
          <w:b w:val="false"/>
          <w:i w:val="false"/>
          <w:color w:val="000000"/>
          <w:sz w:val="28"/>
        </w:rPr>
        <w:t>
      5) вступившие в законную силу судебный акт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p>
      <w:pPr>
        <w:spacing w:after="0"/>
        <w:ind w:left="0"/>
        <w:jc w:val="both"/>
      </w:pPr>
      <w:r>
        <w:rPr>
          <w:rFonts w:ascii="Times New Roman"/>
          <w:b w:val="false"/>
          <w:i w:val="false"/>
          <w:color w:val="000000"/>
          <w:sz w:val="28"/>
        </w:rPr>
        <w:t>
      6)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сборов;</w:t>
      </w:r>
    </w:p>
    <w:p>
      <w:pPr>
        <w:spacing w:after="0"/>
        <w:ind w:left="0"/>
        <w:jc w:val="both"/>
      </w:pPr>
      <w:r>
        <w:rPr>
          <w:rFonts w:ascii="Times New Roman"/>
          <w:b w:val="false"/>
          <w:i w:val="false"/>
          <w:color w:val="000000"/>
          <w:sz w:val="28"/>
        </w:rPr>
        <w:t>
      7)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0"/>
        <w:ind w:left="0"/>
        <w:jc w:val="both"/>
      </w:pPr>
      <w:r>
        <w:rPr>
          <w:rFonts w:ascii="Times New Roman"/>
          <w:b w:val="false"/>
          <w:i w:val="false"/>
          <w:color w:val="000000"/>
          <w:sz w:val="28"/>
        </w:rPr>
        <w:t>
      8) платежный документ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0"/>
        <w:ind w:left="0"/>
        <w:jc w:val="both"/>
      </w:pPr>
      <w:r>
        <w:rPr>
          <w:rFonts w:ascii="Times New Roman"/>
          <w:b w:val="false"/>
          <w:i w:val="false"/>
          <w:color w:val="000000"/>
          <w:sz w:val="28"/>
        </w:rPr>
        <w:t>
      9) платежный документ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0"/>
        <w:ind w:left="0"/>
        <w:jc w:val="both"/>
      </w:pPr>
      <w:r>
        <w:rPr>
          <w:rFonts w:ascii="Times New Roman"/>
          <w:b w:val="false"/>
          <w:i w:val="false"/>
          <w:color w:val="000000"/>
          <w:sz w:val="28"/>
        </w:rPr>
        <w:t>
      10) копия документа, удостоверяющий личность (оригинал для идентификации личности услугополучателя).</w:t>
      </w:r>
    </w:p>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электронная копия документов, подтверждающих наличие излишне (ошибочно) уплаченных сумм таможенных платежей и налогов, пеней в бюджет, выданное таможенным органом по месту уплаты таможенных платежей, налогов и пеней – для проведения зачета и (или) возврата излишне (ошибочно) уплаченных сумм таможенных платежей и налогов, пеней в бюджет;</w:t>
      </w:r>
    </w:p>
    <w:p>
      <w:pPr>
        <w:spacing w:after="0"/>
        <w:ind w:left="0"/>
        <w:jc w:val="both"/>
      </w:pPr>
      <w:r>
        <w:rPr>
          <w:rFonts w:ascii="Times New Roman"/>
          <w:b w:val="false"/>
          <w:i w:val="false"/>
          <w:color w:val="000000"/>
          <w:sz w:val="28"/>
        </w:rPr>
        <w:t>
      3) электронная копия платежного документа об уплате налога или другого обязательного платежа в бюджет, пеней – для проведения возврата излишне уплаченных сумм налога или другого обязательного платежа, пеней;</w:t>
      </w:r>
    </w:p>
    <w:p>
      <w:pPr>
        <w:spacing w:after="0"/>
        <w:ind w:left="0"/>
        <w:jc w:val="both"/>
      </w:pPr>
      <w:r>
        <w:rPr>
          <w:rFonts w:ascii="Times New Roman"/>
          <w:b w:val="false"/>
          <w:i w:val="false"/>
          <w:color w:val="000000"/>
          <w:sz w:val="28"/>
        </w:rPr>
        <w:t>
      4) электронная копия платежных документов об уплате таможенных платежей, налогов и пеней – для зачета или возврата излишне уплаченных сумм таможенных платежей и налогов, пеней;</w:t>
      </w:r>
    </w:p>
    <w:p>
      <w:pPr>
        <w:spacing w:after="0"/>
        <w:ind w:left="0"/>
        <w:jc w:val="both"/>
      </w:pPr>
      <w:r>
        <w:rPr>
          <w:rFonts w:ascii="Times New Roman"/>
          <w:b w:val="false"/>
          <w:i w:val="false"/>
          <w:color w:val="000000"/>
          <w:sz w:val="28"/>
        </w:rPr>
        <w:t>
      5) электронная копия вступившего в законную силу судебного акта или решение вышестоящего органа налоговой службы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w:t>
      </w:r>
    </w:p>
    <w:p>
      <w:pPr>
        <w:spacing w:after="0"/>
        <w:ind w:left="0"/>
        <w:jc w:val="both"/>
      </w:pPr>
      <w:r>
        <w:rPr>
          <w:rFonts w:ascii="Times New Roman"/>
          <w:b w:val="false"/>
          <w:i w:val="false"/>
          <w:color w:val="000000"/>
          <w:sz w:val="28"/>
        </w:rPr>
        <w:t>
      6)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сборов;</w:t>
      </w:r>
    </w:p>
    <w:p>
      <w:pPr>
        <w:spacing w:after="0"/>
        <w:ind w:left="0"/>
        <w:jc w:val="both"/>
      </w:pPr>
      <w:r>
        <w:rPr>
          <w:rFonts w:ascii="Times New Roman"/>
          <w:b w:val="false"/>
          <w:i w:val="false"/>
          <w:color w:val="000000"/>
          <w:sz w:val="28"/>
        </w:rPr>
        <w:t>
      7)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0"/>
        <w:ind w:left="0"/>
        <w:jc w:val="both"/>
      </w:pPr>
      <w:r>
        <w:rPr>
          <w:rFonts w:ascii="Times New Roman"/>
          <w:b w:val="false"/>
          <w:i w:val="false"/>
          <w:color w:val="000000"/>
          <w:sz w:val="28"/>
        </w:rPr>
        <w:t>
      8) электронная копия платежного документа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0"/>
        <w:ind w:left="0"/>
        <w:jc w:val="both"/>
      </w:pPr>
      <w:r>
        <w:rPr>
          <w:rFonts w:ascii="Times New Roman"/>
          <w:b w:val="false"/>
          <w:i w:val="false"/>
          <w:color w:val="000000"/>
          <w:sz w:val="28"/>
        </w:rPr>
        <w:t>
      9) электронная копия платежного документа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В случае получения государственной услуги, услугополучатель дает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Налоговое заявление представляется в орган государственных доходов:</w:t>
      </w:r>
    </w:p>
    <w:p>
      <w:pPr>
        <w:spacing w:after="0"/>
        <w:ind w:left="0"/>
        <w:jc w:val="both"/>
      </w:pPr>
      <w:r>
        <w:rPr>
          <w:rFonts w:ascii="Times New Roman"/>
          <w:b w:val="false"/>
          <w:i w:val="false"/>
          <w:color w:val="000000"/>
          <w:sz w:val="28"/>
        </w:rPr>
        <w:t>
      1) в котором по лицевому счету налогоплательщика числится излишне уплаченная сумма – для проведения зачета излишне уплаченной суммы налога, платы, сбора и пени;</w:t>
      </w:r>
    </w:p>
    <w:p>
      <w:pPr>
        <w:spacing w:after="0"/>
        <w:ind w:left="0"/>
        <w:jc w:val="both"/>
      </w:pPr>
      <w:r>
        <w:rPr>
          <w:rFonts w:ascii="Times New Roman"/>
          <w:b w:val="false"/>
          <w:i w:val="false"/>
          <w:color w:val="000000"/>
          <w:sz w:val="28"/>
        </w:rPr>
        <w:t>
      2) в котором ведутся лицевые счета налогоплательщика по такому налогу, плате, сбору, пени – для проведения возврата излишне уплаченной суммы налога, платы, сбора и пени;</w:t>
      </w:r>
    </w:p>
    <w:p>
      <w:pPr>
        <w:spacing w:after="0"/>
        <w:ind w:left="0"/>
        <w:jc w:val="both"/>
      </w:pPr>
      <w:r>
        <w:rPr>
          <w:rFonts w:ascii="Times New Roman"/>
          <w:b w:val="false"/>
          <w:i w:val="false"/>
          <w:color w:val="000000"/>
          <w:sz w:val="28"/>
        </w:rPr>
        <w:t xml:space="preserve">
      3) в который произведена ошибочная уплата налога, другого обязательного платежа в бюджет – для зачета, возврата ошибочно уплаченной суммы налога, другого обязательного платежа в бюджет; </w:t>
      </w:r>
    </w:p>
    <w:p>
      <w:pPr>
        <w:spacing w:after="0"/>
        <w:ind w:left="0"/>
        <w:jc w:val="both"/>
      </w:pPr>
      <w:r>
        <w:rPr>
          <w:rFonts w:ascii="Times New Roman"/>
          <w:b w:val="false"/>
          <w:i w:val="false"/>
          <w:color w:val="000000"/>
          <w:sz w:val="28"/>
        </w:rPr>
        <w:t>
      4)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а также излишне уплаченной суммы.";</w:t>
      </w:r>
    </w:p>
    <w:bookmarkStart w:name="z251" w:id="1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40"/>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252" w:id="1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1"/>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53" w:id="142"/>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4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254" w:id="1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43"/>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портале, интернет-ресурсах услугодателя www.kgd.gov.kz, Министерства www.minfin.gov.kz.";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"Проведение зачетов и возвратов уплаченных сумм налогов, других обязательных платежей в бюджет, пени, штрафов",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Start w:name="z257"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"Изменение сроков исполнения налогового обязательства по уплате налогов и (или) пеней", утвержденном указанным приказом:</w:t>
      </w:r>
    </w:p>
    <w:bookmarkEnd w:id="144"/>
    <w:bookmarkStart w:name="z258" w:id="14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5"/>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об изменении:</w:t>
      </w:r>
    </w:p>
    <w:p>
      <w:pPr>
        <w:spacing w:after="0"/>
        <w:ind w:left="0"/>
        <w:jc w:val="both"/>
      </w:pPr>
      <w:r>
        <w:rPr>
          <w:rFonts w:ascii="Times New Roman"/>
          <w:b w:val="false"/>
          <w:i w:val="false"/>
          <w:color w:val="000000"/>
          <w:sz w:val="28"/>
        </w:rPr>
        <w:t>
      сроков исполнения налогового обязательства по уплате налогов и (или) пеней, по уплате начисленных сумм налогов, других обязательных платежей в бюджет и (или) пеней, указанных в уведомлении о результатах налоговой проверки – не позднее 15 (пятнадцати) календарных дней со дня получения заявления;</w:t>
      </w:r>
    </w:p>
    <w:p>
      <w:pPr>
        <w:spacing w:after="0"/>
        <w:ind w:left="0"/>
        <w:jc w:val="both"/>
      </w:pPr>
      <w:r>
        <w:rPr>
          <w:rFonts w:ascii="Times New Roman"/>
          <w:b w:val="false"/>
          <w:i w:val="false"/>
          <w:color w:val="000000"/>
          <w:sz w:val="28"/>
        </w:rPr>
        <w:t>
      срока уплаты налога на добавленную стоимость (далее – НДС) на импортируемые товары – в течение 5 (пяти) рабочих дней со дня получения заявления об изменении срока уплаты НДС на импортируемые товары.</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Изменение срока уплаты налогов и (или) пеней, кроме налогов, удерживаемых у источника выплаты, акцизов и НДС на импортируемые товары и (или) пеней на основании заявления налогоплательщика осуществляется на более поздний срок, но не более чем на 12 (двенадцать) календарных месяцев.</w:t>
      </w:r>
    </w:p>
    <w:p>
      <w:pPr>
        <w:spacing w:after="0"/>
        <w:ind w:left="0"/>
        <w:jc w:val="both"/>
      </w:pPr>
      <w:r>
        <w:rPr>
          <w:rFonts w:ascii="Times New Roman"/>
          <w:b w:val="false"/>
          <w:i w:val="false"/>
          <w:color w:val="000000"/>
          <w:sz w:val="28"/>
        </w:rPr>
        <w:t>
      Изменение сроков исполнения налогового обязательства по уплате начисленных налогов, других обязательных платежей в бюджет и (или) пеней, указанных в уведомлении о результатах налоговой проверки, производится на срок не более чем 36 (тридцать шесть) календарных месяцев.</w:t>
      </w:r>
    </w:p>
    <w:p>
      <w:pPr>
        <w:spacing w:after="0"/>
        <w:ind w:left="0"/>
        <w:jc w:val="both"/>
      </w:pPr>
      <w:r>
        <w:rPr>
          <w:rFonts w:ascii="Times New Roman"/>
          <w:b w:val="false"/>
          <w:i w:val="false"/>
          <w:color w:val="000000"/>
          <w:sz w:val="28"/>
        </w:rPr>
        <w:t>
      Изменение срока уплаты НДС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определяемого в соответствии с налоговым законодательством;</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260" w:id="14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4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для изменения срока исполнения налогового обязательства по уплате налогов и (или) пеней:</w:t>
      </w:r>
    </w:p>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налогов и (или) пеней, содержащее причины переноса срока уплаты налогов и (или) пеней – не позднее десяти календарных дней со дня заключения договора гарантии банка или договора залога.</w:t>
      </w:r>
    </w:p>
    <w:p>
      <w:pPr>
        <w:spacing w:after="0"/>
        <w:ind w:left="0"/>
        <w:jc w:val="both"/>
      </w:pPr>
      <w:r>
        <w:rPr>
          <w:rFonts w:ascii="Times New Roman"/>
          <w:b w:val="false"/>
          <w:i w:val="false"/>
          <w:color w:val="000000"/>
          <w:sz w:val="28"/>
        </w:rPr>
        <w:t>
      При этом заявление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республиканскими и местными бюджетами подается услугодателю (в Министерство).</w:t>
      </w:r>
    </w:p>
    <w:p>
      <w:pPr>
        <w:spacing w:after="0"/>
        <w:ind w:left="0"/>
        <w:jc w:val="both"/>
      </w:pPr>
      <w:r>
        <w:rPr>
          <w:rFonts w:ascii="Times New Roman"/>
          <w:b w:val="false"/>
          <w:i w:val="false"/>
          <w:color w:val="000000"/>
          <w:sz w:val="28"/>
        </w:rPr>
        <w:t>
      Заявление об изменении сроков исполнения налогового обязательства по уплате налогов и (или) пеней, поступающих в полном объеме в местные бюджеты, подается услугодателю по месту регистрационного учета услугополучателя;</w:t>
      </w:r>
    </w:p>
    <w:p>
      <w:pPr>
        <w:spacing w:after="0"/>
        <w:ind w:left="0"/>
        <w:jc w:val="both"/>
      </w:pPr>
      <w:r>
        <w:rPr>
          <w:rFonts w:ascii="Times New Roman"/>
          <w:b w:val="false"/>
          <w:i w:val="false"/>
          <w:color w:val="000000"/>
          <w:sz w:val="28"/>
        </w:rPr>
        <w:t>
      2) договор гарантии банка, заключенного между банком – гарантом и услугополучателем, и банковская гарантия – для изменения срока исполнения налогового обязательства по уплате налогов и (или) пеней под гарантию банка;</w:t>
      </w:r>
    </w:p>
    <w:p>
      <w:pPr>
        <w:spacing w:after="0"/>
        <w:ind w:left="0"/>
        <w:jc w:val="both"/>
      </w:pPr>
      <w:r>
        <w:rPr>
          <w:rFonts w:ascii="Times New Roman"/>
          <w:b w:val="false"/>
          <w:i w:val="false"/>
          <w:color w:val="000000"/>
          <w:sz w:val="28"/>
        </w:rPr>
        <w:t>
      3) договор залога и отчет оценщика об оценке рыночной стоимости залогового имущества – для изменения срока исполнения налогового обязательства по уплате налогов и (или) пеней под залог имущества услугополучателя и (или) третьего лица;</w:t>
      </w:r>
    </w:p>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2)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3) письменное подтверждение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p>
      <w:pPr>
        <w:spacing w:after="0"/>
        <w:ind w:left="0"/>
        <w:jc w:val="both"/>
      </w:pPr>
      <w:r>
        <w:rPr>
          <w:rFonts w:ascii="Times New Roman"/>
          <w:b w:val="false"/>
          <w:i w:val="false"/>
          <w:color w:val="000000"/>
          <w:sz w:val="28"/>
        </w:rPr>
        <w:t>
      для изменения сроков уплаты НДС на импортируемые товары:</w:t>
      </w:r>
    </w:p>
    <w:p>
      <w:pPr>
        <w:spacing w:after="0"/>
        <w:ind w:left="0"/>
        <w:jc w:val="both"/>
      </w:pPr>
      <w:r>
        <w:rPr>
          <w:rFonts w:ascii="Times New Roman"/>
          <w:b w:val="false"/>
          <w:i w:val="false"/>
          <w:color w:val="000000"/>
          <w:sz w:val="28"/>
        </w:rPr>
        <w:t>
      1) услугодателю (в территориальные органы Комитета государственных доходов Министерства) – по изменению срока уплаты НДС на импортируемые товары на срок не более трех месяцев:</w:t>
      </w:r>
    </w:p>
    <w:p>
      <w:pPr>
        <w:spacing w:after="0"/>
        <w:ind w:left="0"/>
        <w:jc w:val="both"/>
      </w:pPr>
      <w:r>
        <w:rPr>
          <w:rFonts w:ascii="Times New Roman"/>
          <w:b w:val="false"/>
          <w:i w:val="false"/>
          <w:color w:val="000000"/>
          <w:sz w:val="28"/>
        </w:rPr>
        <w:t xml:space="preserve">
      заявление об изменении срока уплаты НДС на импортируемые товары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договора (контракта) на поставку товаров;</w:t>
      </w:r>
    </w:p>
    <w:p>
      <w:pPr>
        <w:spacing w:after="0"/>
        <w:ind w:left="0"/>
        <w:jc w:val="both"/>
      </w:pPr>
      <w:r>
        <w:rPr>
          <w:rFonts w:ascii="Times New Roman"/>
          <w:b w:val="false"/>
          <w:i w:val="false"/>
          <w:color w:val="000000"/>
          <w:sz w:val="28"/>
        </w:rPr>
        <w:t>
      заключение услугодателя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p>
    <w:p>
      <w:pPr>
        <w:spacing w:after="0"/>
        <w:ind w:left="0"/>
        <w:jc w:val="both"/>
      </w:pPr>
      <w:r>
        <w:rPr>
          <w:rFonts w:ascii="Times New Roman"/>
          <w:b w:val="false"/>
          <w:i w:val="false"/>
          <w:color w:val="000000"/>
          <w:sz w:val="28"/>
        </w:rPr>
        <w:t>
      2) услугодателю (в Министерство) – по изменению срока уплаты НДС на импорт плательщикам НДС, регулярно получающим товары по импорту для промышленной переработки действующее в течение календарного года документы:</w:t>
      </w:r>
    </w:p>
    <w:p>
      <w:pPr>
        <w:spacing w:after="0"/>
        <w:ind w:left="0"/>
        <w:jc w:val="both"/>
      </w:pPr>
      <w:r>
        <w:rPr>
          <w:rFonts w:ascii="Times New Roman"/>
          <w:b w:val="false"/>
          <w:i w:val="false"/>
          <w:color w:val="000000"/>
          <w:sz w:val="28"/>
        </w:rPr>
        <w:t xml:space="preserve">
      заявление об изменении срока уплаты НДС на импортируемые товары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договора (контракта) на поставку товаров;</w:t>
      </w:r>
    </w:p>
    <w:p>
      <w:pPr>
        <w:spacing w:after="0"/>
        <w:ind w:left="0"/>
        <w:jc w:val="both"/>
      </w:pPr>
      <w:r>
        <w:rPr>
          <w:rFonts w:ascii="Times New Roman"/>
          <w:b w:val="false"/>
          <w:i w:val="false"/>
          <w:color w:val="000000"/>
          <w:sz w:val="28"/>
        </w:rPr>
        <w:t>
      заключение органа государственных доходов о подтверждении отнесения импортируемых товаров к товарам, предназначенным для промышленной переработки,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p>
    <w:p>
      <w:pPr>
        <w:spacing w:after="0"/>
        <w:ind w:left="0"/>
        <w:jc w:val="both"/>
      </w:pPr>
      <w:r>
        <w:rPr>
          <w:rFonts w:ascii="Times New Roman"/>
          <w:b w:val="false"/>
          <w:i w:val="false"/>
          <w:color w:val="000000"/>
          <w:sz w:val="28"/>
        </w:rPr>
        <w:t>
      заключение услугодателя по месту нахождения плательщика НДС о наличии у него производственных мощностей и помещений.</w:t>
      </w:r>
    </w:p>
    <w:p>
      <w:pPr>
        <w:spacing w:after="0"/>
        <w:ind w:left="0"/>
        <w:jc w:val="both"/>
      </w:pPr>
      <w:r>
        <w:rPr>
          <w:rFonts w:ascii="Times New Roman"/>
          <w:b w:val="false"/>
          <w:i w:val="false"/>
          <w:color w:val="000000"/>
          <w:sz w:val="28"/>
        </w:rPr>
        <w:t>
      При обращении к услугодателю,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в форме электронного документа;</w:t>
      </w:r>
    </w:p>
    <w:p>
      <w:pPr>
        <w:spacing w:after="0"/>
        <w:ind w:left="0"/>
        <w:jc w:val="both"/>
      </w:pPr>
      <w:r>
        <w:rPr>
          <w:rFonts w:ascii="Times New Roman"/>
          <w:b w:val="false"/>
          <w:i w:val="false"/>
          <w:color w:val="000000"/>
          <w:sz w:val="28"/>
        </w:rPr>
        <w:t>
      2) электронная копия графика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p>
    <w:p>
      <w:pPr>
        <w:spacing w:after="0"/>
        <w:ind w:left="0"/>
        <w:jc w:val="both"/>
      </w:pPr>
      <w:r>
        <w:rPr>
          <w:rFonts w:ascii="Times New Roman"/>
          <w:b w:val="false"/>
          <w:i w:val="false"/>
          <w:color w:val="000000"/>
          <w:sz w:val="28"/>
        </w:rPr>
        <w:t>
      3) электронная копия письменного подтверждения принадлежности налогоплательщика к одной из категорий субъектов частного предпринимательства, установленных законодательством Республики Казахстан о частном предпринимательстве, выданное уполномоченным органом по предпринимательству.</w:t>
      </w:r>
    </w:p>
    <w:p>
      <w:pPr>
        <w:spacing w:after="0"/>
        <w:ind w:left="0"/>
        <w:jc w:val="both"/>
      </w:pPr>
      <w:r>
        <w:rPr>
          <w:rFonts w:ascii="Times New Roman"/>
          <w:b w:val="false"/>
          <w:i w:val="false"/>
          <w:color w:val="000000"/>
          <w:sz w:val="28"/>
        </w:rPr>
        <w:t xml:space="preserve">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 </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262" w:id="14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47"/>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263" w:id="1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64" w:id="149"/>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265" w:id="1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50"/>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"Изменение сроков исполнения налогового обязательства по уплате налогов и (или) пеней",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Start w:name="z269"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"Регистрационный учет по месту нахождения объектов налогообложения и (или) объектов, связанных с налогообложением", утвержденном указанным приказом:</w:t>
      </w:r>
    </w:p>
    <w:bookmarkEnd w:id="151"/>
    <w:bookmarkStart w:name="z270" w:id="15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xml:space="preserve">
      1) постановка, снятие с регистрационного учета по месту нахождения объектов налогообложения и (или) объектов, связанных с налогообложением – в течение 3 (трех) рабочих дней со дня получения сведений от уполномоченных государственных органов и (или) налогового заявления; </w:t>
      </w:r>
    </w:p>
    <w:p>
      <w:pPr>
        <w:spacing w:after="0"/>
        <w:ind w:left="0"/>
        <w:jc w:val="both"/>
      </w:pPr>
      <w:r>
        <w:rPr>
          <w:rFonts w:ascii="Times New Roman"/>
          <w:b w:val="false"/>
          <w:i w:val="false"/>
          <w:color w:val="000000"/>
          <w:sz w:val="28"/>
        </w:rPr>
        <w:t>
      срок подачи налогового заявления:</w:t>
      </w:r>
    </w:p>
    <w:p>
      <w:pPr>
        <w:spacing w:after="0"/>
        <w:ind w:left="0"/>
        <w:jc w:val="both"/>
      </w:pPr>
      <w:r>
        <w:rPr>
          <w:rFonts w:ascii="Times New Roman"/>
          <w:b w:val="false"/>
          <w:i w:val="false"/>
          <w:color w:val="000000"/>
          <w:sz w:val="28"/>
        </w:rPr>
        <w:t>
      индивидуальными предпринимателями и юридическими лицами, имеющими на праве собственности, постоянного землепользования, первичного безвозмездного временного землепользования, временного возмездного землепользования, временного владения и пользования, доверительного управления объект налогообложения и (или) объект, связанный с налогообложением, а также фактически владеющими и использующими (эксплуатирующими) объект незавершенного строительства, являющийся объектом налогообложения в соответствии с подпунктом 4) пункта 1 статьи 396 настоящего Кодекса, – в течение 10 (десяти) рабочих дней с даты возникновения таких прав или с даты фактического использования (эксплуатации) объекта незавершенного строительства;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Результатом оказания государственной услуги являются:</w:t>
      </w:r>
    </w:p>
    <w:p>
      <w:pPr>
        <w:spacing w:after="0"/>
        <w:ind w:left="0"/>
        <w:jc w:val="both"/>
      </w:pPr>
      <w:r>
        <w:rPr>
          <w:rFonts w:ascii="Times New Roman"/>
          <w:b w:val="false"/>
          <w:i w:val="false"/>
          <w:color w:val="000000"/>
          <w:sz w:val="28"/>
        </w:rPr>
        <w:t>
      1) постановка на регистрационный учет по месту нахождения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снятие с регистрационного учета по месту нахождения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73" w:id="15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53"/>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к услугодателю или в Государственную корпорацию:</w:t>
      </w:r>
    </w:p>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 2 к настоящему стандарту государственной услуги;</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275" w:id="1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54"/>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76" w:id="1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5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bookmarkStart w:name="z277" w:id="1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56"/>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bookmarkStart w:name="z279"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"Прием налоговых форм при экспорте (импорте) товаров в рамках Таможенного союза", утвержденном указанным приказом:</w:t>
      </w:r>
    </w:p>
    <w:bookmarkEnd w:id="157"/>
    <w:bookmarkStart w:name="z280" w:id="15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281" w:id="159"/>
    <w:p>
      <w:pPr>
        <w:spacing w:after="0"/>
        <w:ind w:left="0"/>
        <w:jc w:val="both"/>
      </w:pPr>
      <w:r>
        <w:rPr>
          <w:rFonts w:ascii="Times New Roman"/>
          <w:b w:val="false"/>
          <w:i w:val="false"/>
          <w:color w:val="000000"/>
          <w:sz w:val="28"/>
        </w:rPr>
        <w:t xml:space="preserve">
      подпункты 2), 3) и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9"/>
    <w:p>
      <w:pPr>
        <w:spacing w:after="0"/>
        <w:ind w:left="0"/>
        <w:jc w:val="both"/>
      </w:pPr>
      <w:r>
        <w:rPr>
          <w:rFonts w:ascii="Times New Roman"/>
          <w:b w:val="false"/>
          <w:i w:val="false"/>
          <w:color w:val="000000"/>
          <w:sz w:val="28"/>
        </w:rPr>
        <w:t>
      "2) прием налоговых форм в электронном виде – не позднее 2 (двух) рабочих дней с момента ее принятия системой приема налоговой отчетности органов государственных доходов.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282" w:id="16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услугополучатель – плательщик налога на добавленную стоимость предоставляет:</w:t>
      </w:r>
    </w:p>
    <w:p>
      <w:pPr>
        <w:spacing w:after="0"/>
        <w:ind w:left="0"/>
        <w:jc w:val="both"/>
      </w:pPr>
      <w:r>
        <w:rPr>
          <w:rFonts w:ascii="Times New Roman"/>
          <w:b w:val="false"/>
          <w:i w:val="false"/>
          <w:color w:val="000000"/>
          <w:sz w:val="28"/>
        </w:rPr>
        <w:t>
      1) декларацию по налогу на добавленную стоимость (далее – НДС);</w:t>
      </w:r>
    </w:p>
    <w:p>
      <w:pPr>
        <w:spacing w:after="0"/>
        <w:ind w:left="0"/>
        <w:jc w:val="both"/>
      </w:pPr>
      <w:r>
        <w:rPr>
          <w:rFonts w:ascii="Times New Roman"/>
          <w:b w:val="false"/>
          <w:i w:val="false"/>
          <w:color w:val="000000"/>
          <w:sz w:val="28"/>
        </w:rPr>
        <w:t xml:space="preserve">
      2) заявление о ввозе товаров и уплате косвенных налогов на бумажном носителе, полученное от налогоплательщика государства-члена Таможенного союза, импортировавшего товары (в том числе продукты переработки давальческого сырья)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p>
      <w:pPr>
        <w:spacing w:after="0"/>
        <w:ind w:left="0"/>
        <w:jc w:val="both"/>
      </w:pPr>
      <w:r>
        <w:rPr>
          <w:rFonts w:ascii="Times New Roman"/>
          <w:b w:val="false"/>
          <w:i w:val="false"/>
          <w:color w:val="000000"/>
          <w:sz w:val="28"/>
        </w:rPr>
        <w:t xml:space="preserve">
      1) заявление (заявления) о ввозе товаров и уплате косвенных налогов на бумажном носителе (в четырех экземплярах) и в электронном виде либо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Комитетом государственных доходов Министерства, подтверждающий представление получателю права на изменение срока уплаты налога, или документы, подтверждающие освобождение от НДС.</w:t>
      </w:r>
    </w:p>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p>
    <w:p>
      <w:pPr>
        <w:spacing w:after="0"/>
        <w:ind w:left="0"/>
        <w:jc w:val="both"/>
      </w:pP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государства-члена Таможенного союза на территорию Республики Казахстан – не представляются в случае, если для отдельных видов перемещения товаров в том числе перемещения товаров без использования транспортных средств, оформление таких документов не предусмотрено законодательством Республики Казахстан;</w:t>
      </w:r>
    </w:p>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p>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представления займа в виде вещей – договоры займа, договоры (контракты) об изготовлении товаров, договоры (контракты) на переработку давальческого сырья;</w:t>
      </w:r>
    </w:p>
    <w:p>
      <w:pPr>
        <w:spacing w:after="0"/>
        <w:ind w:left="0"/>
        <w:jc w:val="both"/>
      </w:pPr>
      <w:r>
        <w:rPr>
          <w:rFonts w:ascii="Times New Roman"/>
          <w:b w:val="false"/>
          <w:i w:val="false"/>
          <w:color w:val="000000"/>
          <w:sz w:val="28"/>
        </w:rPr>
        <w:t>
      6) информационное сообщение,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 (сообщение не представляется в случае, если сведения содержатся в договоре (контракте), указанном в подпункте 5) настоящего пункта);</w:t>
      </w:r>
    </w:p>
    <w:p>
      <w:pPr>
        <w:spacing w:after="0"/>
        <w:ind w:left="0"/>
        <w:jc w:val="both"/>
      </w:pPr>
      <w:r>
        <w:rPr>
          <w:rFonts w:ascii="Times New Roman"/>
          <w:b w:val="false"/>
          <w:i w:val="false"/>
          <w:color w:val="000000"/>
          <w:sz w:val="28"/>
        </w:rPr>
        <w:t>
      7) договоры (контракты) комиссии или поручения (в случаях их заключения);</w:t>
      </w:r>
    </w:p>
    <w:p>
      <w:pPr>
        <w:spacing w:after="0"/>
        <w:ind w:left="0"/>
        <w:jc w:val="both"/>
      </w:pP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w:t>
      </w:r>
    </w:p>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0"/>
        <w:ind w:left="0"/>
        <w:jc w:val="both"/>
      </w:pPr>
      <w:r>
        <w:rPr>
          <w:rFonts w:ascii="Times New Roman"/>
          <w:b w:val="false"/>
          <w:i w:val="false"/>
          <w:color w:val="000000"/>
          <w:sz w:val="28"/>
        </w:rPr>
        <w:t>
      По договорам (контрактам) лизинга одновременно с декларацией по косвенным налогам по импортированным товарам представляют документы, предусмотренные подпунктами 1)-8) настоящего пункта.</w:t>
      </w:r>
    </w:p>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 3)-5) настоящего пункта.</w:t>
      </w:r>
    </w:p>
    <w:p>
      <w:pPr>
        <w:spacing w:after="0"/>
        <w:ind w:left="0"/>
        <w:jc w:val="both"/>
      </w:pPr>
      <w:r>
        <w:rPr>
          <w:rFonts w:ascii="Times New Roman"/>
          <w:b w:val="false"/>
          <w:i w:val="false"/>
          <w:color w:val="000000"/>
          <w:sz w:val="28"/>
        </w:rPr>
        <w:t xml:space="preserve">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1)-5) настоящего пункта. </w:t>
      </w:r>
    </w:p>
    <w:p>
      <w:pPr>
        <w:spacing w:after="0"/>
        <w:ind w:left="0"/>
        <w:jc w:val="both"/>
      </w:pPr>
      <w:r>
        <w:rPr>
          <w:rFonts w:ascii="Times New Roman"/>
          <w:b w:val="false"/>
          <w:i w:val="false"/>
          <w:color w:val="000000"/>
          <w:sz w:val="28"/>
        </w:rPr>
        <w:t>
      В последующем одновременно с декларацией по косвенным налогам по импортированным товарам представляют документы (их копии), предусмотренные подпунктами 1) и 2) настоящего пункта.</w:t>
      </w:r>
    </w:p>
    <w:p>
      <w:pPr>
        <w:spacing w:after="0"/>
        <w:ind w:left="0"/>
        <w:jc w:val="both"/>
      </w:pPr>
      <w:r>
        <w:rPr>
          <w:rFonts w:ascii="Times New Roman"/>
          <w:b w:val="false"/>
          <w:i w:val="false"/>
          <w:color w:val="000000"/>
          <w:sz w:val="28"/>
        </w:rPr>
        <w:t>
      Документы, указанные в подпунктах 2)-8) настоящего пункта не представляются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Налоговые формы размещаются на интернет-ресурсах www.е.gov.kz, уполномоченного органа: www.kgd.gov.kz. Форма налогового заявления выдается бесплатно услугодателем;</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при экспорте товаров в государства-члены Таможенного союза или выполнении работ по переработке давальческого сырья плательщик НДС:</w:t>
      </w:r>
    </w:p>
    <w:p>
      <w:pPr>
        <w:spacing w:after="0"/>
        <w:ind w:left="0"/>
        <w:jc w:val="both"/>
      </w:pPr>
      <w:r>
        <w:rPr>
          <w:rFonts w:ascii="Times New Roman"/>
          <w:b w:val="false"/>
          <w:i w:val="false"/>
          <w:color w:val="000000"/>
          <w:sz w:val="28"/>
        </w:rPr>
        <w:t>
      декларацию по НДС в форме электронного документа;</w:t>
      </w:r>
    </w:p>
    <w:p>
      <w:pPr>
        <w:spacing w:after="0"/>
        <w:ind w:left="0"/>
        <w:jc w:val="both"/>
      </w:pPr>
      <w:r>
        <w:rPr>
          <w:rFonts w:ascii="Times New Roman"/>
          <w:b w:val="false"/>
          <w:i w:val="false"/>
          <w:color w:val="000000"/>
          <w:sz w:val="28"/>
        </w:rPr>
        <w:t xml:space="preserve">
      заявление о ввозе товаров и уплате косвенных налогов, полученное от налогоплательщика государства-члена Таможенного союза, импортировавшего товары (в том числе продукты переработки давальческого сырья)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услугодателю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w:t>
      </w:r>
    </w:p>
    <w:p>
      <w:pPr>
        <w:spacing w:after="0"/>
        <w:ind w:left="0"/>
        <w:jc w:val="both"/>
      </w:pPr>
      <w:r>
        <w:rPr>
          <w:rFonts w:ascii="Times New Roman"/>
          <w:b w:val="false"/>
          <w:i w:val="false"/>
          <w:color w:val="000000"/>
          <w:sz w:val="28"/>
        </w:rPr>
        <w:t>
      1) декларацию по косвенным налогам по импортированным товарам, в том числе по договорам (контрактам) лизинга установленной формы;</w:t>
      </w:r>
    </w:p>
    <w:p>
      <w:pPr>
        <w:spacing w:after="0"/>
        <w:ind w:left="0"/>
        <w:jc w:val="both"/>
      </w:pPr>
      <w:r>
        <w:rPr>
          <w:rFonts w:ascii="Times New Roman"/>
          <w:b w:val="false"/>
          <w:i w:val="false"/>
          <w:color w:val="000000"/>
          <w:sz w:val="28"/>
        </w:rPr>
        <w:t xml:space="preserve">
      2) заявление (заявления) о ввозе товаров и уплате косвенных налогов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При представлении декларации по косвенным налогам по импортированным товарам и заявлений о ввозе товаров и уплате косвенных налогов только в электронном виде документы, указанные в подпунктах 3)-8) настоящего пункта, не представляются.</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корпорации,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284" w:id="16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6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285" w:id="16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62"/>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86" w:id="163"/>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63"/>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5 (пяти) рабочих дней со дня ее регистрации.";</w:t>
      </w:r>
    </w:p>
    <w:bookmarkStart w:name="z287" w:id="16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64"/>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к стандарту государственной услуги "Прием налоговых форм при экспорте (импорте) товаров в рамках Таможенного союза",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Start w:name="z291"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утвержденном указанным приказом;</w:t>
      </w:r>
    </w:p>
    <w:bookmarkEnd w:id="165"/>
    <w:bookmarkStart w:name="z292" w:id="16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293" w:id="167"/>
    <w:p>
      <w:pPr>
        <w:spacing w:after="0"/>
        <w:ind w:left="0"/>
        <w:jc w:val="both"/>
      </w:pPr>
      <w:r>
        <w:rPr>
          <w:rFonts w:ascii="Times New Roman"/>
          <w:b w:val="false"/>
          <w:i w:val="false"/>
          <w:color w:val="000000"/>
          <w:sz w:val="28"/>
        </w:rPr>
        <w:t xml:space="preserve">
      подпункты 2), 3) и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7"/>
    <w:p>
      <w:pPr>
        <w:spacing w:after="0"/>
        <w:ind w:left="0"/>
        <w:jc w:val="both"/>
      </w:pPr>
      <w:r>
        <w:rPr>
          <w:rFonts w:ascii="Times New Roman"/>
          <w:b w:val="false"/>
          <w:i w:val="false"/>
          <w:color w:val="000000"/>
          <w:sz w:val="28"/>
        </w:rPr>
        <w:t>
      "2) выдача решения Комиссии о сдаче (не сдаче) квалификационного экзамена – не позднее 2 (двух) рабочих дней со дня прохождения квалификационного экзамена.</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294" w:id="16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68"/>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удостоверяющего личность;</w:t>
      </w:r>
    </w:p>
    <w:p>
      <w:pPr>
        <w:spacing w:after="0"/>
        <w:ind w:left="0"/>
        <w:jc w:val="both"/>
      </w:pPr>
      <w:r>
        <w:rPr>
          <w:rFonts w:ascii="Times New Roman"/>
          <w:b w:val="false"/>
          <w:i w:val="false"/>
          <w:color w:val="000000"/>
          <w:sz w:val="28"/>
        </w:rPr>
        <w:t>
      нотариально засвидетельствованная копия диплома о высшем юридическом или экономическом образовании;</w:t>
      </w:r>
    </w:p>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Государственной корпорации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удостоверения личности;</w:t>
      </w:r>
    </w:p>
    <w:p>
      <w:pPr>
        <w:spacing w:after="0"/>
        <w:ind w:left="0"/>
        <w:jc w:val="both"/>
      </w:pPr>
      <w:r>
        <w:rPr>
          <w:rFonts w:ascii="Times New Roman"/>
          <w:b w:val="false"/>
          <w:i w:val="false"/>
          <w:color w:val="000000"/>
          <w:sz w:val="28"/>
        </w:rPr>
        <w:t>
      электронная копия нотариально засвидетельствованного диплома о высшем юридическом или экономическом образовании;</w:t>
      </w:r>
    </w:p>
    <w:p>
      <w:pPr>
        <w:spacing w:after="0"/>
        <w:ind w:left="0"/>
        <w:jc w:val="both"/>
      </w:pPr>
      <w:r>
        <w:rPr>
          <w:rFonts w:ascii="Times New Roman"/>
          <w:b w:val="false"/>
          <w:i w:val="false"/>
          <w:color w:val="000000"/>
          <w:sz w:val="28"/>
        </w:rPr>
        <w:t>
      электронные копии нотариально засвидетельствованных документов,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Start w:name="z296" w:id="1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69"/>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Start w:name="z297" w:id="1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70"/>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298" w:id="171"/>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71"/>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299" w:id="1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72"/>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Адреса мест оказания государственной услуги размещены на портале,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изложить в редакции согласно </w:t>
      </w:r>
      <w:r>
        <w:rPr>
          <w:rFonts w:ascii="Times New Roman"/>
          <w:b w:val="false"/>
          <w:i w:val="false"/>
          <w:color w:val="000000"/>
          <w:sz w:val="28"/>
        </w:rPr>
        <w:t>приложениям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утвержденном указанным приказом:</w:t>
      </w:r>
    </w:p>
    <w:bookmarkStart w:name="z303" w:id="17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73"/>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Start w:name="z304" w:id="174"/>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7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Start w:name="z305" w:id="17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к услугодателю или в Государственную корпорацию: </w:t>
      </w:r>
    </w:p>
    <w:p>
      <w:pPr>
        <w:spacing w:after="0"/>
        <w:ind w:left="0"/>
        <w:jc w:val="both"/>
      </w:pPr>
      <w:r>
        <w:rPr>
          <w:rFonts w:ascii="Times New Roman"/>
          <w:b w:val="false"/>
          <w:i w:val="false"/>
          <w:color w:val="000000"/>
          <w:sz w:val="28"/>
        </w:rPr>
        <w:t>
      1) документ, подлежащий апостилированию;</w:t>
      </w:r>
    </w:p>
    <w:p>
      <w:pPr>
        <w:spacing w:after="0"/>
        <w:ind w:left="0"/>
        <w:jc w:val="both"/>
      </w:pPr>
      <w:r>
        <w:rPr>
          <w:rFonts w:ascii="Times New Roman"/>
          <w:b w:val="false"/>
          <w:i w:val="false"/>
          <w:color w:val="000000"/>
          <w:sz w:val="28"/>
        </w:rPr>
        <w:t xml:space="preserve">
      2) документ, подтверждающий уплату в бюджет государственной пошлины за проставление апостиля; </w:t>
      </w:r>
    </w:p>
    <w:p>
      <w:pPr>
        <w:spacing w:after="0"/>
        <w:ind w:left="0"/>
        <w:jc w:val="both"/>
      </w:pPr>
      <w:r>
        <w:rPr>
          <w:rFonts w:ascii="Times New Roman"/>
          <w:b w:val="false"/>
          <w:i w:val="false"/>
          <w:color w:val="000000"/>
          <w:sz w:val="28"/>
        </w:rPr>
        <w:t xml:space="preserve">
      3) копия документа, подтверждающего личность обращающегося услугополучателя; </w:t>
      </w:r>
    </w:p>
    <w:p>
      <w:pPr>
        <w:spacing w:after="0"/>
        <w:ind w:left="0"/>
        <w:jc w:val="both"/>
      </w:pPr>
      <w:r>
        <w:rPr>
          <w:rFonts w:ascii="Times New Roman"/>
          <w:b w:val="false"/>
          <w:i w:val="false"/>
          <w:color w:val="000000"/>
          <w:sz w:val="28"/>
        </w:rPr>
        <w:t>
      4) нотариально заверенная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или Государственной корпорации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Start w:name="z308" w:id="1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76"/>
    <w:p>
      <w:pPr>
        <w:spacing w:after="0"/>
        <w:ind w:left="0"/>
        <w:jc w:val="both"/>
      </w:pPr>
      <w:r>
        <w:rPr>
          <w:rFonts w:ascii="Times New Roman"/>
          <w:b w:val="false"/>
          <w:i w:val="false"/>
          <w:color w:val="000000"/>
          <w:sz w:val="28"/>
        </w:rPr>
        <w:t>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Start w:name="z309" w:id="177"/>
    <w:p>
      <w:pPr>
        <w:spacing w:after="0"/>
        <w:ind w:left="0"/>
        <w:jc w:val="both"/>
      </w:pPr>
      <w:r>
        <w:rPr>
          <w:rFonts w:ascii="Times New Roman"/>
          <w:b w:val="false"/>
          <w:i w:val="false"/>
          <w:color w:val="000000"/>
          <w:sz w:val="28"/>
        </w:rPr>
        <w:t xml:space="preserve">
      части вторую и шестую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77"/>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www.con.gov.kz.";</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Государственной корпорации подлежит рассмотрению в течение пяти рабочих дней со дня ее регистрации.";</w:t>
      </w:r>
    </w:p>
    <w:bookmarkStart w:name="z310" w:id="1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78"/>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www.kgd.gov.kz, Министерства www.minfin.gov.kz, Государственной корпорации www.con.gov.kz.".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w:t>
      </w:r>
      <w:r>
        <w:rPr>
          <w:rFonts w:ascii="Times New Roman"/>
          <w:b w:val="false"/>
          <w:i w:val="false"/>
          <w:color w:val="000000"/>
          <w:sz w:val="28"/>
        </w:rPr>
        <w:t xml:space="preserve"> к стандарту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Start w:name="z313" w:id="179"/>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1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в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14" w:id="180"/>
    <w:p>
      <w:pPr>
        <w:spacing w:after="0"/>
        <w:ind w:left="0"/>
        <w:jc w:val="both"/>
      </w:pPr>
      <w:r>
        <w:rPr>
          <w:rFonts w:ascii="Times New Roman"/>
          <w:b w:val="false"/>
          <w:i w:val="false"/>
          <w:color w:val="000000"/>
          <w:sz w:val="28"/>
        </w:rPr>
        <w:t>
      3. Настоящий приказ вводится в действие с 1 марта 2016 года и подлежит официальному опубликованию.</w:t>
      </w:r>
    </w:p>
    <w:bookmarkEnd w:id="18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w:t>
      </w:r>
    </w:p>
    <w:p>
      <w:pPr>
        <w:spacing w:after="0"/>
        <w:ind w:left="0"/>
        <w:jc w:val="both"/>
      </w:pPr>
      <w:r>
        <w:rPr>
          <w:rFonts w:ascii="Times New Roman"/>
          <w:b w:val="false"/>
          <w:i w:val="false"/>
          <w:color w:val="000000"/>
          <w:sz w:val="28"/>
        </w:rPr>
        <w:t xml:space="preserve">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______________ Ж. Касымбек    "___" _________2016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Pr>
      <w:tblGrid>
        <w:gridCol w:w="12076"/>
        <w:gridCol w:w="224"/>
      </w:tblGrid>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Е. Досаев</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_________2016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индивидуального предпринимателя</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индивидуального предпринимателя</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"Регистрационный учет индивидуального предпринимателя"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частного нотариуса, частного</w:t>
            </w:r>
            <w:r>
              <w:br/>
            </w:r>
            <w:r>
              <w:rPr>
                <w:rFonts w:ascii="Times New Roman"/>
                <w:b w:val="false"/>
                <w:i w:val="false"/>
                <w:color w:val="000000"/>
                <w:sz w:val="20"/>
              </w:rPr>
              <w:t>судебного исполнителя, адвоката,</w:t>
            </w:r>
            <w:r>
              <w:br/>
            </w:r>
            <w:r>
              <w:rPr>
                <w:rFonts w:ascii="Times New Roman"/>
                <w:b w:val="false"/>
                <w:i w:val="false"/>
                <w:color w:val="000000"/>
                <w:sz w:val="20"/>
              </w:rPr>
              <w:t>профессионального медиатора"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частного нотариуса, частного</w:t>
            </w:r>
            <w:r>
              <w:br/>
            </w:r>
            <w:r>
              <w:rPr>
                <w:rFonts w:ascii="Times New Roman"/>
                <w:b w:val="false"/>
                <w:i w:val="false"/>
                <w:color w:val="000000"/>
                <w:sz w:val="20"/>
              </w:rPr>
              <w:t>судебного исполнителя, адвоката,</w:t>
            </w:r>
            <w:r>
              <w:br/>
            </w:r>
            <w:r>
              <w:rPr>
                <w:rFonts w:ascii="Times New Roman"/>
                <w:b w:val="false"/>
                <w:i w:val="false"/>
                <w:color w:val="000000"/>
                <w:sz w:val="20"/>
              </w:rPr>
              <w:t>профессионального медиатора"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"Регистрационный учет частного нотариуса, частного судебного</w:t>
      </w:r>
    </w:p>
    <w:p>
      <w:pPr>
        <w:spacing w:after="0"/>
        <w:ind w:left="0"/>
        <w:jc w:val="both"/>
      </w:pPr>
      <w:r>
        <w:rPr>
          <w:rFonts w:ascii="Times New Roman"/>
          <w:b w:val="false"/>
          <w:i w:val="false"/>
          <w:color w:val="000000"/>
          <w:sz w:val="28"/>
        </w:rPr>
        <w:t>
      исполнителя, адвоката, профессионального медиатора"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"Регистрация налогоплательщиков"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left"/>
      </w:pP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налогоплательщика, осуществляющего</w:t>
            </w:r>
            <w:r>
              <w:br/>
            </w:r>
            <w:r>
              <w:rPr>
                <w:rFonts w:ascii="Times New Roman"/>
                <w:b w:val="false"/>
                <w:i w:val="false"/>
                <w:color w:val="000000"/>
                <w:sz w:val="20"/>
              </w:rPr>
              <w:t>отдельные виды деятельности"</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"Регистрационный учет налогоплательщика, осуществляющего</w:t>
      </w:r>
    </w:p>
    <w:p>
      <w:pPr>
        <w:spacing w:after="0"/>
        <w:ind w:left="0"/>
        <w:jc w:val="both"/>
      </w:pPr>
      <w:r>
        <w:rPr>
          <w:rFonts w:ascii="Times New Roman"/>
          <w:b w:val="false"/>
          <w:i w:val="false"/>
          <w:color w:val="000000"/>
          <w:sz w:val="28"/>
        </w:rPr>
        <w:t>
      отдельные виды деятельности"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4) ________________________________________;</w:t>
      </w:r>
    </w:p>
    <w:p>
      <w:pPr>
        <w:spacing w:after="0"/>
        <w:ind w:left="0"/>
        <w:jc w:val="both"/>
      </w:pPr>
      <w:r>
        <w:rPr>
          <w:rFonts w:ascii="Times New Roman"/>
          <w:b w:val="false"/>
          <w:i w:val="false"/>
          <w:color w:val="000000"/>
          <w:sz w:val="28"/>
        </w:rPr>
        <w:t>
      5) 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 качестве</w:t>
            </w:r>
            <w:r>
              <w:br/>
            </w:r>
            <w:r>
              <w:rPr>
                <w:rFonts w:ascii="Times New Roman"/>
                <w:b w:val="false"/>
                <w:i w:val="false"/>
                <w:color w:val="000000"/>
                <w:sz w:val="20"/>
              </w:rPr>
              <w:t>электронного налогоплательщика"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"Регистрационный учет в качестве электронного</w:t>
      </w:r>
    </w:p>
    <w:p>
      <w:pPr>
        <w:spacing w:after="0"/>
        <w:ind w:left="0"/>
        <w:jc w:val="both"/>
      </w:pPr>
      <w:r>
        <w:rPr>
          <w:rFonts w:ascii="Times New Roman"/>
          <w:b w:val="false"/>
          <w:i w:val="false"/>
          <w:color w:val="000000"/>
          <w:sz w:val="28"/>
        </w:rPr>
        <w:t>
      налогоплательщика"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идентификационного номера (ПИН-код)</w:t>
            </w:r>
            <w:r>
              <w:br/>
            </w:r>
            <w:r>
              <w:rPr>
                <w:rFonts w:ascii="Times New Roman"/>
                <w:b w:val="false"/>
                <w:i w:val="false"/>
                <w:color w:val="000000"/>
                <w:sz w:val="20"/>
              </w:rPr>
              <w:t>производителям (импортерам)</w:t>
            </w:r>
            <w:r>
              <w:br/>
            </w:r>
            <w:r>
              <w:rPr>
                <w:rFonts w:ascii="Times New Roman"/>
                <w:b w:val="false"/>
                <w:i w:val="false"/>
                <w:color w:val="000000"/>
                <w:sz w:val="20"/>
              </w:rPr>
              <w:t>отдельных видов нефтепродуктов, а</w:t>
            </w:r>
            <w:r>
              <w:br/>
            </w:r>
            <w:r>
              <w:rPr>
                <w:rFonts w:ascii="Times New Roman"/>
                <w:b w:val="false"/>
                <w:i w:val="false"/>
                <w:color w:val="000000"/>
                <w:sz w:val="20"/>
              </w:rPr>
              <w:t>также на товары производителей и</w:t>
            </w:r>
            <w:r>
              <w:br/>
            </w:r>
            <w:r>
              <w:rPr>
                <w:rFonts w:ascii="Times New Roman"/>
                <w:b w:val="false"/>
                <w:i w:val="false"/>
                <w:color w:val="000000"/>
                <w:sz w:val="20"/>
              </w:rPr>
              <w:t>импортеров некоторых видов</w:t>
            </w:r>
            <w:r>
              <w:br/>
            </w:r>
            <w:r>
              <w:rPr>
                <w:rFonts w:ascii="Times New Roman"/>
                <w:b w:val="false"/>
                <w:i w:val="false"/>
                <w:color w:val="000000"/>
                <w:sz w:val="20"/>
              </w:rPr>
              <w:t>подакцизной продукции, авиационного</w:t>
            </w:r>
            <w:r>
              <w:br/>
            </w:r>
            <w:r>
              <w:rPr>
                <w:rFonts w:ascii="Times New Roman"/>
                <w:b w:val="false"/>
                <w:i w:val="false"/>
                <w:color w:val="000000"/>
                <w:sz w:val="20"/>
              </w:rPr>
              <w:t>топлива и мазута"</w:t>
            </w:r>
          </w:p>
        </w:tc>
      </w:tr>
    </w:tbl>
    <w:p>
      <w:pPr>
        <w:spacing w:after="0"/>
        <w:ind w:left="0"/>
        <w:jc w:val="left"/>
      </w:pPr>
      <w:r>
        <w:rPr>
          <w:rFonts w:ascii="Times New Roman"/>
          <w:b/>
          <w:i w:val="false"/>
          <w:color w:val="000000"/>
        </w:rPr>
        <w:t xml:space="preserve"> Заявка</w:t>
      </w:r>
      <w:r>
        <w:br/>
      </w:r>
      <w:r>
        <w:rPr>
          <w:rFonts w:ascii="Times New Roman"/>
          <w:b/>
          <w:i w:val="false"/>
          <w:color w:val="000000"/>
        </w:rPr>
        <w:t>на присвоение ПИН-кодов производителям нефтепродуктов,</w:t>
      </w:r>
      <w:r>
        <w:br/>
      </w:r>
      <w:r>
        <w:rPr>
          <w:rFonts w:ascii="Times New Roman"/>
          <w:b/>
          <w:i w:val="false"/>
          <w:color w:val="000000"/>
        </w:rPr>
        <w:t>оптовым поставщикам нефтепродуктов, осуществляющим</w:t>
      </w:r>
      <w:r>
        <w:br/>
      </w:r>
      <w:r>
        <w:rPr>
          <w:rFonts w:ascii="Times New Roman"/>
          <w:b/>
          <w:i w:val="false"/>
          <w:color w:val="000000"/>
        </w:rPr>
        <w:t>импорт нефтепродуктов</w:t>
      </w:r>
    </w:p>
    <w:p>
      <w:pPr>
        <w:spacing w:after="0"/>
        <w:ind w:left="0"/>
        <w:jc w:val="both"/>
      </w:pPr>
      <w:r>
        <w:rPr>
          <w:rFonts w:ascii="Times New Roman"/>
          <w:b w:val="false"/>
          <w:i w:val="false"/>
          <w:color w:val="000000"/>
          <w:sz w:val="28"/>
        </w:rPr>
        <w:t>
                                 Руководителю органа государственных доходов</w:t>
      </w:r>
    </w:p>
    <w:p>
      <w:pPr>
        <w:spacing w:after="0"/>
        <w:ind w:left="0"/>
        <w:jc w:val="both"/>
      </w:pPr>
      <w:r>
        <w:rPr>
          <w:rFonts w:ascii="Times New Roman"/>
          <w:b w:val="false"/>
          <w:i w:val="false"/>
          <w:color w:val="000000"/>
          <w:sz w:val="28"/>
        </w:rPr>
        <w:t>
      по _____________________________</w:t>
      </w:r>
    </w:p>
    <w:p>
      <w:pPr>
        <w:spacing w:after="0"/>
        <w:ind w:left="0"/>
        <w:jc w:val="both"/>
      </w:pPr>
      <w:r>
        <w:rPr>
          <w:rFonts w:ascii="Times New Roman"/>
          <w:b w:val="false"/>
          <w:i w:val="false"/>
          <w:color w:val="000000"/>
          <w:sz w:val="28"/>
        </w:rPr>
        <w:t>
      (области/городу)</w:t>
      </w:r>
    </w:p>
    <w:p>
      <w:pPr>
        <w:spacing w:after="0"/>
        <w:ind w:left="0"/>
        <w:jc w:val="both"/>
      </w:pPr>
      <w:r>
        <w:rPr>
          <w:rFonts w:ascii="Times New Roman"/>
          <w:b w:val="false"/>
          <w:i w:val="false"/>
          <w:color w:val="000000"/>
          <w:sz w:val="28"/>
        </w:rPr>
        <w:t>
                                           от _____________________________</w:t>
      </w:r>
    </w:p>
    <w:p>
      <w:pPr>
        <w:spacing w:after="0"/>
        <w:ind w:left="0"/>
        <w:jc w:val="both"/>
      </w:pPr>
      <w:r>
        <w:rPr>
          <w:rFonts w:ascii="Times New Roman"/>
          <w:b w:val="false"/>
          <w:i w:val="false"/>
          <w:color w:val="000000"/>
          <w:sz w:val="28"/>
        </w:rPr>
        <w:t>
                                                                    " " года</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ИИН/БИН субъекта:</w:t>
      </w:r>
    </w:p>
    <w:p>
      <w:pPr>
        <w:spacing w:after="0"/>
        <w:ind w:left="0"/>
        <w:jc w:val="both"/>
      </w:pPr>
      <w:r>
        <w:rPr>
          <w:rFonts w:ascii="Times New Roman"/>
          <w:b w:val="false"/>
          <w:i w:val="false"/>
          <w:color w:val="000000"/>
          <w:sz w:val="28"/>
        </w:rPr>
        <w:t>
      Тип субъекта (производитель/импортер):</w:t>
      </w:r>
    </w:p>
    <w:p>
      <w:pPr>
        <w:spacing w:after="0"/>
        <w:ind w:left="0"/>
        <w:jc w:val="both"/>
      </w:pPr>
      <w:r>
        <w:rPr>
          <w:rFonts w:ascii="Times New Roman"/>
          <w:b w:val="false"/>
          <w:i w:val="false"/>
          <w:color w:val="000000"/>
          <w:sz w:val="28"/>
        </w:rPr>
        <w:t>
      Страна производитель нефтепродукта:</w:t>
      </w:r>
    </w:p>
    <w:p>
      <w:pPr>
        <w:spacing w:after="0"/>
        <w:ind w:left="0"/>
        <w:jc w:val="both"/>
      </w:pPr>
      <w:r>
        <w:rPr>
          <w:rFonts w:ascii="Times New Roman"/>
          <w:b w:val="false"/>
          <w:i w:val="false"/>
          <w:color w:val="000000"/>
          <w:sz w:val="28"/>
        </w:rPr>
        <w:t>
      Административно-территориальная единица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03"/>
        <w:gridCol w:w="593"/>
        <w:gridCol w:w="2021"/>
        <w:gridCol w:w="2790"/>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нефтепродукта (бензин - 1, дизтопливо - 2, мазут - 3, авиатопливо - 4) (выпадающий список)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нефтепродукта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(Гост, ТУ и т.д.)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паспорта качества (протокола испытании) или сертификата соответствия (декларации о соответствии)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 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идентификационного номера (ПИН-код)</w:t>
            </w:r>
            <w:r>
              <w:br/>
            </w:r>
            <w:r>
              <w:rPr>
                <w:rFonts w:ascii="Times New Roman"/>
                <w:b w:val="false"/>
                <w:i w:val="false"/>
                <w:color w:val="000000"/>
                <w:sz w:val="20"/>
              </w:rPr>
              <w:t>производителям (импортерам)</w:t>
            </w:r>
            <w:r>
              <w:br/>
            </w:r>
            <w:r>
              <w:rPr>
                <w:rFonts w:ascii="Times New Roman"/>
                <w:b w:val="false"/>
                <w:i w:val="false"/>
                <w:color w:val="000000"/>
                <w:sz w:val="20"/>
              </w:rPr>
              <w:t>отдельных видов нефтепродуктов, а</w:t>
            </w:r>
            <w:r>
              <w:br/>
            </w:r>
            <w:r>
              <w:rPr>
                <w:rFonts w:ascii="Times New Roman"/>
                <w:b w:val="false"/>
                <w:i w:val="false"/>
                <w:color w:val="000000"/>
                <w:sz w:val="20"/>
              </w:rPr>
              <w:t>также на товары производителей и</w:t>
            </w:r>
            <w:r>
              <w:br/>
            </w:r>
            <w:r>
              <w:rPr>
                <w:rFonts w:ascii="Times New Roman"/>
                <w:b w:val="false"/>
                <w:i w:val="false"/>
                <w:color w:val="000000"/>
                <w:sz w:val="20"/>
              </w:rPr>
              <w:t>импортеров некоторых видов</w:t>
            </w:r>
            <w:r>
              <w:br/>
            </w:r>
            <w:r>
              <w:rPr>
                <w:rFonts w:ascii="Times New Roman"/>
                <w:b w:val="false"/>
                <w:i w:val="false"/>
                <w:color w:val="000000"/>
                <w:sz w:val="20"/>
              </w:rPr>
              <w:t>подакцизной продукции, авиационного</w:t>
            </w:r>
            <w:r>
              <w:br/>
            </w:r>
            <w:r>
              <w:rPr>
                <w:rFonts w:ascii="Times New Roman"/>
                <w:b w:val="false"/>
                <w:i w:val="false"/>
                <w:color w:val="000000"/>
                <w:sz w:val="20"/>
              </w:rPr>
              <w:t>топлива и мазута"</w:t>
            </w:r>
          </w:p>
        </w:tc>
      </w:tr>
    </w:tbl>
    <w:p>
      <w:pPr>
        <w:spacing w:after="0"/>
        <w:ind w:left="0"/>
        <w:jc w:val="both"/>
      </w:pPr>
      <w:r>
        <w:rPr>
          <w:rFonts w:ascii="Times New Roman"/>
          <w:b w:val="false"/>
          <w:i w:val="false"/>
          <w:color w:val="000000"/>
          <w:sz w:val="28"/>
        </w:rPr>
        <w:t>
      Руководителю Управления</w:t>
      </w:r>
    </w:p>
    <w:p>
      <w:pPr>
        <w:spacing w:after="0"/>
        <w:ind w:left="0"/>
        <w:jc w:val="both"/>
      </w:pPr>
      <w:r>
        <w:rPr>
          <w:rFonts w:ascii="Times New Roman"/>
          <w:b w:val="false"/>
          <w:i w:val="false"/>
          <w:color w:val="000000"/>
          <w:sz w:val="28"/>
        </w:rPr>
        <w:t>
      государственных доходов</w:t>
      </w:r>
    </w:p>
    <w:p>
      <w:pPr>
        <w:spacing w:after="0"/>
        <w:ind w:left="0"/>
        <w:jc w:val="both"/>
      </w:pPr>
      <w:r>
        <w:rPr>
          <w:rFonts w:ascii="Times New Roman"/>
          <w:b w:val="false"/>
          <w:i w:val="false"/>
          <w:color w:val="000000"/>
          <w:sz w:val="28"/>
        </w:rPr>
        <w:t>
                                            по ____________________________</w:t>
      </w:r>
    </w:p>
    <w:p>
      <w:pPr>
        <w:spacing w:after="0"/>
        <w:ind w:left="0"/>
        <w:jc w:val="both"/>
      </w:pPr>
      <w:r>
        <w:rPr>
          <w:rFonts w:ascii="Times New Roman"/>
          <w:b w:val="false"/>
          <w:i w:val="false"/>
          <w:color w:val="000000"/>
          <w:sz w:val="28"/>
        </w:rPr>
        <w:t>
      (области/городу)</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(наименование хозяйствующего</w:t>
      </w:r>
    </w:p>
    <w:p>
      <w:pPr>
        <w:spacing w:after="0"/>
        <w:ind w:left="0"/>
        <w:jc w:val="both"/>
      </w:pPr>
      <w:r>
        <w:rPr>
          <w:rFonts w:ascii="Times New Roman"/>
          <w:b w:val="false"/>
          <w:i w:val="false"/>
          <w:color w:val="000000"/>
          <w:sz w:val="28"/>
        </w:rPr>
        <w:t>
                                                    субъекта, БИН/ИИН,</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"__" _____________________ года</w:t>
      </w:r>
    </w:p>
    <w:p>
      <w:pPr>
        <w:spacing w:after="0"/>
        <w:ind w:left="0"/>
        <w:jc w:val="left"/>
      </w:pPr>
      <w:r>
        <w:rPr>
          <w:rFonts w:ascii="Times New Roman"/>
          <w:b/>
          <w:i w:val="false"/>
          <w:color w:val="000000"/>
        </w:rPr>
        <w:t xml:space="preserve"> Заявка</w:t>
      </w:r>
      <w:r>
        <w:br/>
      </w:r>
      <w:r>
        <w:rPr>
          <w:rFonts w:ascii="Times New Roman"/>
          <w:b/>
          <w:i w:val="false"/>
          <w:color w:val="000000"/>
        </w:rPr>
        <w:t>на присвоение ПИН-кодов табачным изделиям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989"/>
        <w:gridCol w:w="3644"/>
        <w:gridCol w:w="4100"/>
        <w:gridCol w:w="2303"/>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табачных изделий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табачных изделий (сигареты, папиросы, сигары или сигариллы)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табачных изделий в пачке (упаковке), (штук)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фильтра, (есть/нет)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  _______________</w:t>
      </w:r>
    </w:p>
    <w:p>
      <w:pPr>
        <w:spacing w:after="0"/>
        <w:ind w:left="0"/>
        <w:jc w:val="both"/>
      </w:pPr>
      <w:r>
        <w:rPr>
          <w:rFonts w:ascii="Times New Roman"/>
          <w:b w:val="false"/>
          <w:i w:val="false"/>
          <w:color w:val="000000"/>
          <w:sz w:val="28"/>
        </w:rPr>
        <w:t>
                                   (ФИО)                  (подпись)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идентификационного номера (ПИН-код)</w:t>
            </w:r>
            <w:r>
              <w:br/>
            </w:r>
            <w:r>
              <w:rPr>
                <w:rFonts w:ascii="Times New Roman"/>
                <w:b w:val="false"/>
                <w:i w:val="false"/>
                <w:color w:val="000000"/>
                <w:sz w:val="20"/>
              </w:rPr>
              <w:t>производителям (импортерам)</w:t>
            </w:r>
            <w:r>
              <w:br/>
            </w:r>
            <w:r>
              <w:rPr>
                <w:rFonts w:ascii="Times New Roman"/>
                <w:b w:val="false"/>
                <w:i w:val="false"/>
                <w:color w:val="000000"/>
                <w:sz w:val="20"/>
              </w:rPr>
              <w:t>отдельных видов нефтепродуктов, а</w:t>
            </w:r>
            <w:r>
              <w:br/>
            </w:r>
            <w:r>
              <w:rPr>
                <w:rFonts w:ascii="Times New Roman"/>
                <w:b w:val="false"/>
                <w:i w:val="false"/>
                <w:color w:val="000000"/>
                <w:sz w:val="20"/>
              </w:rPr>
              <w:t>также на товары производителей и</w:t>
            </w:r>
            <w:r>
              <w:br/>
            </w:r>
            <w:r>
              <w:rPr>
                <w:rFonts w:ascii="Times New Roman"/>
                <w:b w:val="false"/>
                <w:i w:val="false"/>
                <w:color w:val="000000"/>
                <w:sz w:val="20"/>
              </w:rPr>
              <w:t>импортеров некоторых видов</w:t>
            </w:r>
            <w:r>
              <w:br/>
            </w:r>
            <w:r>
              <w:rPr>
                <w:rFonts w:ascii="Times New Roman"/>
                <w:b w:val="false"/>
                <w:i w:val="false"/>
                <w:color w:val="000000"/>
                <w:sz w:val="20"/>
              </w:rPr>
              <w:t>подакцизной продукции, авиационного</w:t>
            </w:r>
            <w:r>
              <w:br/>
            </w:r>
            <w:r>
              <w:rPr>
                <w:rFonts w:ascii="Times New Roman"/>
                <w:b w:val="false"/>
                <w:i w:val="false"/>
                <w:color w:val="000000"/>
                <w:sz w:val="20"/>
              </w:rPr>
              <w:t>топлива и мазута"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"Присвоение персонального идентификационного номера (ПИН-код)</w:t>
      </w:r>
    </w:p>
    <w:p>
      <w:pPr>
        <w:spacing w:after="0"/>
        <w:ind w:left="0"/>
        <w:jc w:val="both"/>
      </w:pPr>
      <w:r>
        <w:rPr>
          <w:rFonts w:ascii="Times New Roman"/>
          <w:b w:val="false"/>
          <w:i w:val="false"/>
          <w:color w:val="000000"/>
          <w:sz w:val="28"/>
        </w:rPr>
        <w:t>
      производителям (импортерам) отдельных видов нефтепродуктов, а также</w:t>
      </w:r>
    </w:p>
    <w:p>
      <w:pPr>
        <w:spacing w:after="0"/>
        <w:ind w:left="0"/>
        <w:jc w:val="both"/>
      </w:pPr>
      <w:r>
        <w:rPr>
          <w:rFonts w:ascii="Times New Roman"/>
          <w:b w:val="false"/>
          <w:i w:val="false"/>
          <w:color w:val="000000"/>
          <w:sz w:val="28"/>
        </w:rPr>
        <w:t>
      на товары производителей и импортеров некоторых видов подакцизной</w:t>
      </w:r>
    </w:p>
    <w:p>
      <w:pPr>
        <w:spacing w:after="0"/>
        <w:ind w:left="0"/>
        <w:jc w:val="both"/>
      </w:pPr>
      <w:r>
        <w:rPr>
          <w:rFonts w:ascii="Times New Roman"/>
          <w:b w:val="false"/>
          <w:i w:val="false"/>
          <w:color w:val="000000"/>
          <w:sz w:val="28"/>
        </w:rPr>
        <w:t>
      продукции, авиационного топлива и мазута"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xml:space="preserve">
      "___" _________ 20__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 имеющих право</w:t>
            </w:r>
            <w:r>
              <w:br/>
            </w:r>
            <w:r>
              <w:rPr>
                <w:rFonts w:ascii="Times New Roman"/>
                <w:b w:val="false"/>
                <w:i w:val="false"/>
                <w:color w:val="000000"/>
                <w:sz w:val="20"/>
              </w:rPr>
              <w:t>осуществлять деятельность</w:t>
            </w:r>
            <w:r>
              <w:br/>
            </w:r>
            <w:r>
              <w:rPr>
                <w:rFonts w:ascii="Times New Roman"/>
                <w:b w:val="false"/>
                <w:i w:val="false"/>
                <w:color w:val="000000"/>
                <w:sz w:val="20"/>
              </w:rPr>
              <w:t>администратора, и снятие</w:t>
            </w:r>
            <w:r>
              <w:br/>
            </w:r>
            <w:r>
              <w:rPr>
                <w:rFonts w:ascii="Times New Roman"/>
                <w:b w:val="false"/>
                <w:i w:val="false"/>
                <w:color w:val="000000"/>
                <w:sz w:val="20"/>
              </w:rPr>
              <w:t>их с регистрации"</w:t>
            </w:r>
          </w:p>
        </w:tc>
      </w:tr>
    </w:tbl>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(адрес фактического места жительства)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(контактные телефоны)</w:t>
      </w:r>
    </w:p>
    <w:p>
      <w:pPr>
        <w:spacing w:after="0"/>
        <w:ind w:left="0"/>
        <w:jc w:val="left"/>
      </w:pPr>
      <w:r>
        <w:rPr>
          <w:rFonts w:ascii="Times New Roman"/>
          <w:b/>
          <w:i w:val="false"/>
          <w:color w:val="000000"/>
        </w:rPr>
        <w:t xml:space="preserve"> Заявление</w:t>
      </w:r>
      <w:r>
        <w:br/>
      </w:r>
      <w:r>
        <w:rPr>
          <w:rFonts w:ascii="Times New Roman"/>
          <w:b/>
          <w:i w:val="false"/>
          <w:color w:val="000000"/>
        </w:rPr>
        <w:t>на регистрацию лиц, имеющих право осуществлять деятельность</w:t>
      </w:r>
      <w:r>
        <w:br/>
      </w:r>
      <w:r>
        <w:rPr>
          <w:rFonts w:ascii="Times New Roman"/>
          <w:b/>
          <w:i w:val="false"/>
          <w:color w:val="000000"/>
        </w:rPr>
        <w:t>временного администратора, реабилитационного, временного</w:t>
      </w:r>
      <w:r>
        <w:br/>
      </w:r>
      <w:r>
        <w:rPr>
          <w:rFonts w:ascii="Times New Roman"/>
          <w:b/>
          <w:i w:val="false"/>
          <w:color w:val="000000"/>
        </w:rPr>
        <w:t>и банкротного управляющих</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w:t>
      </w:r>
    </w:p>
    <w:p>
      <w:pPr>
        <w:spacing w:after="0"/>
        <w:ind w:left="0"/>
        <w:jc w:val="both"/>
      </w:pPr>
      <w:r>
        <w:rPr>
          <w:rFonts w:ascii="Times New Roman"/>
          <w:b w:val="false"/>
          <w:i w:val="false"/>
          <w:color w:val="000000"/>
          <w:sz w:val="28"/>
        </w:rPr>
        <w:t>
      Казахстан от 7 марта 2014 года "О реабилитации и банкротстве" прошу</w:t>
      </w:r>
    </w:p>
    <w:p>
      <w:pPr>
        <w:spacing w:after="0"/>
        <w:ind w:left="0"/>
        <w:jc w:val="both"/>
      </w:pPr>
      <w:r>
        <w:rPr>
          <w:rFonts w:ascii="Times New Roman"/>
          <w:b w:val="false"/>
          <w:i w:val="false"/>
          <w:color w:val="000000"/>
          <w:sz w:val="28"/>
        </w:rPr>
        <w:t>
      произвести регистрацию в целях осуществления деятельности</w:t>
      </w:r>
    </w:p>
    <w:p>
      <w:pPr>
        <w:spacing w:after="0"/>
        <w:ind w:left="0"/>
        <w:jc w:val="both"/>
      </w:pPr>
      <w:r>
        <w:rPr>
          <w:rFonts w:ascii="Times New Roman"/>
          <w:b w:val="false"/>
          <w:i w:val="false"/>
          <w:color w:val="000000"/>
          <w:sz w:val="28"/>
        </w:rPr>
        <w:t>
      администратора.</w:t>
      </w:r>
    </w:p>
    <w:p>
      <w:pPr>
        <w:spacing w:after="0"/>
        <w:ind w:left="0"/>
        <w:jc w:val="both"/>
      </w:pPr>
      <w:r>
        <w:rPr>
          <w:rFonts w:ascii="Times New Roman"/>
          <w:b w:val="false"/>
          <w:i w:val="false"/>
          <w:color w:val="000000"/>
          <w:sz w:val="28"/>
        </w:rPr>
        <w:t>
      Сведения о физическом лице:</w:t>
      </w:r>
    </w:p>
    <w:p>
      <w:pPr>
        <w:spacing w:after="0"/>
        <w:ind w:left="0"/>
        <w:jc w:val="both"/>
      </w:pPr>
      <w:r>
        <w:rPr>
          <w:rFonts w:ascii="Times New Roman"/>
          <w:b w:val="false"/>
          <w:i w:val="false"/>
          <w:color w:val="000000"/>
          <w:sz w:val="28"/>
        </w:rPr>
        <w:t>
      1. Число, месяц, год рождения ________________________________.</w:t>
      </w:r>
    </w:p>
    <w:p>
      <w:pPr>
        <w:spacing w:after="0"/>
        <w:ind w:left="0"/>
        <w:jc w:val="both"/>
      </w:pPr>
      <w:r>
        <w:rPr>
          <w:rFonts w:ascii="Times New Roman"/>
          <w:b w:val="false"/>
          <w:i w:val="false"/>
          <w:color w:val="000000"/>
          <w:sz w:val="28"/>
        </w:rPr>
        <w:t>
      2. Данные документа, удостоверяющего личность__________________</w:t>
      </w:r>
    </w:p>
    <w:p>
      <w:pPr>
        <w:spacing w:after="0"/>
        <w:ind w:left="0"/>
        <w:jc w:val="both"/>
      </w:pPr>
      <w:r>
        <w:rPr>
          <w:rFonts w:ascii="Times New Roman"/>
          <w:b w:val="false"/>
          <w:i w:val="false"/>
          <w:color w:val="000000"/>
          <w:sz w:val="28"/>
        </w:rPr>
        <w:t>
                                                       (серия, номер и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выдачи, наименование органа, выдавшего документ)</w:t>
      </w:r>
    </w:p>
    <w:p>
      <w:pPr>
        <w:spacing w:after="0"/>
        <w:ind w:left="0"/>
        <w:jc w:val="both"/>
      </w:pPr>
      <w:r>
        <w:rPr>
          <w:rFonts w:ascii="Times New Roman"/>
          <w:b w:val="false"/>
          <w:i w:val="false"/>
          <w:color w:val="000000"/>
          <w:sz w:val="28"/>
        </w:rPr>
        <w:t>
      3. Индивидуальный идентификационный номер (ИИН) ______________.</w:t>
      </w:r>
    </w:p>
    <w:p>
      <w:pPr>
        <w:spacing w:after="0"/>
        <w:ind w:left="0"/>
        <w:jc w:val="both"/>
      </w:pPr>
      <w:r>
        <w:rPr>
          <w:rFonts w:ascii="Times New Roman"/>
          <w:b w:val="false"/>
          <w:i w:val="false"/>
          <w:color w:val="000000"/>
          <w:sz w:val="28"/>
        </w:rPr>
        <w:t>
      4. Сведения о сдаче квалификационного экзамена</w:t>
      </w:r>
    </w:p>
    <w:p>
      <w:pPr>
        <w:spacing w:after="0"/>
        <w:ind w:left="0"/>
        <w:jc w:val="both"/>
      </w:pPr>
      <w:r>
        <w:rPr>
          <w:rFonts w:ascii="Times New Roman"/>
          <w:b w:val="false"/>
          <w:i w:val="false"/>
          <w:color w:val="000000"/>
          <w:sz w:val="28"/>
        </w:rPr>
        <w:t>
      _____________________________________________________________________                        (дата и решение Комиссии)</w:t>
      </w:r>
    </w:p>
    <w:p>
      <w:pPr>
        <w:spacing w:after="0"/>
        <w:ind w:left="0"/>
        <w:jc w:val="both"/>
      </w:pPr>
      <w:r>
        <w:rPr>
          <w:rFonts w:ascii="Times New Roman"/>
          <w:b w:val="false"/>
          <w:i w:val="false"/>
          <w:color w:val="000000"/>
          <w:sz w:val="28"/>
        </w:rPr>
        <w:t>
      5. Место работы ______________________________________________.</w:t>
      </w:r>
    </w:p>
    <w:p>
      <w:pPr>
        <w:spacing w:after="0"/>
        <w:ind w:left="0"/>
        <w:jc w:val="both"/>
      </w:pPr>
      <w:r>
        <w:rPr>
          <w:rFonts w:ascii="Times New Roman"/>
          <w:b w:val="false"/>
          <w:i w:val="false"/>
          <w:color w:val="000000"/>
          <w:sz w:val="28"/>
        </w:rPr>
        <w:t>
      6. Место жительства __________________________________________</w:t>
      </w:r>
    </w:p>
    <w:p>
      <w:pPr>
        <w:spacing w:after="0"/>
        <w:ind w:left="0"/>
        <w:jc w:val="both"/>
      </w:pPr>
      <w:r>
        <w:rPr>
          <w:rFonts w:ascii="Times New Roman"/>
          <w:b w:val="false"/>
          <w:i w:val="false"/>
          <w:color w:val="000000"/>
          <w:sz w:val="28"/>
        </w:rPr>
        <w:t>
                                (область, район, город (аул, село), улица)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(микрорайон), номер дома, номер квартиры)</w:t>
      </w:r>
    </w:p>
    <w:p>
      <w:pPr>
        <w:spacing w:after="0"/>
        <w:ind w:left="0"/>
        <w:jc w:val="both"/>
      </w:pPr>
      <w:r>
        <w:rPr>
          <w:rFonts w:ascii="Times New Roman"/>
          <w:b w:val="false"/>
          <w:i w:val="false"/>
          <w:color w:val="000000"/>
          <w:sz w:val="28"/>
        </w:rPr>
        <w:t>
      7. Сведения об отсутствии непогашенной или неснятой судимости__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Отсутствие сведений о состоянии на учете в наркологическом</w:t>
      </w:r>
    </w:p>
    <w:p>
      <w:pPr>
        <w:spacing w:after="0"/>
        <w:ind w:left="0"/>
        <w:jc w:val="both"/>
      </w:pPr>
      <w:r>
        <w:rPr>
          <w:rFonts w:ascii="Times New Roman"/>
          <w:b w:val="false"/>
          <w:i w:val="false"/>
          <w:color w:val="000000"/>
          <w:sz w:val="28"/>
        </w:rPr>
        <w:t>
      или психиатрическом диспансерах______________________________________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Отсутствие сведений о признании судом недееспособным или</w:t>
      </w:r>
    </w:p>
    <w:p>
      <w:pPr>
        <w:spacing w:after="0"/>
        <w:ind w:left="0"/>
        <w:jc w:val="both"/>
      </w:pPr>
      <w:r>
        <w:rPr>
          <w:rFonts w:ascii="Times New Roman"/>
          <w:b w:val="false"/>
          <w:i w:val="false"/>
          <w:color w:val="000000"/>
          <w:sz w:val="28"/>
        </w:rPr>
        <w:t>
      ограниченно дееспособным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Адрес электронной почты (е-mail)__________________________.</w:t>
      </w:r>
    </w:p>
    <w:p>
      <w:pPr>
        <w:spacing w:after="0"/>
        <w:ind w:left="0"/>
        <w:jc w:val="both"/>
      </w:pPr>
      <w:r>
        <w:rPr>
          <w:rFonts w:ascii="Times New Roman"/>
          <w:b w:val="false"/>
          <w:i w:val="false"/>
          <w:color w:val="000000"/>
          <w:sz w:val="28"/>
        </w:rPr>
        <w:t>
      11. Прилагаемые документы:</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копия решения Комиссии о сдаче квалификационного экзамена;</w:t>
      </w:r>
    </w:p>
    <w:p>
      <w:pPr>
        <w:spacing w:after="0"/>
        <w:ind w:left="0"/>
        <w:jc w:val="both"/>
      </w:pPr>
      <w:r>
        <w:rPr>
          <w:rFonts w:ascii="Times New Roman"/>
          <w:b w:val="false"/>
          <w:i w:val="false"/>
          <w:color w:val="000000"/>
          <w:sz w:val="28"/>
        </w:rPr>
        <w:t>
      3) справка об отсутствии непогашенной или неснятой судимости,</w:t>
      </w:r>
    </w:p>
    <w:p>
      <w:pPr>
        <w:spacing w:after="0"/>
        <w:ind w:left="0"/>
        <w:jc w:val="both"/>
      </w:pPr>
      <w:r>
        <w:rPr>
          <w:rFonts w:ascii="Times New Roman"/>
          <w:b w:val="false"/>
          <w:i w:val="false"/>
          <w:color w:val="000000"/>
          <w:sz w:val="28"/>
        </w:rPr>
        <w:t>
      выданная по месту жительства, не ранее чем за месяц до ее</w:t>
      </w:r>
    </w:p>
    <w:p>
      <w:pPr>
        <w:spacing w:after="0"/>
        <w:ind w:left="0"/>
        <w:jc w:val="both"/>
      </w:pPr>
      <w:r>
        <w:rPr>
          <w:rFonts w:ascii="Times New Roman"/>
          <w:b w:val="false"/>
          <w:i w:val="false"/>
          <w:color w:val="000000"/>
          <w:sz w:val="28"/>
        </w:rPr>
        <w:t>
      представления;</w:t>
      </w:r>
    </w:p>
    <w:p>
      <w:pPr>
        <w:spacing w:after="0"/>
        <w:ind w:left="0"/>
        <w:jc w:val="both"/>
      </w:pPr>
      <w:r>
        <w:rPr>
          <w:rFonts w:ascii="Times New Roman"/>
          <w:b w:val="false"/>
          <w:i w:val="false"/>
          <w:color w:val="000000"/>
          <w:sz w:val="28"/>
        </w:rPr>
        <w:t>
      4) медицинские справки, выданные наркологическим и психиатрическим диспансерами по месту жительства, не ранее чем за месяц до их представления;</w:t>
      </w:r>
    </w:p>
    <w:p>
      <w:pPr>
        <w:spacing w:after="0"/>
        <w:ind w:left="0"/>
        <w:jc w:val="both"/>
      </w:pPr>
      <w:r>
        <w:rPr>
          <w:rFonts w:ascii="Times New Roman"/>
          <w:b w:val="false"/>
          <w:i w:val="false"/>
          <w:color w:val="000000"/>
          <w:sz w:val="28"/>
        </w:rPr>
        <w:t>
      5) справка об отсутствия сведений о признании судом недееспособным или ограниченно дееспособным, выданная по месту жительства, не ранее чем за месяц до ее представления.</w:t>
      </w:r>
    </w:p>
    <w:p>
      <w:pPr>
        <w:spacing w:after="0"/>
        <w:ind w:left="0"/>
        <w:jc w:val="both"/>
      </w:pPr>
      <w:r>
        <w:rPr>
          <w:rFonts w:ascii="Times New Roman"/>
          <w:b w:val="false"/>
          <w:i w:val="false"/>
          <w:color w:val="000000"/>
          <w:sz w:val="28"/>
        </w:rPr>
        <w:t>
      Примечание: копии документов представляются одновременно с оригиналами для сверки либо нотариально засвидетельствованными копиями документов.</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 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 ______________ 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 имеющих право</w:t>
            </w:r>
            <w:r>
              <w:br/>
            </w:r>
            <w:r>
              <w:rPr>
                <w:rFonts w:ascii="Times New Roman"/>
                <w:b w:val="false"/>
                <w:i w:val="false"/>
                <w:color w:val="000000"/>
                <w:sz w:val="20"/>
              </w:rPr>
              <w:t>осуществлять деятельность</w:t>
            </w:r>
            <w:r>
              <w:br/>
            </w:r>
            <w:r>
              <w:rPr>
                <w:rFonts w:ascii="Times New Roman"/>
                <w:b w:val="false"/>
                <w:i w:val="false"/>
                <w:color w:val="000000"/>
                <w:sz w:val="20"/>
              </w:rPr>
              <w:t>администратора, и снятие</w:t>
            </w:r>
            <w:r>
              <w:br/>
            </w:r>
            <w:r>
              <w:rPr>
                <w:rFonts w:ascii="Times New Roman"/>
                <w:b w:val="false"/>
                <w:i w:val="false"/>
                <w:color w:val="000000"/>
                <w:sz w:val="20"/>
              </w:rPr>
              <w:t>их с регистрации"</w:t>
            </w:r>
          </w:p>
        </w:tc>
      </w:tr>
    </w:tbl>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(адрес фактического места жительства)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(контактные телефоны)</w:t>
      </w:r>
    </w:p>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в данные лица, зарегистрированного</w:t>
      </w:r>
      <w:r>
        <w:br/>
      </w:r>
      <w:r>
        <w:rPr>
          <w:rFonts w:ascii="Times New Roman"/>
          <w:b/>
          <w:i w:val="false"/>
          <w:color w:val="000000"/>
        </w:rPr>
        <w:t>в целях осуществления деятельности временного администратора,</w:t>
      </w:r>
      <w:r>
        <w:br/>
      </w:r>
      <w:r>
        <w:rPr>
          <w:rFonts w:ascii="Times New Roman"/>
          <w:b/>
          <w:i w:val="false"/>
          <w:color w:val="000000"/>
        </w:rPr>
        <w:t>реабилитационного, временного и банкротного управляющих</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 Республики</w:t>
      </w:r>
    </w:p>
    <w:p>
      <w:pPr>
        <w:spacing w:after="0"/>
        <w:ind w:left="0"/>
        <w:jc w:val="both"/>
      </w:pPr>
      <w:r>
        <w:rPr>
          <w:rFonts w:ascii="Times New Roman"/>
          <w:b w:val="false"/>
          <w:i w:val="false"/>
          <w:color w:val="000000"/>
          <w:sz w:val="28"/>
        </w:rPr>
        <w:t>
      Казахстан от 7 марта 2014 года "О реабилитации и банкротстве" прошу</w:t>
      </w:r>
    </w:p>
    <w:p>
      <w:pPr>
        <w:spacing w:after="0"/>
        <w:ind w:left="0"/>
        <w:jc w:val="both"/>
      </w:pPr>
      <w:r>
        <w:rPr>
          <w:rFonts w:ascii="Times New Roman"/>
          <w:b w:val="false"/>
          <w:i w:val="false"/>
          <w:color w:val="000000"/>
          <w:sz w:val="28"/>
        </w:rPr>
        <w:t>
      внести изменения в данные___________________________________________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зарегистрированного в целях осуществления деятельности в качестве временного администратора, реабилитационного, временного и банкротного управляющих ____________________________________________,</w:t>
      </w:r>
    </w:p>
    <w:p>
      <w:pPr>
        <w:spacing w:after="0"/>
        <w:ind w:left="0"/>
        <w:jc w:val="both"/>
      </w:pPr>
      <w:r>
        <w:rPr>
          <w:rFonts w:ascii="Times New Roman"/>
          <w:b w:val="false"/>
          <w:i w:val="false"/>
          <w:color w:val="000000"/>
          <w:sz w:val="28"/>
        </w:rPr>
        <w:t>
      (дата и номер регистрации)</w:t>
      </w:r>
    </w:p>
    <w:p>
      <w:pPr>
        <w:spacing w:after="0"/>
        <w:ind w:left="0"/>
        <w:jc w:val="both"/>
      </w:pPr>
      <w:r>
        <w:rPr>
          <w:rFonts w:ascii="Times New Roman"/>
          <w:b w:val="false"/>
          <w:i w:val="false"/>
          <w:color w:val="000000"/>
          <w:sz w:val="28"/>
        </w:rPr>
        <w:t>
      а именно:____________________________________________________________</w:t>
      </w:r>
    </w:p>
    <w:p>
      <w:pPr>
        <w:spacing w:after="0"/>
        <w:ind w:left="0"/>
        <w:jc w:val="both"/>
      </w:pPr>
      <w:r>
        <w:rPr>
          <w:rFonts w:ascii="Times New Roman"/>
          <w:b w:val="false"/>
          <w:i w:val="false"/>
          <w:color w:val="000000"/>
          <w:sz w:val="28"/>
        </w:rPr>
        <w:t>
                 (указываются сведения, подлежащие изменению в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регистрации).</w:t>
      </w:r>
    </w:p>
    <w:p>
      <w:pPr>
        <w:spacing w:after="0"/>
        <w:ind w:left="0"/>
        <w:jc w:val="both"/>
      </w:pPr>
      <w:r>
        <w:rPr>
          <w:rFonts w:ascii="Times New Roman"/>
          <w:b w:val="false"/>
          <w:i w:val="false"/>
          <w:color w:val="000000"/>
          <w:sz w:val="28"/>
        </w:rPr>
        <w:t>
      __________________ 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 ____________20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 имеющих право</w:t>
            </w:r>
            <w:r>
              <w:br/>
            </w:r>
            <w:r>
              <w:rPr>
                <w:rFonts w:ascii="Times New Roman"/>
                <w:b w:val="false"/>
                <w:i w:val="false"/>
                <w:color w:val="000000"/>
                <w:sz w:val="20"/>
              </w:rPr>
              <w:t>осуществлять деятельность</w:t>
            </w:r>
            <w:r>
              <w:br/>
            </w:r>
            <w:r>
              <w:rPr>
                <w:rFonts w:ascii="Times New Roman"/>
                <w:b w:val="false"/>
                <w:i w:val="false"/>
                <w:color w:val="000000"/>
                <w:sz w:val="20"/>
              </w:rPr>
              <w:t>администратора, и снятие</w:t>
            </w:r>
            <w:r>
              <w:br/>
            </w:r>
            <w:r>
              <w:rPr>
                <w:rFonts w:ascii="Times New Roman"/>
                <w:b w:val="false"/>
                <w:i w:val="false"/>
                <w:color w:val="000000"/>
                <w:sz w:val="20"/>
              </w:rPr>
              <w:t>их с регистрации"</w:t>
            </w:r>
          </w:p>
        </w:tc>
      </w:tr>
    </w:tbl>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(адрес фактического места жительства)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(контактные телефоны)</w:t>
      </w:r>
    </w:p>
    <w:p>
      <w:pPr>
        <w:spacing w:after="0"/>
        <w:ind w:left="0"/>
        <w:jc w:val="left"/>
      </w:pPr>
      <w:r>
        <w:rPr>
          <w:rFonts w:ascii="Times New Roman"/>
          <w:b/>
          <w:i w:val="false"/>
          <w:color w:val="000000"/>
        </w:rPr>
        <w:t xml:space="preserve"> Заявление</w:t>
      </w:r>
      <w:r>
        <w:br/>
      </w:r>
      <w:r>
        <w:rPr>
          <w:rFonts w:ascii="Times New Roman"/>
          <w:b/>
          <w:i w:val="false"/>
          <w:color w:val="000000"/>
        </w:rPr>
        <w:t>на снятие с регистрации лица, зарегистрированного в целях</w:t>
      </w:r>
      <w:r>
        <w:br/>
      </w:r>
      <w:r>
        <w:rPr>
          <w:rFonts w:ascii="Times New Roman"/>
          <w:b/>
          <w:i w:val="false"/>
          <w:color w:val="000000"/>
        </w:rPr>
        <w:t>осуществления деятельности временного администратора,</w:t>
      </w:r>
      <w:r>
        <w:br/>
      </w:r>
      <w:r>
        <w:rPr>
          <w:rFonts w:ascii="Times New Roman"/>
          <w:b/>
          <w:i w:val="false"/>
          <w:color w:val="000000"/>
        </w:rPr>
        <w:t>реабилитационного, временного и банкротного управляющих</w:t>
      </w:r>
    </w:p>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8</w:t>
      </w:r>
      <w:r>
        <w:rPr>
          <w:rFonts w:ascii="Times New Roman"/>
          <w:b w:val="false"/>
          <w:i w:val="false"/>
          <w:color w:val="000000"/>
          <w:sz w:val="28"/>
        </w:rPr>
        <w:t xml:space="preserve"> статьи 12 Закона</w:t>
      </w:r>
    </w:p>
    <w:p>
      <w:pPr>
        <w:spacing w:after="0"/>
        <w:ind w:left="0"/>
        <w:jc w:val="both"/>
      </w:pPr>
      <w:r>
        <w:rPr>
          <w:rFonts w:ascii="Times New Roman"/>
          <w:b w:val="false"/>
          <w:i w:val="false"/>
          <w:color w:val="000000"/>
          <w:sz w:val="28"/>
        </w:rPr>
        <w:t>
      Республики Казахстан от 7 марта 2014 года "О реабилитации и</w:t>
      </w:r>
    </w:p>
    <w:p>
      <w:pPr>
        <w:spacing w:after="0"/>
        <w:ind w:left="0"/>
        <w:jc w:val="both"/>
      </w:pPr>
      <w:r>
        <w:rPr>
          <w:rFonts w:ascii="Times New Roman"/>
          <w:b w:val="false"/>
          <w:i w:val="false"/>
          <w:color w:val="000000"/>
          <w:sz w:val="28"/>
        </w:rPr>
        <w:t>
      банкротстве" прошу снять с регистрации______________________________,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зарегистрированного в целях осуществления деятельности в качестве</w:t>
      </w:r>
    </w:p>
    <w:p>
      <w:pPr>
        <w:spacing w:after="0"/>
        <w:ind w:left="0"/>
        <w:jc w:val="both"/>
      </w:pPr>
      <w:r>
        <w:rPr>
          <w:rFonts w:ascii="Times New Roman"/>
          <w:b w:val="false"/>
          <w:i w:val="false"/>
          <w:color w:val="000000"/>
          <w:sz w:val="28"/>
        </w:rPr>
        <w:t>
      временного администратора, реабилитационного, временного и банкротного управляющих_____________________________________________,</w:t>
      </w:r>
    </w:p>
    <w:p>
      <w:pPr>
        <w:spacing w:after="0"/>
        <w:ind w:left="0"/>
        <w:jc w:val="both"/>
      </w:pPr>
      <w:r>
        <w:rPr>
          <w:rFonts w:ascii="Times New Roman"/>
          <w:b w:val="false"/>
          <w:i w:val="false"/>
          <w:color w:val="000000"/>
          <w:sz w:val="28"/>
        </w:rPr>
        <w:t>
      (дата и номер регистрации)</w:t>
      </w:r>
    </w:p>
    <w:p>
      <w:pPr>
        <w:spacing w:after="0"/>
        <w:ind w:left="0"/>
        <w:jc w:val="both"/>
      </w:pPr>
      <w:r>
        <w:rPr>
          <w:rFonts w:ascii="Times New Roman"/>
          <w:b w:val="false"/>
          <w:i w:val="false"/>
          <w:color w:val="000000"/>
          <w:sz w:val="28"/>
        </w:rPr>
        <w:t>
      в связи 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1. Копии протоколов собрания кредиторов об отстранении от</w:t>
      </w:r>
    </w:p>
    <w:p>
      <w:pPr>
        <w:spacing w:after="0"/>
        <w:ind w:left="0"/>
        <w:jc w:val="both"/>
      </w:pPr>
      <w:r>
        <w:rPr>
          <w:rFonts w:ascii="Times New Roman"/>
          <w:b w:val="false"/>
          <w:i w:val="false"/>
          <w:color w:val="000000"/>
          <w:sz w:val="28"/>
        </w:rPr>
        <w:t>
      осуществления деятельности администратора и выборе новой кандидатуры.</w:t>
      </w:r>
    </w:p>
    <w:p>
      <w:pPr>
        <w:spacing w:after="0"/>
        <w:ind w:left="0"/>
        <w:jc w:val="both"/>
      </w:pPr>
      <w:r>
        <w:rPr>
          <w:rFonts w:ascii="Times New Roman"/>
          <w:b w:val="false"/>
          <w:i w:val="false"/>
          <w:color w:val="000000"/>
          <w:sz w:val="28"/>
        </w:rPr>
        <w:t>
      __________________ 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"____"____________ 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 имеющих право</w:t>
            </w:r>
            <w:r>
              <w:br/>
            </w:r>
            <w:r>
              <w:rPr>
                <w:rFonts w:ascii="Times New Roman"/>
                <w:b w:val="false"/>
                <w:i w:val="false"/>
                <w:color w:val="000000"/>
                <w:sz w:val="20"/>
              </w:rPr>
              <w:t>осуществлять деятельность</w:t>
            </w:r>
            <w:r>
              <w:br/>
            </w:r>
            <w:r>
              <w:rPr>
                <w:rFonts w:ascii="Times New Roman"/>
                <w:b w:val="false"/>
                <w:i w:val="false"/>
                <w:color w:val="000000"/>
                <w:sz w:val="20"/>
              </w:rPr>
              <w:t>администратора, и снятие</w:t>
            </w:r>
            <w:r>
              <w:br/>
            </w:r>
            <w:r>
              <w:rPr>
                <w:rFonts w:ascii="Times New Roman"/>
                <w:b w:val="false"/>
                <w:i w:val="false"/>
                <w:color w:val="000000"/>
                <w:sz w:val="20"/>
              </w:rPr>
              <w:t>их с регистрации"</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 государственных услугах", отдел №__ филиала Государственной</w:t>
      </w:r>
    </w:p>
    <w:p>
      <w:pPr>
        <w:spacing w:after="0"/>
        <w:ind w:left="0"/>
        <w:jc w:val="both"/>
      </w:pPr>
      <w:r>
        <w:rPr>
          <w:rFonts w:ascii="Times New Roman"/>
          <w:b w:val="false"/>
          <w:i w:val="false"/>
          <w:color w:val="000000"/>
          <w:sz w:val="28"/>
        </w:rPr>
        <w:t xml:space="preserve">
      корпорации "Правительство для граждан" _____________________________ </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"Регистрация лиц, имеющих право осуществлять деятельность</w:t>
      </w:r>
    </w:p>
    <w:p>
      <w:pPr>
        <w:spacing w:after="0"/>
        <w:ind w:left="0"/>
        <w:jc w:val="both"/>
      </w:pPr>
      <w:r>
        <w:rPr>
          <w:rFonts w:ascii="Times New Roman"/>
          <w:b w:val="false"/>
          <w:i w:val="false"/>
          <w:color w:val="000000"/>
          <w:sz w:val="28"/>
        </w:rPr>
        <w:t>
      администратора, и снятие их с регистрации"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переоформление, выдача дубликатов лицензии</w:t>
      </w:r>
    </w:p>
    <w:p>
      <w:pPr>
        <w:spacing w:after="0"/>
        <w:ind w:left="0"/>
        <w:jc w:val="both"/>
      </w:pPr>
      <w:r>
        <w:rPr>
          <w:rFonts w:ascii="Times New Roman"/>
          <w:b w:val="false"/>
          <w:i w:val="false"/>
          <w:color w:val="000000"/>
          <w:sz w:val="28"/>
        </w:rPr>
        <w:t>
      на производство табачных изделий"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10) ________________________________________;</w:t>
      </w:r>
    </w:p>
    <w:p>
      <w:pPr>
        <w:spacing w:after="0"/>
        <w:ind w:left="0"/>
        <w:jc w:val="both"/>
      </w:pPr>
      <w:r>
        <w:rPr>
          <w:rFonts w:ascii="Times New Roman"/>
          <w:b w:val="false"/>
          <w:i w:val="false"/>
          <w:color w:val="000000"/>
          <w:sz w:val="28"/>
        </w:rPr>
        <w:t>
      11) ________________________________________;</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производство этилового спирта"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13) ________________________________________;</w:t>
      </w:r>
    </w:p>
    <w:p>
      <w:pPr>
        <w:spacing w:after="0"/>
        <w:ind w:left="0"/>
        <w:jc w:val="both"/>
      </w:pPr>
      <w:r>
        <w:rPr>
          <w:rFonts w:ascii="Times New Roman"/>
          <w:b w:val="false"/>
          <w:i w:val="false"/>
          <w:color w:val="000000"/>
          <w:sz w:val="28"/>
        </w:rPr>
        <w:t>
      14) ________________________________________;</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производство алкогольной продукции"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16) ________________________________________;</w:t>
      </w:r>
    </w:p>
    <w:p>
      <w:pPr>
        <w:spacing w:after="0"/>
        <w:ind w:left="0"/>
        <w:jc w:val="both"/>
      </w:pPr>
      <w:r>
        <w:rPr>
          <w:rFonts w:ascii="Times New Roman"/>
          <w:b w:val="false"/>
          <w:i w:val="false"/>
          <w:color w:val="000000"/>
          <w:sz w:val="28"/>
        </w:rPr>
        <w:t>
      17) ________________________________________;</w:t>
      </w:r>
    </w:p>
    <w:p>
      <w:pPr>
        <w:spacing w:after="0"/>
        <w:ind w:left="0"/>
        <w:jc w:val="both"/>
      </w:pPr>
      <w:r>
        <w:rPr>
          <w:rFonts w:ascii="Times New Roman"/>
          <w:b w:val="false"/>
          <w:i w:val="false"/>
          <w:color w:val="000000"/>
          <w:sz w:val="28"/>
        </w:rPr>
        <w:t>
      18)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оптовую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оптовой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хранение и оптовую реализацию алкогольной</w:t>
      </w:r>
    </w:p>
    <w:p>
      <w:pPr>
        <w:spacing w:after="0"/>
        <w:ind w:left="0"/>
        <w:jc w:val="both"/>
      </w:pPr>
      <w:r>
        <w:rPr>
          <w:rFonts w:ascii="Times New Roman"/>
          <w:b w:val="false"/>
          <w:i w:val="false"/>
          <w:color w:val="000000"/>
          <w:sz w:val="28"/>
        </w:rPr>
        <w:t>
      продукции, за исключением деятельности по хранению и оптовой</w:t>
      </w:r>
    </w:p>
    <w:p>
      <w:pPr>
        <w:spacing w:after="0"/>
        <w:ind w:left="0"/>
        <w:jc w:val="both"/>
      </w:pPr>
      <w:r>
        <w:rPr>
          <w:rFonts w:ascii="Times New Roman"/>
          <w:b w:val="false"/>
          <w:i w:val="false"/>
          <w:color w:val="000000"/>
          <w:sz w:val="28"/>
        </w:rPr>
        <w:t>
      реализации алкогольной продукции на территории ее производства"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19) ________________________________________;</w:t>
      </w:r>
    </w:p>
    <w:p>
      <w:pPr>
        <w:spacing w:after="0"/>
        <w:ind w:left="0"/>
        <w:jc w:val="both"/>
      </w:pPr>
      <w:r>
        <w:rPr>
          <w:rFonts w:ascii="Times New Roman"/>
          <w:b w:val="false"/>
          <w:i w:val="false"/>
          <w:color w:val="000000"/>
          <w:sz w:val="28"/>
        </w:rPr>
        <w:t>
      20) ________________________________________;</w:t>
      </w:r>
    </w:p>
    <w:p>
      <w:pPr>
        <w:spacing w:after="0"/>
        <w:ind w:left="0"/>
        <w:jc w:val="both"/>
      </w:pPr>
      <w:r>
        <w:rPr>
          <w:rFonts w:ascii="Times New Roman"/>
          <w:b w:val="false"/>
          <w:i w:val="false"/>
          <w:color w:val="000000"/>
          <w:sz w:val="28"/>
        </w:rPr>
        <w:t>
      21)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w:t>
            </w:r>
            <w:r>
              <w:br/>
            </w:r>
            <w:r>
              <w:rPr>
                <w:rFonts w:ascii="Times New Roman"/>
                <w:b w:val="false"/>
                <w:i w:val="false"/>
                <w:color w:val="000000"/>
                <w:sz w:val="20"/>
              </w:rPr>
              <w:t>розничную реализацию алкогольной</w:t>
            </w:r>
            <w:r>
              <w:br/>
            </w:r>
            <w:r>
              <w:rPr>
                <w:rFonts w:ascii="Times New Roman"/>
                <w:b w:val="false"/>
                <w:i w:val="false"/>
                <w:color w:val="000000"/>
                <w:sz w:val="20"/>
              </w:rPr>
              <w:t>продукции, за исключением</w:t>
            </w:r>
            <w:r>
              <w:br/>
            </w:r>
            <w:r>
              <w:rPr>
                <w:rFonts w:ascii="Times New Roman"/>
                <w:b w:val="false"/>
                <w:i w:val="false"/>
                <w:color w:val="000000"/>
                <w:sz w:val="20"/>
              </w:rPr>
              <w:t>деятельности по хранению и розничной</w:t>
            </w:r>
            <w:r>
              <w:br/>
            </w:r>
            <w:r>
              <w:rPr>
                <w:rFonts w:ascii="Times New Roman"/>
                <w:b w:val="false"/>
                <w:i w:val="false"/>
                <w:color w:val="000000"/>
                <w:sz w:val="20"/>
              </w:rPr>
              <w:t>реализации 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хранение и розничную реализацию</w:t>
      </w:r>
    </w:p>
    <w:p>
      <w:pPr>
        <w:spacing w:after="0"/>
        <w:ind w:left="0"/>
        <w:jc w:val="both"/>
      </w:pPr>
      <w:r>
        <w:rPr>
          <w:rFonts w:ascii="Times New Roman"/>
          <w:b w:val="false"/>
          <w:i w:val="false"/>
          <w:color w:val="000000"/>
          <w:sz w:val="28"/>
        </w:rPr>
        <w:t>
      алкогольной продукции, за исключением деятельности по хранению и</w:t>
      </w:r>
    </w:p>
    <w:p>
      <w:pPr>
        <w:spacing w:after="0"/>
        <w:ind w:left="0"/>
        <w:jc w:val="both"/>
      </w:pPr>
      <w:r>
        <w:rPr>
          <w:rFonts w:ascii="Times New Roman"/>
          <w:b w:val="false"/>
          <w:i w:val="false"/>
          <w:color w:val="000000"/>
          <w:sz w:val="28"/>
        </w:rPr>
        <w:t>
      розничной реализации алкогольной продукции на территории ее</w:t>
      </w:r>
    </w:p>
    <w:p>
      <w:pPr>
        <w:spacing w:after="0"/>
        <w:ind w:left="0"/>
        <w:jc w:val="both"/>
      </w:pPr>
      <w:r>
        <w:rPr>
          <w:rFonts w:ascii="Times New Roman"/>
          <w:b w:val="false"/>
          <w:i w:val="false"/>
          <w:color w:val="000000"/>
          <w:sz w:val="28"/>
        </w:rPr>
        <w:t>
      производства" ввиду представления Вами неполного пакета документов</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22) ________________________________________;</w:t>
      </w:r>
    </w:p>
    <w:p>
      <w:pPr>
        <w:spacing w:after="0"/>
        <w:ind w:left="0"/>
        <w:jc w:val="both"/>
      </w:pPr>
      <w:r>
        <w:rPr>
          <w:rFonts w:ascii="Times New Roman"/>
          <w:b w:val="false"/>
          <w:i w:val="false"/>
          <w:color w:val="000000"/>
          <w:sz w:val="28"/>
        </w:rPr>
        <w:t>
      23) ________________________________________;</w:t>
      </w:r>
    </w:p>
    <w:p>
      <w:pPr>
        <w:spacing w:after="0"/>
        <w:ind w:left="0"/>
        <w:jc w:val="both"/>
      </w:pPr>
      <w:r>
        <w:rPr>
          <w:rFonts w:ascii="Times New Roman"/>
          <w:b w:val="false"/>
          <w:i w:val="false"/>
          <w:color w:val="000000"/>
          <w:sz w:val="28"/>
        </w:rPr>
        <w:t>
      24)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"Представление сведений об</w:t>
            </w:r>
            <w:r>
              <w:br/>
            </w:r>
            <w:r>
              <w:rPr>
                <w:rFonts w:ascii="Times New Roman"/>
                <w:b w:val="false"/>
                <w:i w:val="false"/>
                <w:color w:val="000000"/>
                <w:sz w:val="20"/>
              </w:rPr>
              <w:t>отсутствии (наличии) налоговой</w:t>
            </w:r>
            <w:r>
              <w:br/>
            </w:r>
            <w:r>
              <w:rPr>
                <w:rFonts w:ascii="Times New Roman"/>
                <w:b w:val="false"/>
                <w:i w:val="false"/>
                <w:color w:val="000000"/>
                <w:sz w:val="20"/>
              </w:rPr>
              <w:t>задолженности, задолженности по</w:t>
            </w:r>
            <w:r>
              <w:br/>
            </w:r>
            <w:r>
              <w:rPr>
                <w:rFonts w:ascii="Times New Roman"/>
                <w:b w:val="false"/>
                <w:i w:val="false"/>
                <w:color w:val="000000"/>
                <w:sz w:val="20"/>
              </w:rPr>
              <w:t xml:space="preserve">обязательным пенсионным взносам, </w:t>
            </w:r>
            <w:r>
              <w:br/>
            </w:r>
            <w:r>
              <w:rPr>
                <w:rFonts w:ascii="Times New Roman"/>
                <w:b w:val="false"/>
                <w:i w:val="false"/>
                <w:color w:val="000000"/>
                <w:sz w:val="20"/>
              </w:rPr>
              <w:t>обязательным профессиональным</w:t>
            </w:r>
            <w:r>
              <w:br/>
            </w:r>
            <w:r>
              <w:rPr>
                <w:rFonts w:ascii="Times New Roman"/>
                <w:b w:val="false"/>
                <w:i w:val="false"/>
                <w:color w:val="000000"/>
                <w:sz w:val="20"/>
              </w:rPr>
              <w:t>пенсионным взносам и социальным</w:t>
            </w:r>
            <w:r>
              <w:br/>
            </w:r>
            <w:r>
              <w:rPr>
                <w:rFonts w:ascii="Times New Roman"/>
                <w:b w:val="false"/>
                <w:i w:val="false"/>
                <w:color w:val="000000"/>
                <w:sz w:val="20"/>
              </w:rPr>
              <w:t>отчислениям, выписок из лицевого</w:t>
            </w:r>
            <w:r>
              <w:br/>
            </w:r>
            <w:r>
              <w:rPr>
                <w:rFonts w:ascii="Times New Roman"/>
                <w:b w:val="false"/>
                <w:i w:val="false"/>
                <w:color w:val="000000"/>
                <w:sz w:val="20"/>
              </w:rPr>
              <w:t>счета о состоянии расчетов с</w:t>
            </w:r>
            <w:r>
              <w:br/>
            </w:r>
            <w:r>
              <w:rPr>
                <w:rFonts w:ascii="Times New Roman"/>
                <w:b w:val="false"/>
                <w:i w:val="false"/>
                <w:color w:val="000000"/>
                <w:sz w:val="20"/>
              </w:rPr>
              <w:t>бюджетом по исполнению налогового</w:t>
            </w:r>
            <w:r>
              <w:br/>
            </w:r>
            <w:r>
              <w:rPr>
                <w:rFonts w:ascii="Times New Roman"/>
                <w:b w:val="false"/>
                <w:i w:val="false"/>
                <w:color w:val="000000"/>
                <w:sz w:val="20"/>
              </w:rPr>
              <w:t>обязательства, а также обязательств</w:t>
            </w:r>
            <w:r>
              <w:br/>
            </w:r>
            <w:r>
              <w:rPr>
                <w:rFonts w:ascii="Times New Roman"/>
                <w:b w:val="false"/>
                <w:i w:val="false"/>
                <w:color w:val="000000"/>
                <w:sz w:val="20"/>
              </w:rPr>
              <w:t>по исчислению, удержанию и</w:t>
            </w:r>
            <w:r>
              <w:br/>
            </w:r>
            <w:r>
              <w:rPr>
                <w:rFonts w:ascii="Times New Roman"/>
                <w:b w:val="false"/>
                <w:i w:val="false"/>
                <w:color w:val="000000"/>
                <w:sz w:val="20"/>
              </w:rPr>
              <w:t>перечислению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исчислению и уплате</w:t>
            </w:r>
            <w:r>
              <w:br/>
            </w:r>
            <w:r>
              <w:rPr>
                <w:rFonts w:ascii="Times New Roman"/>
                <w:b w:val="false"/>
                <w:i w:val="false"/>
                <w:color w:val="000000"/>
                <w:sz w:val="20"/>
              </w:rPr>
              <w:t>социальных отчислений"</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"Представление сведений об отсутствии (наличии) налоговой</w:t>
      </w:r>
    </w:p>
    <w:p>
      <w:pPr>
        <w:spacing w:after="0"/>
        <w:ind w:left="0"/>
        <w:jc w:val="both"/>
      </w:pPr>
      <w:r>
        <w:rPr>
          <w:rFonts w:ascii="Times New Roman"/>
          <w:b w:val="false"/>
          <w:i w:val="false"/>
          <w:color w:val="000000"/>
          <w:sz w:val="28"/>
        </w:rPr>
        <w:t>
      задолженности, задолженности по обязательным пенсионным взносам,</w:t>
      </w:r>
    </w:p>
    <w:p>
      <w:pPr>
        <w:spacing w:after="0"/>
        <w:ind w:left="0"/>
        <w:jc w:val="both"/>
      </w:pPr>
      <w:r>
        <w:rPr>
          <w:rFonts w:ascii="Times New Roman"/>
          <w:b w:val="false"/>
          <w:i w:val="false"/>
          <w:color w:val="000000"/>
          <w:sz w:val="28"/>
        </w:rPr>
        <w:t>
      обязательным профессиональным пенсионным взносам и социальным</w:t>
      </w:r>
    </w:p>
    <w:p>
      <w:pPr>
        <w:spacing w:after="0"/>
        <w:ind w:left="0"/>
        <w:jc w:val="both"/>
      </w:pPr>
      <w:r>
        <w:rPr>
          <w:rFonts w:ascii="Times New Roman"/>
          <w:b w:val="false"/>
          <w:i w:val="false"/>
          <w:color w:val="000000"/>
          <w:sz w:val="28"/>
        </w:rPr>
        <w:t>
      отчислениям, выписок из лицевого счета о состоянии расчетов с</w:t>
      </w:r>
    </w:p>
    <w:p>
      <w:pPr>
        <w:spacing w:after="0"/>
        <w:ind w:left="0"/>
        <w:jc w:val="both"/>
      </w:pPr>
      <w:r>
        <w:rPr>
          <w:rFonts w:ascii="Times New Roman"/>
          <w:b w:val="false"/>
          <w:i w:val="false"/>
          <w:color w:val="000000"/>
          <w:sz w:val="28"/>
        </w:rPr>
        <w:t>
      бюджетом по исполнению налогового обязательства, а также обязательств</w:t>
      </w:r>
    </w:p>
    <w:p>
      <w:pPr>
        <w:spacing w:after="0"/>
        <w:ind w:left="0"/>
        <w:jc w:val="both"/>
      </w:pPr>
      <w:r>
        <w:rPr>
          <w:rFonts w:ascii="Times New Roman"/>
          <w:b w:val="false"/>
          <w:i w:val="false"/>
          <w:color w:val="000000"/>
          <w:sz w:val="28"/>
        </w:rPr>
        <w:t>
      по исчислению, удержанию и перечислению обязательных пенсионных</w:t>
      </w:r>
    </w:p>
    <w:p>
      <w:pPr>
        <w:spacing w:after="0"/>
        <w:ind w:left="0"/>
        <w:jc w:val="both"/>
      </w:pPr>
      <w:r>
        <w:rPr>
          <w:rFonts w:ascii="Times New Roman"/>
          <w:b w:val="false"/>
          <w:i w:val="false"/>
          <w:color w:val="000000"/>
          <w:sz w:val="28"/>
        </w:rPr>
        <w:t>
      взносов, обязательных профессиональных пенсионных взносов, исчислению</w:t>
      </w:r>
    </w:p>
    <w:p>
      <w:pPr>
        <w:spacing w:after="0"/>
        <w:ind w:left="0"/>
        <w:jc w:val="both"/>
      </w:pPr>
      <w:r>
        <w:rPr>
          <w:rFonts w:ascii="Times New Roman"/>
          <w:b w:val="false"/>
          <w:i w:val="false"/>
          <w:color w:val="000000"/>
          <w:sz w:val="28"/>
        </w:rPr>
        <w:t>
      и уплате социальных отчислений"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25) ________________________________________;</w:t>
      </w:r>
    </w:p>
    <w:p>
      <w:pPr>
        <w:spacing w:after="0"/>
        <w:ind w:left="0"/>
        <w:jc w:val="both"/>
      </w:pPr>
      <w:r>
        <w:rPr>
          <w:rFonts w:ascii="Times New Roman"/>
          <w:b w:val="false"/>
          <w:i w:val="false"/>
          <w:color w:val="000000"/>
          <w:sz w:val="28"/>
        </w:rPr>
        <w:t>
      26) ________________________________________;</w:t>
      </w:r>
    </w:p>
    <w:p>
      <w:pPr>
        <w:spacing w:after="0"/>
        <w:ind w:left="0"/>
        <w:jc w:val="both"/>
      </w:pPr>
      <w:r>
        <w:rPr>
          <w:rFonts w:ascii="Times New Roman"/>
          <w:b w:val="false"/>
          <w:i w:val="false"/>
          <w:color w:val="000000"/>
          <w:sz w:val="28"/>
        </w:rPr>
        <w:t>
      27)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 полученных</w:t>
            </w:r>
            <w:r>
              <w:br/>
            </w:r>
            <w:r>
              <w:rPr>
                <w:rFonts w:ascii="Times New Roman"/>
                <w:b w:val="false"/>
                <w:i w:val="false"/>
                <w:color w:val="000000"/>
                <w:sz w:val="20"/>
              </w:rPr>
              <w:t>доходов из источников в Республике</w:t>
            </w:r>
            <w:r>
              <w:br/>
            </w:r>
            <w:r>
              <w:rPr>
                <w:rFonts w:ascii="Times New Roman"/>
                <w:b w:val="false"/>
                <w:i w:val="false"/>
                <w:color w:val="000000"/>
                <w:sz w:val="20"/>
              </w:rPr>
              <w:t>Казахстан и удержанных</w:t>
            </w:r>
            <w:r>
              <w:br/>
            </w:r>
            <w:r>
              <w:rPr>
                <w:rFonts w:ascii="Times New Roman"/>
                <w:b w:val="false"/>
                <w:i w:val="false"/>
                <w:color w:val="000000"/>
                <w:sz w:val="20"/>
              </w:rPr>
              <w:t>(уплаченных) налогов"</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справки о суммах полученных доходов из источников в</w:t>
      </w:r>
    </w:p>
    <w:p>
      <w:pPr>
        <w:spacing w:after="0"/>
        <w:ind w:left="0"/>
        <w:jc w:val="both"/>
      </w:pPr>
      <w:r>
        <w:rPr>
          <w:rFonts w:ascii="Times New Roman"/>
          <w:b w:val="false"/>
          <w:i w:val="false"/>
          <w:color w:val="000000"/>
          <w:sz w:val="28"/>
        </w:rPr>
        <w:t>
      Республике Казахстан и удержанных (уплаченных) налогов"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28) ________________________________________;</w:t>
      </w:r>
    </w:p>
    <w:p>
      <w:pPr>
        <w:spacing w:after="0"/>
        <w:ind w:left="0"/>
        <w:jc w:val="both"/>
      </w:pPr>
      <w:r>
        <w:rPr>
          <w:rFonts w:ascii="Times New Roman"/>
          <w:b w:val="false"/>
          <w:i w:val="false"/>
          <w:color w:val="000000"/>
          <w:sz w:val="28"/>
        </w:rPr>
        <w:t>
      29) ________________________________________;</w:t>
      </w:r>
    </w:p>
    <w:p>
      <w:pPr>
        <w:spacing w:after="0"/>
        <w:ind w:left="0"/>
        <w:jc w:val="both"/>
      </w:pPr>
      <w:r>
        <w:rPr>
          <w:rFonts w:ascii="Times New Roman"/>
          <w:b w:val="false"/>
          <w:i w:val="false"/>
          <w:color w:val="000000"/>
          <w:sz w:val="28"/>
        </w:rPr>
        <w:t>
      30)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Фамилия и инициалы._____________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"Подтверждение резидентства Республики Казахстан"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Фамилия и инициалы (работника Государственной корпорации)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Исполнитель:Фамилия и инициалы_____________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w:t>
            </w:r>
            <w:r>
              <w:br/>
            </w:r>
            <w:r>
              <w:rPr>
                <w:rFonts w:ascii="Times New Roman"/>
                <w:b w:val="false"/>
                <w:i w:val="false"/>
                <w:color w:val="000000"/>
                <w:sz w:val="20"/>
              </w:rPr>
              <w:t>налоговой отчетности"</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"Приостановление (продление, возобновление) представления</w:t>
      </w:r>
    </w:p>
    <w:p>
      <w:pPr>
        <w:spacing w:after="0"/>
        <w:ind w:left="0"/>
        <w:jc w:val="both"/>
      </w:pPr>
      <w:r>
        <w:rPr>
          <w:rFonts w:ascii="Times New Roman"/>
          <w:b w:val="false"/>
          <w:i w:val="false"/>
          <w:color w:val="000000"/>
          <w:sz w:val="28"/>
        </w:rPr>
        <w:t>
      налоговой отчетности"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31) ________________________________________;</w:t>
      </w:r>
    </w:p>
    <w:p>
      <w:pPr>
        <w:spacing w:after="0"/>
        <w:ind w:left="0"/>
        <w:jc w:val="both"/>
      </w:pPr>
      <w:r>
        <w:rPr>
          <w:rFonts w:ascii="Times New Roman"/>
          <w:b w:val="false"/>
          <w:i w:val="false"/>
          <w:color w:val="000000"/>
          <w:sz w:val="28"/>
        </w:rPr>
        <w:t>
      32) ________________________________________;</w:t>
      </w:r>
    </w:p>
    <w:p>
      <w:pPr>
        <w:spacing w:after="0"/>
        <w:ind w:left="0"/>
        <w:jc w:val="both"/>
      </w:pPr>
      <w:r>
        <w:rPr>
          <w:rFonts w:ascii="Times New Roman"/>
          <w:b w:val="false"/>
          <w:i w:val="false"/>
          <w:color w:val="000000"/>
          <w:sz w:val="28"/>
        </w:rPr>
        <w:t>
      33)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налоговой отчетности"</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"Прием налоговой отчетности"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34) ________________________________________;</w:t>
      </w:r>
    </w:p>
    <w:p>
      <w:pPr>
        <w:spacing w:after="0"/>
        <w:ind w:left="0"/>
        <w:jc w:val="both"/>
      </w:pPr>
      <w:r>
        <w:rPr>
          <w:rFonts w:ascii="Times New Roman"/>
          <w:b w:val="false"/>
          <w:i w:val="false"/>
          <w:color w:val="000000"/>
          <w:sz w:val="28"/>
        </w:rPr>
        <w:t>
      35) ________________________________________;</w:t>
      </w:r>
    </w:p>
    <w:p>
      <w:pPr>
        <w:spacing w:after="0"/>
        <w:ind w:left="0"/>
        <w:jc w:val="both"/>
      </w:pPr>
      <w:r>
        <w:rPr>
          <w:rFonts w:ascii="Times New Roman"/>
          <w:b w:val="false"/>
          <w:i w:val="false"/>
          <w:color w:val="000000"/>
          <w:sz w:val="28"/>
        </w:rPr>
        <w:t>
      36)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зачетов и возвратов</w:t>
            </w:r>
            <w:r>
              <w:br/>
            </w:r>
            <w:r>
              <w:rPr>
                <w:rFonts w:ascii="Times New Roman"/>
                <w:b w:val="false"/>
                <w:i w:val="false"/>
                <w:color w:val="000000"/>
                <w:sz w:val="20"/>
              </w:rPr>
              <w:t>уплаченных сумм налогов,</w:t>
            </w:r>
            <w:r>
              <w:br/>
            </w:r>
            <w:r>
              <w:rPr>
                <w:rFonts w:ascii="Times New Roman"/>
                <w:b w:val="false"/>
                <w:i w:val="false"/>
                <w:color w:val="000000"/>
                <w:sz w:val="20"/>
              </w:rPr>
              <w:t>других обязательных платежей</w:t>
            </w:r>
            <w:r>
              <w:br/>
            </w:r>
            <w:r>
              <w:rPr>
                <w:rFonts w:ascii="Times New Roman"/>
                <w:b w:val="false"/>
                <w:i w:val="false"/>
                <w:color w:val="000000"/>
                <w:sz w:val="20"/>
              </w:rPr>
              <w:t>в бюджет, пени, штрафов"</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"Проведение зачетов и возвратов уплаченных сумм налогов,</w:t>
      </w:r>
    </w:p>
    <w:p>
      <w:pPr>
        <w:spacing w:after="0"/>
        <w:ind w:left="0"/>
        <w:jc w:val="both"/>
      </w:pPr>
      <w:r>
        <w:rPr>
          <w:rFonts w:ascii="Times New Roman"/>
          <w:b w:val="false"/>
          <w:i w:val="false"/>
          <w:color w:val="000000"/>
          <w:sz w:val="28"/>
        </w:rPr>
        <w:t>
      других обязательных платежей в бюджет, пени, штрафов"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37) ________________________________________;</w:t>
      </w:r>
    </w:p>
    <w:p>
      <w:pPr>
        <w:spacing w:after="0"/>
        <w:ind w:left="0"/>
        <w:jc w:val="both"/>
      </w:pPr>
      <w:r>
        <w:rPr>
          <w:rFonts w:ascii="Times New Roman"/>
          <w:b w:val="false"/>
          <w:i w:val="false"/>
          <w:color w:val="000000"/>
          <w:sz w:val="28"/>
        </w:rPr>
        <w:t>
      38) ________________________________________;</w:t>
      </w:r>
    </w:p>
    <w:p>
      <w:pPr>
        <w:spacing w:after="0"/>
        <w:ind w:left="0"/>
        <w:jc w:val="both"/>
      </w:pPr>
      <w:r>
        <w:rPr>
          <w:rFonts w:ascii="Times New Roman"/>
          <w:b w:val="false"/>
          <w:i w:val="false"/>
          <w:color w:val="000000"/>
          <w:sz w:val="28"/>
        </w:rPr>
        <w:t>
      39)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w:t>
            </w:r>
            <w:r>
              <w:br/>
            </w:r>
            <w:r>
              <w:rPr>
                <w:rFonts w:ascii="Times New Roman"/>
                <w:b w:val="false"/>
                <w:i w:val="false"/>
                <w:color w:val="000000"/>
                <w:sz w:val="20"/>
              </w:rPr>
              <w:t>налогового обязательства по уплате</w:t>
            </w:r>
            <w:r>
              <w:br/>
            </w:r>
            <w:r>
              <w:rPr>
                <w:rFonts w:ascii="Times New Roman"/>
                <w:b w:val="false"/>
                <w:i w:val="false"/>
                <w:color w:val="000000"/>
                <w:sz w:val="20"/>
              </w:rPr>
              <w:t>налогов и (или) пеней"</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"Изменение сроков исполнения налогового обязательства по</w:t>
      </w:r>
    </w:p>
    <w:p>
      <w:pPr>
        <w:spacing w:after="0"/>
        <w:ind w:left="0"/>
        <w:jc w:val="both"/>
      </w:pPr>
      <w:r>
        <w:rPr>
          <w:rFonts w:ascii="Times New Roman"/>
          <w:b w:val="false"/>
          <w:i w:val="false"/>
          <w:color w:val="000000"/>
          <w:sz w:val="28"/>
        </w:rPr>
        <w:t>
      уплате налогов и (или) пеней"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10) ________________________________________;</w:t>
      </w:r>
    </w:p>
    <w:p>
      <w:pPr>
        <w:spacing w:after="0"/>
        <w:ind w:left="0"/>
        <w:jc w:val="both"/>
      </w:pPr>
      <w:r>
        <w:rPr>
          <w:rFonts w:ascii="Times New Roman"/>
          <w:b w:val="false"/>
          <w:i w:val="false"/>
          <w:color w:val="000000"/>
          <w:sz w:val="28"/>
        </w:rPr>
        <w:t>
      11) ________________________________________;</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Фамилия и инициалы (работника Государственной корпорации)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 Фамилия и инициалы_____________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w:t>
            </w:r>
            <w:r>
              <w:br/>
            </w:r>
            <w:r>
              <w:rPr>
                <w:rFonts w:ascii="Times New Roman"/>
                <w:b w:val="false"/>
                <w:i w:val="false"/>
                <w:color w:val="000000"/>
                <w:sz w:val="20"/>
              </w:rPr>
              <w:t>(импорте) товаров в рамках</w:t>
            </w:r>
            <w:r>
              <w:br/>
            </w:r>
            <w:r>
              <w:rPr>
                <w:rFonts w:ascii="Times New Roman"/>
                <w:b w:val="false"/>
                <w:i w:val="false"/>
                <w:color w:val="000000"/>
                <w:sz w:val="20"/>
              </w:rPr>
              <w:t>Таможенного союза"</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"Прием налоговых форм при экспорте (импорте) товаров в рамках</w:t>
      </w:r>
    </w:p>
    <w:p>
      <w:pPr>
        <w:spacing w:after="0"/>
        <w:ind w:left="0"/>
        <w:jc w:val="both"/>
      </w:pPr>
      <w:r>
        <w:rPr>
          <w:rFonts w:ascii="Times New Roman"/>
          <w:b w:val="false"/>
          <w:i w:val="false"/>
          <w:color w:val="000000"/>
          <w:sz w:val="28"/>
        </w:rPr>
        <w:t>
      Таможенного союза"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w:t>
            </w:r>
            <w:r>
              <w:br/>
            </w:r>
            <w:r>
              <w:rPr>
                <w:rFonts w:ascii="Times New Roman"/>
                <w:b w:val="false"/>
                <w:i w:val="false"/>
                <w:color w:val="000000"/>
                <w:sz w:val="20"/>
              </w:rPr>
              <w:t>экзамена лиц, претендующих на</w:t>
            </w:r>
            <w:r>
              <w:br/>
            </w:r>
            <w:r>
              <w:rPr>
                <w:rFonts w:ascii="Times New Roman"/>
                <w:b w:val="false"/>
                <w:i w:val="false"/>
                <w:color w:val="000000"/>
                <w:sz w:val="20"/>
              </w:rPr>
              <w:t>право осуществлять деятельность</w:t>
            </w:r>
            <w:r>
              <w:br/>
            </w:r>
            <w:r>
              <w:rPr>
                <w:rFonts w:ascii="Times New Roman"/>
                <w:b w:val="false"/>
                <w:i w:val="false"/>
                <w:color w:val="000000"/>
                <w:sz w:val="20"/>
              </w:rPr>
              <w:t>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о допуске к сдаче квалификационного экзамена лиц, претендующих</w:t>
      </w:r>
      <w:r>
        <w:br/>
      </w:r>
      <w:r>
        <w:rPr>
          <w:rFonts w:ascii="Times New Roman"/>
          <w:b/>
          <w:i w:val="false"/>
          <w:color w:val="000000"/>
        </w:rPr>
        <w:t>на право осуществлять деятельность администратора</w:t>
      </w:r>
      <w:r>
        <w:br/>
      </w:r>
      <w:r>
        <w:rPr>
          <w:rFonts w:ascii="Times New Roman"/>
          <w:b/>
          <w:i w:val="false"/>
          <w:color w:val="000000"/>
        </w:rPr>
        <w:t>(временного администратора, реабилитационного,</w:t>
      </w:r>
      <w:r>
        <w:br/>
      </w:r>
      <w:r>
        <w:rPr>
          <w:rFonts w:ascii="Times New Roman"/>
          <w:b/>
          <w:i w:val="false"/>
          <w:color w:val="000000"/>
        </w:rPr>
        <w:t>временного и банкротного управляющих)</w:t>
      </w:r>
    </w:p>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(далее – ФИО)</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фактического места жительства)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(контактные телефоны)</w:t>
      </w:r>
    </w:p>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марта 2014 года "О реабилитации и банкротстве" прошу</w:t>
      </w:r>
    </w:p>
    <w:p>
      <w:pPr>
        <w:spacing w:after="0"/>
        <w:ind w:left="0"/>
        <w:jc w:val="both"/>
      </w:pPr>
      <w:r>
        <w:rPr>
          <w:rFonts w:ascii="Times New Roman"/>
          <w:b w:val="false"/>
          <w:i w:val="false"/>
          <w:color w:val="000000"/>
          <w:sz w:val="28"/>
        </w:rPr>
        <w:t>
      допустить меня к сдаче квалификационного экзамена лиц, претендующих</w:t>
      </w:r>
    </w:p>
    <w:p>
      <w:pPr>
        <w:spacing w:after="0"/>
        <w:ind w:left="0"/>
        <w:jc w:val="both"/>
      </w:pPr>
      <w:r>
        <w:rPr>
          <w:rFonts w:ascii="Times New Roman"/>
          <w:b w:val="false"/>
          <w:i w:val="false"/>
          <w:color w:val="000000"/>
          <w:sz w:val="28"/>
        </w:rPr>
        <w:t>
      на право осуществлять деятельность администратора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 управляющих).</w:t>
      </w:r>
    </w:p>
    <w:p>
      <w:pPr>
        <w:spacing w:after="0"/>
        <w:ind w:left="0"/>
        <w:jc w:val="both"/>
      </w:pPr>
      <w:r>
        <w:rPr>
          <w:rFonts w:ascii="Times New Roman"/>
          <w:b w:val="false"/>
          <w:i w:val="false"/>
          <w:color w:val="000000"/>
          <w:sz w:val="28"/>
        </w:rPr>
        <w:t>
      Язык сдачи квалификационного экзамена: _______________________.</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1) копия документа, удостоверяющего личность услугополучателя;</w:t>
      </w:r>
    </w:p>
    <w:p>
      <w:pPr>
        <w:spacing w:after="0"/>
        <w:ind w:left="0"/>
        <w:jc w:val="both"/>
      </w:pPr>
      <w:r>
        <w:rPr>
          <w:rFonts w:ascii="Times New Roman"/>
          <w:b w:val="false"/>
          <w:i w:val="false"/>
          <w:color w:val="000000"/>
          <w:sz w:val="28"/>
        </w:rPr>
        <w:t>
      2) нотариально засвидетельствованная копия диплома о высшем</w:t>
      </w:r>
    </w:p>
    <w:p>
      <w:pPr>
        <w:spacing w:after="0"/>
        <w:ind w:left="0"/>
        <w:jc w:val="both"/>
      </w:pPr>
      <w:r>
        <w:rPr>
          <w:rFonts w:ascii="Times New Roman"/>
          <w:b w:val="false"/>
          <w:i w:val="false"/>
          <w:color w:val="000000"/>
          <w:sz w:val="28"/>
        </w:rPr>
        <w:t>
      юридическом или экономическом образовании;</w:t>
      </w:r>
    </w:p>
    <w:p>
      <w:pPr>
        <w:spacing w:after="0"/>
        <w:ind w:left="0"/>
        <w:jc w:val="both"/>
      </w:pPr>
      <w:r>
        <w:rPr>
          <w:rFonts w:ascii="Times New Roman"/>
          <w:b w:val="false"/>
          <w:i w:val="false"/>
          <w:color w:val="000000"/>
          <w:sz w:val="28"/>
        </w:rPr>
        <w:t>
      3) нотариально засвидетельствованные копии документов,</w:t>
      </w:r>
    </w:p>
    <w:p>
      <w:pPr>
        <w:spacing w:after="0"/>
        <w:ind w:left="0"/>
        <w:jc w:val="both"/>
      </w:pPr>
      <w:r>
        <w:rPr>
          <w:rFonts w:ascii="Times New Roman"/>
          <w:b w:val="false"/>
          <w:i w:val="false"/>
          <w:color w:val="000000"/>
          <w:sz w:val="28"/>
        </w:rPr>
        <w:t>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__________________ 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 ____________20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w:t>
            </w:r>
            <w:r>
              <w:br/>
            </w:r>
            <w:r>
              <w:rPr>
                <w:rFonts w:ascii="Times New Roman"/>
                <w:b w:val="false"/>
                <w:i w:val="false"/>
                <w:color w:val="000000"/>
                <w:sz w:val="20"/>
              </w:rPr>
              <w:t>экзамена лиц, претендующих на</w:t>
            </w:r>
            <w:r>
              <w:br/>
            </w:r>
            <w:r>
              <w:rPr>
                <w:rFonts w:ascii="Times New Roman"/>
                <w:b w:val="false"/>
                <w:i w:val="false"/>
                <w:color w:val="000000"/>
                <w:sz w:val="20"/>
              </w:rPr>
              <w:t>право осуществлять деятельность</w:t>
            </w:r>
            <w:r>
              <w:br/>
            </w:r>
            <w:r>
              <w:rPr>
                <w:rFonts w:ascii="Times New Roman"/>
                <w:b w:val="false"/>
                <w:i w:val="false"/>
                <w:color w:val="000000"/>
                <w:sz w:val="20"/>
              </w:rPr>
              <w:t>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"Проведение квалификационного экзамена лиц, претендующих на</w:t>
      </w:r>
    </w:p>
    <w:p>
      <w:pPr>
        <w:spacing w:after="0"/>
        <w:ind w:left="0"/>
        <w:jc w:val="both"/>
      </w:pPr>
      <w:r>
        <w:rPr>
          <w:rFonts w:ascii="Times New Roman"/>
          <w:b w:val="false"/>
          <w:i w:val="false"/>
          <w:color w:val="000000"/>
          <w:sz w:val="28"/>
        </w:rPr>
        <w:t>
      право осуществлять деятельность администратора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w:t>
      </w:r>
    </w:p>
    <w:p>
      <w:pPr>
        <w:spacing w:after="0"/>
        <w:ind w:left="0"/>
        <w:jc w:val="both"/>
      </w:pPr>
      <w:r>
        <w:rPr>
          <w:rFonts w:ascii="Times New Roman"/>
          <w:b w:val="false"/>
          <w:i w:val="false"/>
          <w:color w:val="000000"/>
          <w:sz w:val="28"/>
        </w:rPr>
        <w:t>
      управляющих)" ввиду представления Вами неполного пакета документов</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33</w:t>
            </w:r>
            <w:r>
              <w:br/>
            </w: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w:t>
            </w:r>
            <w:r>
              <w:br/>
            </w:r>
            <w:r>
              <w:rPr>
                <w:rFonts w:ascii="Times New Roman"/>
                <w:b w:val="false"/>
                <w:i w:val="false"/>
                <w:color w:val="000000"/>
                <w:sz w:val="20"/>
              </w:rPr>
              <w:t>документов, исходящих из структурных</w:t>
            </w:r>
            <w:r>
              <w:br/>
            </w:r>
            <w:r>
              <w:rPr>
                <w:rFonts w:ascii="Times New Roman"/>
                <w:b w:val="false"/>
                <w:i w:val="false"/>
                <w:color w:val="000000"/>
                <w:sz w:val="20"/>
              </w:rPr>
              <w:t>подразделений Министерства финансов</w:t>
            </w:r>
            <w:r>
              <w:br/>
            </w:r>
            <w:r>
              <w:rPr>
                <w:rFonts w:ascii="Times New Roman"/>
                <w:b w:val="false"/>
                <w:i w:val="false"/>
                <w:color w:val="000000"/>
                <w:sz w:val="20"/>
              </w:rPr>
              <w:t>Республики Казахстан и (или) их</w:t>
            </w:r>
            <w:r>
              <w:br/>
            </w:r>
            <w:r>
              <w:rPr>
                <w:rFonts w:ascii="Times New Roman"/>
                <w:b w:val="false"/>
                <w:i w:val="false"/>
                <w:color w:val="000000"/>
                <w:sz w:val="20"/>
              </w:rPr>
              <w:t>территориальных подразделений"</w:t>
            </w:r>
          </w:p>
        </w:tc>
      </w:tr>
    </w:tbl>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"Апостилирование официальных документов, исходящих из</w:t>
      </w:r>
    </w:p>
    <w:p>
      <w:pPr>
        <w:spacing w:after="0"/>
        <w:ind w:left="0"/>
        <w:jc w:val="both"/>
      </w:pPr>
      <w:r>
        <w:rPr>
          <w:rFonts w:ascii="Times New Roman"/>
          <w:b w:val="false"/>
          <w:i w:val="false"/>
          <w:color w:val="000000"/>
          <w:sz w:val="28"/>
        </w:rPr>
        <w:t>
      структурных подразделений Министерства финансов Республики Казахстан</w:t>
      </w:r>
    </w:p>
    <w:p>
      <w:pPr>
        <w:spacing w:after="0"/>
        <w:ind w:left="0"/>
        <w:jc w:val="both"/>
      </w:pPr>
      <w:r>
        <w:rPr>
          <w:rFonts w:ascii="Times New Roman"/>
          <w:b w:val="false"/>
          <w:i w:val="false"/>
          <w:color w:val="000000"/>
          <w:sz w:val="28"/>
        </w:rPr>
        <w:t>
      и (или) их территориальных подразделений"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40) ________________________________________;</w:t>
      </w:r>
    </w:p>
    <w:p>
      <w:pPr>
        <w:spacing w:after="0"/>
        <w:ind w:left="0"/>
        <w:jc w:val="both"/>
      </w:pPr>
      <w:r>
        <w:rPr>
          <w:rFonts w:ascii="Times New Roman"/>
          <w:b w:val="false"/>
          <w:i w:val="false"/>
          <w:color w:val="000000"/>
          <w:sz w:val="28"/>
        </w:rPr>
        <w:t>
      41) ________________________________________;</w:t>
      </w:r>
    </w:p>
    <w:p>
      <w:pPr>
        <w:spacing w:after="0"/>
        <w:ind w:left="0"/>
        <w:jc w:val="both"/>
      </w:pPr>
      <w:r>
        <w:rPr>
          <w:rFonts w:ascii="Times New Roman"/>
          <w:b w:val="false"/>
          <w:i w:val="false"/>
          <w:color w:val="000000"/>
          <w:sz w:val="28"/>
        </w:rPr>
        <w:t>
      42)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