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0637" w14:textId="a520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2016 года № 23. Зарегистрирован в Министерстве юстиции Республики Казахстан 26 февраля 2016 года № 13289. Утратил силу приказом Первого заместителя Премьер-Министра Республики Казахстан – Министра финансов Республики Казахстан от 9 апреля 2020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Первого заместителя Премьер-Министра РК – Министра финансов РК от 09.04.2020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01.03.2016.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 (зарегистрированный в Реестре государственной регистрации нормативных правовых актов за № 11362, опубликованный в информационно-правовой системе "Әділет" 26 июня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аудиторской деятельности",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финансового контроля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подачи пакета документов в Государственную корпорацию, а также при обращении на портал:";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Государственной корпорации – с понедельника по субботу включительно, в соответствии с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 в порядке "электронной" очереди, без предварительной записи и ускоренного обслуживания, возможно бронирование очереди через портал;";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деятельностью,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руководителя и аудиторов о присвоении квалификационных свидетельств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документ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письмо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деятельностью,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основание для переоформления (решение учредителей).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переоформления лицензии при реорганизации юридического лица-лицензиата в форме выделения, разделения дополнительно прилагаются формы сведений и электронные копии документов, предусмотренных в подпункте 1) настоящего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лицензии (в случае утери, порче лицензии на осуществление аудиторской деятельности, если ранее выданная лицензия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 с указанием причины и сведений об опубликовании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руководителя и аудиторов о присвоении квалификационных свидетельств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аудиторской организации-резидента Республики Казахстан иностранной организацией (иностранными организациями), кроме вышеперечисленных документов для подтверждения своего статуса иностранной аудиторской организацией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письма с его нотариально заверенным переводом о подтверждении статуса аудиторской организации, выдаваемый профессиональной аудиторской организацией страны, и электронная копия документа о членстве профессиональной аудиторской организации в Международной федерации бухгалтеров, подтверждающий статус иностранной аудиторской организации, или электронная копия письма с его нотариально заверенным переводом о подтверждении статуса аудиторской организации, выдаваемый компетентным органом государства, резидентом которой она является, либо нотариально заверенная копия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переоформления лицензии: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об оплате в бюджет лицензионного сбора, за исключением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основание для переоформления (решение учредителей);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дубликата лицензии (в случае утери, порче лицензии на осуществление аудиторской деятельности, если ранее выданная лицензия оформлена в бумажной форме):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 указанием причины и сведений об опубликовании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на право занятия аудиторской деятельностью за исключением случаев оплаты через ПШЭП. В случае возможности получения в автоматическом режиме данных об уплате в бюджет лицензионного сбора на право занятия аудиторской деятельностью, представление данного документа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услугодатель вправе по заявлению перевести ее в электронный формат без получения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 юридического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личный кабинет на портале направляется уведомление о принятии запроса для предоставления государственной услуги с указанием даты и времени получения услугополучателем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перечню документов и требований к ним, необходимых для получения государственной услуги при обращении услугополучателя, льготы не предусмотрены.";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(бездействий) услугодателя и (или) его должностных лиц, Государственных корпораций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виде.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обслуживания, жалоба на действия (бездействие) сотрудников Государственной корпорации подается непосредственно руководителю Государственной корпорации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подтверждением принятия жалобы,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8 800 080 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www.minfin.gov.kz;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con.gov.kz;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портала: www.egov.kz.";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марта 2016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января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января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 на бумажном носителе _____ (поставить знак Х в случае,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Прилагается ______ 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Сведения о заявителе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0329"/>
        <w:gridCol w:w="593"/>
      </w:tblGrid>
      <w:tr>
        <w:trPr>
          <w:trHeight w:val="30" w:hRule="atLeast"/>
        </w:trPr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 предприятия: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деятельности</w:t>
            </w:r>
          </w:p>
        </w:tc>
        <w:tc>
          <w:tcPr>
            <w:tcW w:w="10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Подтверждаю, что виды деятельности соответствуют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 Закона Республики Казахстан "Об аудиторской деятельности"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соответствующем поле ставится знак х)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Форма сведений руководителя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руководителя в аудиторских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аудитора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руководителя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2182"/>
        <w:gridCol w:w="2182"/>
        <w:gridCol w:w="2183"/>
        <w:gridCol w:w="2183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работы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работы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руководителя о квалификационном свидетельстве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"аудитор"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5871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присвоившей квалификацию "аудитор"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Форма сведений аудиторов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деятельности аудитора в аудиторских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аудитора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97"/>
        <w:gridCol w:w="997"/>
        <w:gridCol w:w="997"/>
        <w:gridCol w:w="997"/>
        <w:gridCol w:w="1828"/>
        <w:gridCol w:w="1829"/>
        <w:gridCol w:w="1829"/>
        <w:gridCol w:w="1829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аудитора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 принятии на работу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 принятии на работу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приказа об увольнении с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об увольнении с работы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аудиторов о квалификационных свидетельствах "аудитор"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5871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организации, присвоившей квалификацию "аудитор" 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</w:t>
      </w:r>
      <w:r>
        <w:br/>
      </w:r>
      <w:r>
        <w:rPr>
          <w:rFonts w:ascii="Times New Roman"/>
          <w:b/>
          <w:i w:val="false"/>
          <w:color w:val="000000"/>
        </w:rPr>
        <w:t>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филиала или представительства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бизнес-идентификационного номера у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№ __________ от "___"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выданную(ое)(ых)_____________________________________________________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выдачи, наименование лицензиара, выдавшего лицензию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деятельности)по следующему(им) основанию(ям) (укажите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разрешениях и уведомлениях"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"разрешения, выдаваемые на объекты", вместе с объектом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третьих лиц в случаях, если отчуждаемость лицензии предусмотрена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наличие требования о переоформлении в законах Республики Казахстан____________________________________________________________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(операций)__________________________________________________________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улицы, номер дома/здания (стационарного помещения)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удостоверение заявления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цифровой подписью работника Государственной корпорации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через Государственную корпорацию).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(далее – Ф.И.О.) либо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Государственной корпорации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 в соответствии со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его наличии)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