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32b55" w14:textId="2632b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образования и науки Республики Казахстан от 11 июня 2015 года № 376 "Об утверждении регламентов государственных услуг в сфере высшего и послевузовского образования"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25 января 2016 года № 75. Зарегистрирован в Министерстве юстиции Республики Казахстан 25 февраля 2016 года № 13241. Утратил силу приказом Министра образования и науки Республики Казахстан от 8 июня 2020 года № 237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образования и науки РК от 08.06.2020 </w:t>
      </w:r>
      <w:r>
        <w:rPr>
          <w:rFonts w:ascii="Times New Roman"/>
          <w:b w:val="false"/>
          <w:i w:val="false"/>
          <w:color w:val="ff0000"/>
          <w:sz w:val="28"/>
        </w:rPr>
        <w:t>№ 237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11 июня 2015 года № 376 "Об утверждении регламентов государственных услуг в сфере высшего и послевузовского образования" (зарегистрированный в Реестре государственной регистрации нормативных правовых актов Республики Казахстан от 14 июля 2015 года под № 11671, опубликованный в информационно-правовой системе "Әділет" 13 января 2016 года)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заголовок внесено изменение на государственном языке, текст на русском не меняется;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и зачисление в высшие учебные заведения для обучения по образовательным программам послевузовского образования", утвержденный указанным приказом,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общежития обучающимся в высших учебных заведениях", утвержденный указанным приказом,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высшего, послевузовского образования и международного сотрудничества (С.М. Омирбаев)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периодических печатных изданиях и Информационно-правовой системе "Әділет", а также в Республиканское государственное предприятие на праве хозяйственного ведения "Республиканский центр правовой информаций Министерства юстиции Республики Казахстан" для размещения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образования и науки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1), 2) и 3) пункта 2 настоящего приказа.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образования и науки Республики Казахстан Балыкбаева Т.О.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науки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Саринжипов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января 2015 года № 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11 июня 2015 года № 376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"Прием документов и зачисление в высшие учебные</w:t>
      </w:r>
      <w:r>
        <w:br/>
      </w:r>
      <w:r>
        <w:rPr>
          <w:rFonts w:ascii="Times New Roman"/>
          <w:b/>
          <w:i w:val="false"/>
          <w:color w:val="000000"/>
        </w:rPr>
        <w:t>заведения для обучения по образовательным программам</w:t>
      </w:r>
      <w:r>
        <w:br/>
      </w:r>
      <w:r>
        <w:rPr>
          <w:rFonts w:ascii="Times New Roman"/>
          <w:b/>
          <w:i w:val="false"/>
          <w:color w:val="000000"/>
        </w:rPr>
        <w:t>послевузовского образования"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оказывается высшими учебными заведениями (далее - услугодатель)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и зачисление в высшие учебные заведения для обучения по образовательным программам послевузовского образования", утвержденного приказом Министра образования и науки Республики Казахстан от 10 апреля 2015 года № 189 "Об утверждении стандартов государственных услуг, оказываемых в сфере высшего и послевузовского образования" (далее - Стандарт).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автоматизирована/бумажная.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- получение уведомления о приеме документов удостоверенное электронно-цифровой подписью (далее — ЭЦП)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Бумажная - выдача расписки о приеме документов и приказ о зачислении в высшее учебное заведение лиц, прошедших конкурсный отбор по итогам вступительных экзаменов.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высшие учебные заведения (далее - ВУЗ);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- портал).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оказываемой государственной услуги - приказ о зачислении в высшие учебные заведения лиц, прошедших конкурсный отбор по итогам вступительных экзаменов.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предоставление услугополучателем пакета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- пакет документов).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Процедуры (действия), входящие в состав процесса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Бумажная форма оказания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технический секретарь приемной комиссии высшего учебного заведения (далее-приемная комиссия вуза) принимает и проверяет полноту пакета документов, предоставленных услугополучателем, не более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технический секретарь приемной комиссии вуза выдает услугополучателю расписку с указанием фамилии и инициалов лица, принявшего документы, а также штампа, входящего номера и даты не более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технический секретарь приемной комиссии вуза вводит данные услугополучателя в базу данных высшего учебного заведения (далее - вуз) и присваивает регистрационный номер услугополучателю в течение 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услугополучатель согласно утвержденному графику сдает вступительные экзамены;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 итогам вступительных экзаменов издается приказ руководителя вуза о зачислении в высшие учебные заведения лиц, прошедших конкурсный отбор по итогам вступительных экзаменов, не позднее 25 августа;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форма оказания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подает заявление через электронный портал, заполняя данные и прикрепляя необходимые электронные копии документов - не более 30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принятия/отказа в принятии документов является электронное уведомление на портале.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технический секретарь приемной комиссии вуза обрабатывает и проверяет электронное заявление - в течении 2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получения в "личном кабинете" уведомления о приеме документов для зачисления в высшее учебное заведение, услугополучатель представляет услугодателю оригиналы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 по оказанию государственной услуги, которые служат основанием для начала выполнения следующих процедур: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Бумажная форма предоставления результата оказания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пакета документов и введение данных услугополучателя секретарем приемной комиссии вузов;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издание приказа руководителем вуза о зачислении в высшее учебное заведене лиц, прошедших конкурсный отбор по итогам вступительных экзаменов.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форма предоставления результата оказания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конкурсе на получение послевузовского образования по государственному образовательному заказу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уведомления в "личный кабинет" о предоставлении оригиналов документов для зачисления в высшее учебное заведение;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 приемной комиссией вуза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процессе оказания государственной услуги задействованы следующие структурные подразделения (работники) услугодателя: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технический секретарь приемной комиссии вуза;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вуза;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услугодателя: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Бумажная форма: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технический секретарь приемной комиссии вуза принимает и проверяет полноту пакета документов, предоставленных услугополучателем, не более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технический секретарь приемной комиссии вуза выдает услугополучателю расписку с указанием фамилии и инициалов лица, принявшего документы, а также штампа, входящего номера и даты не более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технический секретарь приемной комиссии вуза вводит данные услугополучателя в базу данных вуза и присваивает регистрационный номер услугополучателю в течение 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услугополучатель согласно утвержденному графику сдает вступительные экзамены;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 итогам вступительных экзаменов издается приказ руководителя вуза о зачислении в высшие учебные заведения лиц, прошедших конкурсный отбор по итогам вступительных экзаменов не позднее 25 августа.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форма: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подает заявление через электронный портал, заполняя данные и прикрепляя необходимые электронные копии документов - не более 30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принятия/отказа в принятии документов является электронное уведомление на портале.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приемная комиссия вуза обрабатывает и проверяет электронное заявление - в течении 2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услугополучатель согласно утвержденному графику сдает вступительные экзамены.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получает электронное уведомление о прохождении конкурсного отбора на получение послевузовского образования.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Блок-схема прохождения каждого действия (процедуры) с указанием длительности каждой процедуры и описание последовательности процедур (действий) приведена в приложении к Регламенту государственной услуги "Прием документов и зачисление в высшие учебные заведения для обучения по образовательным программам послевузовского образования"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(далее - Регламент).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</w:t>
      </w:r>
      <w:r>
        <w:br/>
      </w:r>
      <w:r>
        <w:rPr>
          <w:rFonts w:ascii="Times New Roman"/>
          <w:b/>
          <w:i w:val="false"/>
          <w:color w:val="000000"/>
        </w:rPr>
        <w:t>населения и (или) иными услугодателями, а также порядок</w:t>
      </w:r>
      <w:r>
        <w:br/>
      </w:r>
      <w:r>
        <w:rPr>
          <w:rFonts w:ascii="Times New Roman"/>
          <w:b/>
          <w:i w:val="false"/>
          <w:color w:val="000000"/>
        </w:rPr>
        <w:t>использования информационных систем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инициирует заказ услуги онлайн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1 - услугополучатель осуществляет авторизацию на Портале с помощью своего индивидуального идентификационного номера (далее - ИИН)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2 - выбор услугополучателем услуги на Портале,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3 -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4 - удостоверение (подписание) посредством ЭЦП услугополучателя заполненной формы (введенных данных) запроса на оказание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5 - формирование сообщения об отказе в запрашиваемой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6 - регистрация электронного документа (запроса услугополучателя) и обработка запроса на Портале;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9 - получение услугополучателем результата услуги (уведомление о прохождении конкурсного отбора на обучение по программе послевузовского образования).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"Прием документов и зачисление в высшие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учебные заведения для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образовательным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послевузовского образования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прохождения каждого действия (процедуры)</w:t>
      </w:r>
      <w:r>
        <w:br/>
      </w:r>
      <w:r>
        <w:rPr>
          <w:rFonts w:ascii="Times New Roman"/>
          <w:b/>
          <w:i w:val="false"/>
          <w:color w:val="000000"/>
        </w:rPr>
        <w:t>с указанием длительности каждой процедуры и описание</w:t>
      </w:r>
      <w:r>
        <w:br/>
      </w:r>
      <w:r>
        <w:rPr>
          <w:rFonts w:ascii="Times New Roman"/>
          <w:b/>
          <w:i w:val="false"/>
          <w:color w:val="000000"/>
        </w:rPr>
        <w:t>последовательности процедур (действий)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508"/>
        <w:gridCol w:w="7792"/>
      </w:tblGrid>
      <w:tr>
        <w:trPr>
          <w:trHeight w:val="30" w:hRule="atLeast"/>
        </w:trPr>
        <w:tc>
          <w:tcPr>
            <w:tcW w:w="4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11400" cy="1155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1400" cy="1155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038600" cy="1168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38600" cy="1168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января 2016 года № 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июня 2015 года № 376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</w:t>
      </w:r>
      <w:r>
        <w:br/>
      </w:r>
      <w:r>
        <w:rPr>
          <w:rFonts w:ascii="Times New Roman"/>
          <w:b/>
          <w:i w:val="false"/>
          <w:color w:val="000000"/>
        </w:rPr>
        <w:t>общежития обучающимся в высших учебных заведениях"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оказывается высшими учебными заведениями (далее - услугодатель)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общежития обучающимся в высших учебных заведениях", утвержденного приказом Министра образования и науки Республики Казахстан от 10 апреля 2015 года № 189 "Об утверждении стандартов государственных услуг, оказываемых в сфере высшего и послевузовского образования" (зарегистрирован в Реестре государственной регистрации нормативных правовых актов за № 11286) (далее - Стандарт).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через веб-портал "электронного правительства" www.egov.kz (далее - портал).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- направление о предоставлении общежития обучающимся в высших учебных заведениях (далее - направление).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предоставление услугополучателем пакета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Процедуры (действия), входящие в состав процесса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Бумажная форма оказания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пакет документов принимается, регистрируется и формируется сотрудником канцелярии высшего учебного заведения (далее - канцелярия) в течение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передается на рассмотрение в комиссию в течение 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2 (трех) рабочих дней комиссия рассматривает и после принятия решения передает документы в канцелярию, где направление регистрируется и выдается услугополучателю нарочно.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форма оказания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подает заявление через электронный портал, заполняя данные и прикрепляя необходимые электронные копии документов - не более 30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принятия/мотивированный ответ об отказе в принятии документов является статус по данной услуге в "личном кабинете" пользователя о том что, запрос об услуге получена информационной системой государственного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пакет документов регистрируется и формируется сотрудником высшего учебного заведения (далее - канцелярия) в течение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передается на рассмотрение в комиссию в течение 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2 (трех) рабочих дней комиссия рассматривает и после принятия решения передает данные о предоставлении места/ мотивированный ответ об отказе в предоставление общежитития в портал электронного правительства посредством ЕСУВО (единная система управлением высшего образования).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 действия по оказанию государственной услуги, которые служат основанием для начала выполнения следующих процедур: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Бумажная форма предоставления результата оказания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и формирование пакета документов сотрудником канцелярии, и передача на рассмотрение в комиссию;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пакета документов комиссией;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после принятия решения комиссией документы передаются в канцелярию;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регистрация и выдача направления сотрудником канцелярии.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форма предоставления результата оказания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и формирование пакета документов сотрудником высшего учебного заведения, и передача на рассмотрение в комиссию;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пакета документов комиссией;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после принятия решения передает данные о предоставленнии места/ мотивированный ответ об отказе в предоставление общежитития в портал электронного правительства посредством ЕСУВО (единная система управлением высшего образования).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(работников) услугодателя в процессе</w:t>
      </w:r>
      <w:r>
        <w:br/>
      </w:r>
      <w:r>
        <w:rPr>
          <w:rFonts w:ascii="Times New Roman"/>
          <w:b/>
          <w:i w:val="false"/>
          <w:color w:val="000000"/>
        </w:rPr>
        <w:t>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процессе оказания государственной услуги участвуют следующие подразделения услугодателя: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сотрудники высшего учебного заведения;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комиссия высшего учебного заведения.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услугодателя: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пакет документов принимается, регистрируется и формируется сотрудником канцелярии высшего учебного заведения (далее - канцелярия) в течение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передается на рассмотрение в комиссию в течение 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2 (трех) рабочих дней комиссия рассматривает и после принятия решения передает документы в канцелярию, где направление регистрируется и выдается услугополучателю нарочно.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Блок-схема прохождения каждого действия (процедуры) с указанием длительности каждой процедуры и описание последовательности процедур (действий) приведены в приложении к Регламенту государственной услуги "Предоставление общежития обучающимся в высших учебных заведениях" (далее - Регламент).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</w:t>
      </w:r>
      <w:r>
        <w:br/>
      </w:r>
      <w:r>
        <w:rPr>
          <w:rFonts w:ascii="Times New Roman"/>
          <w:b/>
          <w:i w:val="false"/>
          <w:color w:val="000000"/>
        </w:rPr>
        <w:t>населения и (или) иными услугодателями, а также порядок</w:t>
      </w:r>
      <w:r>
        <w:br/>
      </w:r>
      <w:r>
        <w:rPr>
          <w:rFonts w:ascii="Times New Roman"/>
          <w:b/>
          <w:i w:val="false"/>
          <w:color w:val="000000"/>
        </w:rPr>
        <w:t>использования информационных систем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Услугодатель в процессе оказания государственной услуги не взаимодействует с центром обслуживания населения и (или) иными услугодателями.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общежития обучающимся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высших учебных заведениях"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прохождения каждого действия (процедуры)</w:t>
      </w:r>
      <w:r>
        <w:br/>
      </w:r>
      <w:r>
        <w:rPr>
          <w:rFonts w:ascii="Times New Roman"/>
          <w:b/>
          <w:i w:val="false"/>
          <w:color w:val="000000"/>
        </w:rPr>
        <w:t>с указанием длительности каждой процедуры и описание</w:t>
      </w:r>
      <w:r>
        <w:br/>
      </w:r>
      <w:r>
        <w:rPr>
          <w:rFonts w:ascii="Times New Roman"/>
          <w:b/>
          <w:i w:val="false"/>
          <w:color w:val="000000"/>
        </w:rPr>
        <w:t>последовательности процедур (действий)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60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