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4f8" w14:textId="f5c2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в военные учебные заведения, подведомственные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37. Зарегистрирован в Министерстве юстиции Республики Казахстан 25 февраля 2016 года № 13239.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 учебные заведения, подведомственные Министерству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2016 года № 37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и восстановления в военные учебные заведения, подведомственные Министерству обороны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13.11.2025 </w:t>
      </w:r>
      <w:r>
        <w:rPr>
          <w:rFonts w:ascii="Times New Roman"/>
          <w:b w:val="false"/>
          <w:i w:val="false"/>
          <w:color w:val="ff0000"/>
          <w:sz w:val="28"/>
        </w:rPr>
        <w:t>№ 1593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обороны РК от 26.06.2024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перевода и восстановления в военные, в военные учебные заведения, подведомственные Министерству обороны Республики Казахстан (далее - Правила) определяют порядок перевода и восстановления в военные учебные заведения, подведомственные Министерству обороны Республики Казахстан (далее - ВУЗ).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перевода из одного учебного заведения в другое или восстановления обучающихся рассматриваются принимающим ВУЗом по распоряжению начальника структурного подразделения, курирующего вопросы военного образования в период летнего или зимнего каникулярного отпуска на основании личных рапортов (заявлений).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одной специальности на другую внутри ВУЗа осуществляется на основании рапорта обучающегося по решению ученого совета если разница в дисциплинах составляет не более 15 кредитов.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обучающих, переведенных с летного обучения на другие специальности осуществляется по решению ученого совета. Если разница в дисциплинах составляет более 15 кредитов, то обучающий переводится на курс ниже.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переводе или восстановлении обучающихся в ВУЗы, определяется академическая разница между дисциплинами, отраженными в транскрипте, или академической справке (далее – академическая справка или транскрипт), выдаваемой лицам, не завершившим образование, и рабочим учебным планом принимающего ВУЗа.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Перезачет освоенных кредитов (часов), а также курс обучения устанавливается на основе сравнения образовательных программ, содержания перечня освоенных дисциплин, их объемов, приобретенных знаний, умений, навыков и компетенций, а также результатов обучения.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перезачете освоенных часов по учебным дисциплинам различие в формах итогового контроля и в технологиях обучения не учитывается.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ликвидации академической разницы в дисциплинах рабочих учебных планов обучающийся самостоятельно изучает дисциплины по индивидуальному графику в течение текущего академического периода, сдает все виды текущего контроля, получает допуск к итоговому контролю.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Академическая разница считается академической задолженностью и ликвидируется до начала следующего периода промежуточной аттестации. Обучающийся, не ликвидировавший академическую задолженность, отчисляется от обучения по неуспеваемости.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неудовлетворительной оценки при ликвидации академической разницы по дисциплине, повторная сдача не допускается, а обучающиеся подлежат отчислению за академическую неуспеваемость из ВУЗа.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переводе или восстановлении обучающегося из зарубежной организации образования представляется академическая справка или транскрипт.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восстановлении обучающегося из зарубежной организации образования, получившего общее среднее или техническое и профессиональное образование за рубежом, предоставляется документ о завершении образования, который прошел процедуру признания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утвержденными приказом Министра просвещения Республики Казахстан от 28 июля 2023 года № 230 (зарегистрирован в Реестре государственной регистрации нормативных правовых актов под № 33219).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восстановлении обучающегося из зарубежной организации образования, получившего высшее или послевузовское образование за рубежом, предоставляется документ о завершении образования, который прошел процедуру признания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об образовании, утвержденными приказом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под № 32800).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13.11.2025 </w:t>
      </w:r>
      <w:r>
        <w:rPr>
          <w:rFonts w:ascii="Times New Roman"/>
          <w:b w:val="false"/>
          <w:i w:val="false"/>
          <w:color w:val="000000"/>
          <w:sz w:val="28"/>
        </w:rPr>
        <w:t>№ 1593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в ВУЗы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обучающихся в ВУЗы осуществляется с одной специальности на другую внутри того же ВУЗа, из одного ВУЗа в другой, из другой организации образования (далее – учебное заведение).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обучающегося из одного учебного заведения в другое осуществляется в следующем порядке: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подает рапорт (заявление) о переводе на имя руководителя учебного заведения или ВУЗа, где он обучается, с приложением поясняющих причину перевода документов;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письменного согласия на перевод от руководителя учебного заведения или ВУЗа, рапорт вместе с академической справкой или транскриптом и характеристикой направляется в структурное подразделение, курирующее вопросы военного образования;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подразделение, курирующее вопросы военного образования в течении 10 (десяти) рабочих дней на основании представленных документов, принимает решение о переводе обучающегося в ВУЗ или отказе в переводе, при положительном решении в течении 3 (трех) рабочих дней направляет документы в ВУЗ, в который переводится обучающийся;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учебного заведения или ВУЗа, где ранее обучался обучающийся, при получении от структурного подразделения, курирующее вопросы военного образования положительного решения, в течении 7 (семи) рабочих дней издает приказ об отчислении обучающегося с формулировкой "отчислен в связи с переводом" и в течение 3 (трех) рабочих дней со дня издания приказа об отчислении направляет обучающегося с предписанием, пересылает личное дело обучающегося по адресу принимающего ВУЗа;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принимающего ВУЗа по прибытию обучающегося издает приказ о зачислении.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восстановления в ВУЗы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Восстановление обучающихся в ВУЗ осуществляется по соответствующему уровню образования, если ими ранее было успешно завершено не менее одного семестра.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Восстановление на обучение граждан осуществляется в следующем порядке: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гражданин подает заявление произвольной форме, на имя руководителя структурного подразделения, курирующего вопросы военного образования о восстановлении в выбранный им ВУЗ, или на веб-портал "электронного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 К заявлению о восстановлении прилагается транскрипт;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подразделение, курирующее вопросы военного образования в течении 10 (десяти) рабочих дней на основании представленных документов, принимает решение о восстановлении в военное высшее учебное заведение или отказе, при положительном решении в течении 3 (трех) рабочих дней направляет документы в выбранный гражданином ВУЗ;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документационного обеспечения услугодателя принимает и регистрирует заявление услугополучателя в день его обращения. После регистрации копия заявления передается услугополучателю с проставлением штампа, входящего номера и даты регистрации.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заявления на оказание государственной услуги.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день его обращения в приеме заявления, а при обращении услугополучателя через портал в "личный кабинет" направляется статус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документационного обеспечения услугодателя передает руководителю уполномоченного органа заявление услугополучателя с приложенными документами в день его регистрации;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ВУЗ в течении 3 (трех) рабочих дней после получения решения от структурного подразделения, курирующего вопросы военного образования, определяет академическую разницу, специальность и курс обучения и информирует структурное подразделение, курирующего вопросы военного образования о наличии академической разницы;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течении 1 (одного) рабочего дня направляет заявление на исполнение ответственному исполнителю;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исполнитель, после приема заявления, направляет запрос в военное учебное заведение о целесообразности и определении академической разницы, специальности и курса обучения для восстановления;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структурное подразделение, курирующее вопросы военного образования в течение 10 (десяти) рабочих дней, извещает военное высшее учебное заведение и гражданина о возможности восстановления, гражданин прибывает в военное высшее учебное заведение в определенный ему срок с подлинниками удостоверения личности, академической справки или транскрипта;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ВУЗа после проверки подлинников документов издает приказ о восстановлении на обучение.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в бумажном виде выдается через отделение документационного обеспечения услугодателя, а в электронном виде направляется в "личный кабинет"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подписанного электронной цифровой подписью уполномоченного лица услугодателя.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ответа от ВУЗа, услугодатель направляет в "личный кабинет" услугополучателя уведомление об отказе в восстановлении.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услугодатель предварительно уведомляет услугополучателя об отказе в оказании услуги, а также времени и месте (способе) проведения заслушивания для возможности выразить услугополучателю позиции по предварительному решению.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обороны РК от 02.04.2025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 По результатам заслушивания услугодатель принимает решение о возможности в восстановлении, либо отказе в восстановлении в военное учебное заведение. В случае устранения услугополучателем причин отказа в оказании государственной услуги услугополучатель обратиться повторно для получения государственной услуги.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сведения с учетом особенностей оказания государственной услуги (далее – Перечень)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документов, необходимых для оказания государственной услуги при обращении услугополучателя, определен в пункте 8 Перечня.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определен в пункте 5 Перечня.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подпунктом 11) пункта 2 статьи 5 Закона Республики Казахстан "О государственных услугах" и приказом и.о.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структурное подразделение, курирующее вопросы военного образования, направляет оператору информационно-коммуникационной инфраструктуры "электронного правительства", Единый контакт-центр услугодателя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"Восстановление в военные учебные заведения Министерства обороны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Департамент военного образования и науки Министерства обороны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Веб-портал "электронного правительства" www.egov.kz (далее-портал).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восстановлении на обучение в военные учебные заведения подведомственные Министерству обороны Республики Казахстан,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заполнение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транскрипта;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отсутствии судимости (электронная версия прикладывается).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личности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академическая справка или транскрипт;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отсутствии судимости.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(717)256-53-60,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РК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здравоохранения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9" w:id="55"/>
      <w:r>
        <w:rPr>
          <w:rFonts w:ascii="Times New Roman"/>
          <w:b w:val="false"/>
          <w:i w:val="false"/>
          <w:color w:val="000000"/>
          <w:sz w:val="28"/>
        </w:rPr>
        <w:t>
      Я гражданин РК ___________________________________________,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 ____ года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восстановить меня в обучении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восстановлении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Восстановление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здравоохранения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3" w:id="5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в восстановлении в военные учебные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 отказе оказания услуги: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(детальная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военного образования и науки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65" w:id="59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восстановлении в военное учебное заведение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2-2 в соответствии с приказом Министра здравоохранения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7" w:id="61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восстановлен для обучения в военное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с __ семестра ____курса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в ВУЗа в срок до "__" ____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зачисления. При себе иметь удостоверение личности, академическую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 или транскрипт.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военного образования и науки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