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026a" w14:textId="63e0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22 декабря 2014 года № 146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января 2016 года № 13. Зарегистрирован в Министерстве юстиции Республики Казахстан 23 февраля 2016 года № 13174. Утратил силу приказом и.о. Министра культуры и спорта Республики Казахстан от 27 июля 2018 года № 176 (вводится в действие с 1 сентября 2018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27.07.2018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2014 года № 146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 (зарегистрированный в Реестре государственной регистрации нормативных правовых актов за № 10128, опубликованный 29 апреля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название вносится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государственном языке, текст на русском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Правил вносится изменение на государственном языке, текст на русском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государственном языке, текст на русском не 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записи актов гражданского состояния, похозяйственные книги, домовые книги, записи нотариальных действий, судебные дела и документы – 75 лет;".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(Мукатаев Д.С.)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его копий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уполномоченного лица, с приложением бумажного экземпляра, заверенного гербовой печатью;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культуры и спорта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