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da15" w14:textId="f3ad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21 января 2016 года № 24. Зарегистрирован в Министерстве юстиции Республики Казахстан 22 февраля 2016 года № 13161.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Министерства национальной экономики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в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Ускенбаев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 и дополнения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(зарегистрированный в Реестре государственной регистрации нормативных правовых актов за № 11051, опубликованный в информационно-правовой системе "Әділет" от 4 июня 2015 года), внести следующие изменения: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утвержденном указанным приказом: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изготовление акта выбора земельного участка, с положительными заключениями согласующих органов и организаций - 28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при согласовании окончательного акта выбора и оплаты за услуги земельно-кадастровых работ услугополучателем - вынесение решения о предоставлении права землепользования на земельный участок - 22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рассмотрении заявления при предоставлении неполного пакета документов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в случаях и по основаниям, предусмотренным пунктом 10 настоящего стандарта государственной услуги - 14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"Оплата за изготовление земельно-кадастрового плана на земельный участок осуществляется в наличной или безналичной форме через банки второго уровня на расчетный счет соответствующего филиала Государственной корпорации, либо в кассах здания филиала Государственной корпорации, которыми выдается платежный документ (квитанция), подтверждающий размер и дату оплаты по форме согласно приложению 3 к настоящему стандарту государственной услуги.";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портала, по местонахождению земельного участка;";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этап: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 форме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размещения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трех рабочих дней. Срок действия несогласованного заявителем акта выбора составляет десять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этап: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окончательный согласованный акт выбора;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за услуги земельно-кадастровых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после получения уведомления в течение 3 (трех) рабочих дней подписывает договор временного землепользования в двух экземплярах. Срок действия неподписанного заявителем договора временного землепользования составляет семь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Государственная корпорация возвращает в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 для отмены решения о предоставлении земельного участка, с уведомлением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схемы размещения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несогласованного заявителем акта выбора составляет десять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этап: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окончательный согласованный акт выбора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за услуги земельно-кадастровых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после получения уведомления в течение 3 (трех) рабочих дней подписывает договор временного землепользования.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неподписанного заявителем договора временного землепользования составляет семь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заявителем договор временного землепользования направляется в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 для регистрации и выдачи услугополучателю через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согласования окончательного акта выбора земельного участка Государственная корпорация обеспечивает хранение результата в течение трех рабочих дней. По истечению трех рабочих дней Государственная корпорация направляет документы услугодателю для отмены и уведомляет услугополучателя о прекращении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заключения договора временного возмездного (краткосрочного, долгосрочного) землепользования в указанный срок Государственная корпорация возвращает в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 для отмены неподписанного договора временного землепользования, с уведомлением услугополучателя о прекращении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(если выдача на бумажном носителе, необходимо указать место получения)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5 к настоящему стандарту государственной услуги.":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Государственной корпорации и (или) их работников,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обжалования решений, действий (бездействия) Министерства, услугодателей и (или) их должностных лиц, Государственной корпорации и (или) ее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услугодателя, Министерства по адресу: город Астана, улица Орынбор, дом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некорректного обслуживания работником Государственной корпорации, жалоба подается на имя руководителя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 информацию о порядке обжалования можно получить по телефонам Единого контакт-центра 1414, 8 800 080 777.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интернет-ресурсе Государственной корпорации: www.g2c.gov.kz.";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271 "Об утверждении стандартов государственных услуг в сфере земельных отношений" (зарегистрированный в Реестре государственной регистрации нормативных правовых актов за № 11052, опубликованный в информационно-правовой системе "Әділет" от 4 июня 2015 года), внести следующие изменения: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стандарт государственной услуги "Выдача разрешения на перевод сельскохозяйственных угодий из одного вида в другой" согласно приложению 1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сведений о качественном состоянии и оценочной стоимости земельного участка",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(зарегистрированный в Реестре государственной регистрации нормативных правовых актов за № 11050, опубликованный в информационно-правовой системе "Әділет"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июня 2015 года), внести следующие изменения: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стандарт государственной услуги "Выдача решения на перевод орошаемой пашни в неорошаемые виды угодий" согласно приложению 17 к настоящему приказу.";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информации о принадлежности земельного участка",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некоммерческим акционерным обществом "Государственная корпорация "Правительство для граждан"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портал).";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 или на портал – 15 (пятнадцать) минут;";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"электронной" очереди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(если выдача на бумажном носителе необходимо указать место получения)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услугодатель выдает расписку об отказе в приеме документов по форме согласно приложению 3 к настоящему стандарту государственной услуги.";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услугодателя,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услугодателя";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7777.";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услугодателя: www.g2c.gov.kz.";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кадастровой информации на земельный участок",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некоммерческим акционерным обществом "Государственная корпорация "Правительство для граждан"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портал).";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 или на портал – 15 (пятнадцать) минут;";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"электронной" очереди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(если выдача на бумажном носителе необходимо указать место получения)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услугодатель выдает расписку об отказе в приеме документов по форме согласно приложению 3 к настоящему стандарту государственной услуги.";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услугодателя,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телефонам Единого контакт-центра 1414, 8 800 080 7777.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услугодателя";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7777.";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интернет-ресурсе услугодателя: www.g2c.gov.kz.";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информации об изготовлении идентификационного документа на земельный участок",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некоммерческим акционерным обществом "Государственная корпорация "Правительство для граждан"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портал).";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 или на портал – 15 (пятнадцать) минут;";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"электронной" очереди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(если выдача на бумажном носителе необходимо указать место получения)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услугодатель выдает расписку об отказе в приеме документов по форме согласно приложению 3 к настоящему стандарту государственной услуги.";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услугодателя,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услугодателя";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7777.";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услугодателя: www.g2c.gov.kz.";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информации о правоустанавливающем документе первичного предоставления права на земельный участок", утвержденном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некоммерческим акционерным обществом "Государственная корпорация "Правительство для граждан"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портал).";</w:t>
      </w:r>
    </w:p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 или на портал – 15 (пятнадцать) минут;";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"электронной" очереди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(если выдача на бумажном носителе необходимо указать место получения)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услугодатель выдает расписку об отказе в приеме документов по форме согласно приложению 3 к настоящему стандарту государственной услуги.";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услугодателя,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услугодателя";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7777.";</w:t>
      </w:r>
    </w:p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услугодателя: www.g2c.gov.kz.";</w:t>
      </w:r>
    </w:p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указанным приказом: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услугодателю, в Государственную корпорацию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услуги.";</w:t>
      </w:r>
    </w:p>
    <w:bookmarkStart w:name="z2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8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Государственной корпорации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портала, по месту нахождения земельного участка.";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к услугодателю или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-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услуг";</w:t>
      </w:r>
    </w:p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(бездействия), услугодателя и (или) его должностных лиц, Государственной корпорации и (или) их работников,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через Государственную корпорацию.";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7777.";</w:t>
      </w:r>
    </w:p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 www.g2c.gov.kz.";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указанным приказом: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услугодателю, в Государственную корпорацию, при обращении на портал - 7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со дня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заявления;";</w:t>
      </w:r>
    </w:p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Государственной корпорации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портала;";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землеустроительный проект;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 согласовании с уполномоченным государственным органом Республики Казахстан в сфере нефтегазотранспортной инфраструктуры в случае испрашивания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заявка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землеустроительного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 о согласовании с уполномоченным государственным органом Республики Казахстан в сфере нефтегазотранспортной инфраструктуры в случае испрашивания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услугодатели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-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Государственной корпорации и (или) их работников,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(бездействия), услугодателя и (или) его должностных лиц, Государственной корпорации и (или) их работников,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7777.";</w:t>
      </w:r>
    </w:p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 www.g2c.gov.kz.";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 указанным приказом:</w:t>
      </w:r>
    </w:p>
    <w:bookmarkEnd w:id="57"/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услугодателю, в Государственную корпорацию или на портал - до 30 (тридцати)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со дня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устанавливается с 9.00 часов до 17.30 часов с перерывом на обед с 13.00 часов до 14.30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портала, по месту нахождения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кадастровой (оценочной) стоимости земельного участка в случае необходимости выкупа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заявка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акта кадастровой (оценочной) стоимости земельного участка в случае необходимости выкупа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об отсутствии обременении на земельный участок, правоустанавливающем и идентификационном документе на земельный участок,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-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Государственной корпорации и (или) их работников,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Обжалование решений, действий (бездействия), услугодателя и (или) его должностных лиц, Государственной корпорации и (или) их работников,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7777.";</w:t>
      </w:r>
    </w:p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корпорации: www.g2c.gov.kz.";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 указанным приказом: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услугодателю, в Государственную корпорацию или на портал - 10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со дня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9.00 часов до 17.30 часов с перерывом на обед с 13.00 часов до 14.30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портала, по местонахождению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работ,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(схема) участка проведения изыскательских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задания на выполнение изыскательских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заявка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плана (схема) участка проведения изыскательских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задания на выполнение изыскательских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об отсутствии обременении на земельный участок, правоустанавливающем и идентификационном документе на земельный участок,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-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(бездействия), услугодателя и (или) его должностных лиц, Государственной корпорации и (или) их работников,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8 800 070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7777.";</w:t>
      </w:r>
    </w:p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корпорации: www.g2c.gov.kz.";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"Изготовление и выдача актов на право частной собственности на земельный участок", утвержденном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Некоммерческим акционерным обществом "Государственная корпорация "Правительство для граждан"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портал).";</w:t>
      </w:r>
    </w:p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услугодателю, при обращении на портал - 6 (шесть) рабочих дней;";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портала, по местонахождению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технических перерывов в связи с проведением ремонтных работ,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частной собственности на земельный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выписки из решения местного исполнительного органа о предоставлении права частной собственности на земельный участок;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-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договора купли-продажи земельного участка (при продаже земельного участка);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платежного документа о произведенной оплате выкупной цены (для физических лиц - квитанция, для юридических лиц - платежное поручение) земельного участка (при продаже земельного участка государством);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платежный документ (квитанцию) об оплате услуг за изготовление акта на право частной собственности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выкупе в частную собственность земельного участка, ранее предоставленного в землепользование, услугополучатель предоставляет документы, указанные в подпунктах 1), 2), 3), 6), 7), 8) и 9)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 ранее предоставленного в землепользование, услугополучатель предоставляет документы, указанные в подпунктах 1), 2), 3), 4), 5), 6), 7), 8) и 9)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частной собственности на земельный участок,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участка, услугополучатель предоставляет документы, указанные в подпунктах 1), 2) и 9)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частной собственности на земельный участок,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участка, услугополучатель предоставляет документы, указанные в подпунктах 1), 2) и 9) части 1 пункта 9 настоящего стандарта государственной услуги и копия правоустанавливающего документа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частной собственности на земельный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заявка по форме согласно приложению 4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выписки из решения местного исполнительного органа о предоставлении права частной собственности на земельный участок;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-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землеустроительного проекта размещения земельных участков на площадку для отвода под индивидуальное жилищное строительство представляются электронные копии части землеустроительного проекта на конкретный земельный участок и материалов по установлению его границ на местности, выдаваемые организацией, выполнившей указанные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договора купли-продажи земельного участка (при продаже земельного участка);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платежного документа произведенной оплате выкупной цены (для физических лиц - квитанция, для юридических лиц - платежное поручение) земельного участка (при продаже земельного участка государством);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платежного документа (квитанции) об оплате услуг за изготовление акта на право частной собственности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выкупе в частную собственность земельного участка, ранее предоставленного в землепользование, услугополучатель предоставляет документы, указанные в подпунктах 1), 2), 5), 6), 7) и 8) части 2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 ранее предоставленного в землепользование, услугополучатель предоставляет документы, указанные в подпунктах 1), 2), 3), 4), 5), 6), 7) и 8) части 2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частной собственности на земельный участок,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участка, услугополучатель предоставляет документы, указанные в подпунктах 1) и 8) части 2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частной собственности на земельный участок,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участка, услугополучатель предоставляет документы, указанные в подпунктах 1), 8) части 2 пункта 9 настоящего стандарта государственной услуги и копия правоустанавливающего документа на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документа, подтверждающего оплату услугополучателем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выдача готовых документов осуществляется на основании расписки,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хранение результата в течение одного месяца. При обращении услугополучателя по истечении одного месяца, услугодатель в течение одного рабочего дня готовые документы выдает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 услугодатель выдает расписку об отказе в приеме документов по форме согласно приложению 5 к настоящему стандарту государственной услуги.";</w:t>
      </w:r>
    </w:p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их должностных лиц,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(бездействия), услугодателя и (или) его должностных лиц и (или) их работников,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услугодателя,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услугодателем,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телефонам Единого контакт-центра 1414, 8 800 080 7777.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услугодателя";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7777.";</w:t>
      </w:r>
    </w:p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интернет-ресурсе услугодателя: www.g2c.gov.kz.";</w:t>
      </w:r>
    </w:p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"Изготовление и выдача актов на право постоянного землепользования", утвержденном указанным приказом: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Некоммерческим акционерным обществом "Государственная корпорация "Правительство для граждан"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портал).";</w:t>
      </w:r>
    </w:p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услугодателю, при обращении на портал - 6 (шесть) рабочих дней;";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- с понедельника по субботу, с 9.00 до 20.00 часов без перерыва, кроме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портала, по местонахождению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права постоянного землепользования: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 форме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выписки из решения местного исполнительного органа о предоставлении права постоянного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-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документ (квитанция)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участка, услугополучатель предоставляет документы, указанные в подпунктах 1), 2), 3), 4), 5) и 6)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постоянного землепользования,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участка, услугополучатель предоставляет документы, указанные в подпунктах 1), 2) и 6)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постоянного землепользования,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участка, услугополучатель предоставляет документы, указанные в подпунктах 1), 2) и 6)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постоянного землепользования: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заявка, по форме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выписки из решения местного исполнительного органа о предоставлении права постоянного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–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платежного документа (квитанция)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участка, услугополучатель предоставляет документы, указанные в подпунктах 1), 2), 3), 4) и 5) части 2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постоянного землепользования,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участка, услугополучатель предоставляет документы, указанные в подпунктах 1) и 5) части 2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постоянного землепользования,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участка, услугополучатель предоставляет документы, указанные в подпунктах 1) и 5) части 2 пункта 9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документа, подтверждающего оплату услугополучателем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выдача готовых документов осуществляется на основании расписки,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хранение результата в течение одного месяца. При обращении услугополучателя по истечении одного месяца, услугодатель в течение одного рабочего дня готовые документы выдает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 услугодатель выдает расписку об отказе в приеме документов по форме согласно приложению 5 к настоящему стандарту государственной услуги.";</w:t>
      </w:r>
    </w:p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(бездействия), услугодателя и (или) его должностных лиц и (или) их работников,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услугодателя,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1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услугодателя";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7777.";</w:t>
      </w:r>
    </w:p>
    <w:bookmarkStart w:name="z1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интернет-ресурсе услугодателя: www.g2c.gov.kz.";</w:t>
      </w:r>
    </w:p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"Изготовление и выдача актов на право временного возмездного (долгосрочного, краткосрочного) землепользования (аренды)", утвержденном указанным приказом: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Некоммерческим акционерным обществом "Государственная корпорация "Правительство для граждан"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портал).";</w:t>
      </w:r>
    </w:p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услугодателю, при обращении на портал - 6 (шесть) рабочих дней;";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- с понедельника по субботу, с 9.00 до 20.00 часов без перерыва, кроме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портала, по местонахождению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временного возмездного (долгосрочного, краткосрочного) землепользования (аренды):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на выдачу акта на право временного возмездного (долгосрочного, краткосрочного) землепользования (аренды) по форме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услугополучателя, либо доверенного лица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выписки из решения местного исполнительного органа о предоставлении права временного возмездного (долгосрочного, краткосрочного) землепользования (аренды);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договора временного возмездного (долгосрочного, краткосрочного) землепользования (аренды) и (или) выкупа право временного возмездного (долгосрочного) землепользования (аренды);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платежного документа (квитанцию) об оплате услуг за изготовление акта на право временного возмездного (долгосрочного, краткосрочного) землепользования (аренды);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участка, услугополучатель предоставляет документы, указанные в подпунктах 1), 2), 3), 4), 5), 6), 7) и 8)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возмездного (долгосрочного, краткосрочного) землепользования (аренды),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участка, услугополучатель предоставляет документы, указанные в подпунктах 1), 2) и 8)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возмездного (долгосрочного, краткосрочного) землепользования (аренды),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участка, услугополучатель предоставляет документы, указанные в подпунктах 1), 2) и 8)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временного возмездного (долгосрочного, краткосрочного) землепользования (аренды):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заявка, по форме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выписки из решения местного исполнительного органа о предоставлении права временного возмездного (долгосрочного, краткосрочного) землепользования (аренды);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–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электронные копии части землеустроительного проекта на конкретный земельный участок и материалов по установлению его границ на местности, выдаваемые организацией, выполнившей указанные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договора временного возмездного (долгосрочного, краткосрочного) землепользования (аренды) и/или выкупа право временного возмездного (долгосрочного) землепользования (аренды);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платежного документа (квитанцию) об оплате услуг за изготовление акта на право временного возмездного (долгосрочного, краткосрочного) землепользования (аренды);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участка, услугополучатель предоставляет документы, указанные в подпунктах 1), 2), 3), 4), 5), 6) и 7) части 2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возмездного (долгосрочного, краткосрочного) землепользования (аренды),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участка, услугополучатель предоставляет документы, указанные в подпунктах 1) и 7) части 2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возмездного (долгосрочного, краткосрочного) землепользования (аренды),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участка, услугополучатель предоставляет документы, указанные в подпунктах 1) и 7) части 2 пункта 9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документа, подтверждающего оплату услугополучателем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выдача готовых документов осуществляется на основании расписки,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хранение результата в течение одного месяца. При обращении услугополучателя по истечении одного месяца, услугодатель в течение одного рабочего дня готовые документы выдает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 услугодатель выдает расписку об отказе в приеме документов по форме согласно приложению 5 к настоящему стандарту государственной услуги.";</w:t>
      </w:r>
    </w:p>
    <w:bookmarkStart w:name="z1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(бездействия), услугодателя и (или) его должностных лиц и (или) их работников,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услугодателя,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телефонам Единого контакт-центра 1414, 8 800 080 7777.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услугодателя";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7777.";</w:t>
      </w:r>
    </w:p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1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интернет-ресурсе услугодателя: www.g2c.gov.kz.";</w:t>
      </w:r>
    </w:p>
    <w:bookmarkStart w:name="z1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"Изготовление и выдача актов на право временного безвозмездного землепользования", утвержденном указанным приказом: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Некоммерческим акционерным обществом "Государственная корпорация "Правительство для граждан"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портал).";</w:t>
      </w:r>
    </w:p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услугодателю, при обращении на портал - 6 (шесть) рабочих дней;";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- с понедельника по субботу, с 9.00 до 20.00 часов без перерыва, кроме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портала, по местонахождению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временного безвозмездного землепользования: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 форме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выписки из решения местного исполнительного органа о предоставлении права временного безвозмездного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-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договора временного безвозмездного землепользования;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платежного документа (квитанцию) об оплате услуг за изготовление акта на право временного безвозмездного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участка, услуга услугополучатель предоставляет документы, указанные в подпунктах 1), 2), 3), 4), 6) и 7)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безвозмездного землепользования,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участка, услугополучатель предоставляет документы, указанные в подпунктах 1), 2) и 7)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безвозмездного землепользования,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участка, услугополучатель предоставляет документы, указанные в подпунктах 1), 2) и 7) части 1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временного безвозмездного землепользования: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заявка, по форме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выписки из решения местного исполнительного органа о предоставлении права временного безвозмездного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-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договора временного безвозмездного землепользования;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платежного документа (квитанции) об оплате услуг за изготовление акта на право временного безвозмездного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участка, услугополучатель предоставляет документы, указанные в подпунктах 1), 2), 3), 4), 5) и 6) части 2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безвозмездного землепользования,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участка, услугополучатель предоставляет документы, указанные в подпунктах 1) и 6) части 2 пункта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безвозмездного землепользования,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участка, услугополучатель предоставляет документы, указанные в подпунктах 1) и 6) части 2 пункта 9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документа, подтверждающего оплату услугополучателем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выдача готовых документов осуществляется на основании расписки,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хранение результата в течение одного месяца. При обращении услугополучателя по истечении одного месяца, услугодатель в течение одного рабочего дня готовые документы выдает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 услугодатель выдает расписку об отказе в приеме документов по форме согласно приложению 5 к настоящему стандарту государственной услуги.";</w:t>
      </w:r>
    </w:p>
    <w:bookmarkStart w:name="z1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(бездействия), услугодателя и (или) его должностных лиц и (или) их работников,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услугодателя,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телефонам Единого контакт-центра 1414, 8 800 080 7777.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услугодателя";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7777.";</w:t>
      </w:r>
    </w:p>
    <w:bookmarkStart w:name="z1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интернет-ресурсе услугодателя: www.g2c.gov.kz.";</w:t>
      </w:r>
    </w:p>
    <w:bookmarkStart w:name="z1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кадастровой (оценочной) стоимости земельного участка",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перевод орошаемой пашни в неорошаемые виды угодий", утвержденном указанным приказом: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стандарта изложить в следующей редакции: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решения на перевод орошаемой пашни в неорошаемые виды угодий";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решения на перевод орошаемой пашни в неорошаемые виды угодий" (далее - государственная услуга).";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"Представление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Земельно-кадастровый план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(регистрационный код адреса)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(гектар, кв.м.)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Кадастровая (оценочная) стоимость земельного участка или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землепользования (при необходимости, в случаях,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Посторонние земельные участки в границах плана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4930"/>
        <w:gridCol w:w="5881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плане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(гектар, кв.м.)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Земельно-кадастровый план является неотъемлемой частью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местного исполнительного органа о предоставлении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земельный участок. При невозможности отображения в масштабе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 земельного участка характерных точек границ допускается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отображать их местоположение на листах больших форматов,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формата А-0, как приложение к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смежных участков (кадастровые номера)*: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до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 до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до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 до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Земельно-кадастровый план изготовлен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М.П.___________ ________________________________ "__" 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М.П.___________ ________________________________"__" 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"Представление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Государственной корпорации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для строительства объекта в черте населенного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пункта" в виду представления Вами неполного пакета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перечню, предусмотренному стандартом государственной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работника Государственной корпорации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Ф.И.О. (при его наличии)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Ф.И.О. (при его наличии)     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сведений</w:t>
      </w:r>
      <w:r>
        <w:br/>
      </w:r>
      <w:r>
        <w:rPr>
          <w:rFonts w:ascii="Times New Roman"/>
          <w:b/>
          <w:i w:val="false"/>
          <w:color w:val="000000"/>
        </w:rPr>
        <w:t>о качественном состоянии и оценочной стоимости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сведений о качественном состоянии и оценочной стоимости земельного участка" (далее -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-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некоммерческим акционерным обществом "Государственная корпорация "Правительство для граждан"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- 10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сведения о качественном состоянии сельскохозяйственных угодий (мелиоративное состояние почв, балл бонитета и культуртехническое состояние кормовых угодий) и оценочной стоимости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государственной услуги за предоставление сведений о качественном состоянии и оценочной стоимости земельного участка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исчисляется согласно расчета стоимости работ по оказанию государственной услуги "Предоставление сведений о качественном состоянии и оценочной стоимости земельного участка" согласно приложению 1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предоставление сведений о качественном состоянии и оценочной стоимости земельного участка осуществляется в наличной или безналичной форме через банки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обслуживания, по местонахождению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удостоверяющего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выбора и (или) схема размещения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и идентификационных документов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услугодателем является - талон с указанием даты и времени, фамилии и инициалов лица, принявшего документы, срока и места получения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Министерства, услугодателя и (или) его должностных лиц, по вопросам оказания государственных услуг: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через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стендах в зданиях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услугодателя: www.g2c.gov.kz.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услуги: 8 (7172) 74-21-98.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качественном 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работ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сведений о качественном состоянии</w:t>
      </w:r>
      <w:r>
        <w:br/>
      </w:r>
      <w:r>
        <w:rPr>
          <w:rFonts w:ascii="Times New Roman"/>
          <w:b/>
          <w:i w:val="false"/>
          <w:color w:val="000000"/>
        </w:rPr>
        <w:t>и оценочной стоимости земельного участка"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земельный участок до 50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563"/>
        <w:gridCol w:w="3324"/>
        <w:gridCol w:w="3725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 (без учета НДС)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повышения стоимости работ в зависимости от площади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Предоставление сведений о качественном состоянии земельного участка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заявки. Подбор материалов для выполнения работ.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качественного состояния земельного участка (вычисление площадей сельскохозяйственных угодий, по почвенным разновидностям; распределение сельхозугодий и пашни по мелиоративным группам; установление содержания гумуса пашни).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1,1 - до 100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1,2 - до 500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1,3 - до 1000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последующую 1000 га цена увеличивается на 10%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средневзвешенного балла бонитета почв по земельному участку.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культуртехнического состояния кормовых угодий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печатной продукции.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Определение оценочной стоимости земельного участка, предоставление сведений.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 - 9 366;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 - 11 178;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 - 12 160;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 - 13 067;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категория - 13 973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1,15 - до 500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1,45 - до 1000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2,6 - до 5000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экстраполяция – свыше 5000 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качественном 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полное наименование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контактный телефон, адрес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сведений о качественном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оценочной стоимости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представить сведения о качественном состоянии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оценочной стоимости земельного участка, расположенного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адресу:______________________________________________________________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(местонахождение)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на площади 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(кадастровый номер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 (при его наличии) физического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либо уполномоченного лица)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принадлежности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полное наименование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лица)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физического или юридического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контактный телефон, адрес)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представить информацию о принадлежности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"___"________20__г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принадлежности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"Правительство для граждан "Государственная корпорация"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"Представление информации о принадлежности земельного участка"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перечню, предусмотренному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земельный участок"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представить кадастровую информацию на земельный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"___"________20__г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земельный участок"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"Правительство для граждан "Государственная корпорация"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"Представление кадастровой информации на земельный участок"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виду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 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на земельный участок"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полное наименование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лица)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(реквизиты документа, удостоверяющего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физического или юридического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контактный телефон, адрес)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представить информацию об изготовлении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"___"________20__г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 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на земельный участок"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"Правительство для граждан "Государственная корпорация"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"Представление информации об изготовлении 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на земельный участок" в 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представления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земельный участок"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представить информацию о правоустанавливающем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документе первичного представления права на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"___"________20__г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представления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земельный участок"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"Правительство для граждан "Государственная корпорация"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"Представление информации о правоустанавливающем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первичного представления права на земельный участок" в 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кадастровой 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конкретных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продаваемых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государством"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"Правительство для граждан "Государственная корпорация"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"Утверждение кадастровой (оценочной) стоимости конкретных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участков, продаваемых в частную собственность государством"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перечню, предусмотренному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"Правительство для граждан "Государственная корпорация"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"Утверждение землеустроительных проектов по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участков" в 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"Правительство для граждан "Государственная корпорация"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"Выдача решения на изменение целевого назначения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участка" в виду представления Вами неполного пакета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перечню, предусмотренному стандартом государственной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 работ"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"Правительство для граждан "Государственная корпорация"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"Выдача разрешения на использование земельного участка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изыскательских работ" в 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"Изготовление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на право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на земельный участок"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"ГЕРБ"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жеке меншік құқығын беретін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частной собственности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жеке меншік құқығы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нысаналы тағайындау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частной собственности на земельный участок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88"/>
        <w:gridCol w:w="123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563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жоспары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земельного участка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 жайы, мекен жайының тіркеу коды (ол бар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 код адреса (при его наличии) участка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план ЗУ (svg)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1: __________________________________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Сызықтардың өлшемін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Выноска мер линий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(svg)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7209"/>
                    <w:gridCol w:w="5091"/>
                  </w:tblGrid>
                  <w:tr>
                    <w:trPr>
                      <w:trHeight w:val="30" w:hRule="atLeast"/>
                    </w:trPr>
                    <w:tc>
                      <w:tcPr>
                        <w:tcW w:w="72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Бұрылыстардағы нүктелердің №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№ поворотных точек</w:t>
                        </w:r>
                      </w:p>
                    </w:tc>
                    <w:tc>
                      <w:tcPr>
                        <w:tcW w:w="50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Сызықтардың өлшемі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Меры линий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(svg)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Шектесу учаскелерінің кадастрлық нөмірлері (жер санаттары)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*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Кадастровые номера (категории земель) смежных участков*: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5263"/>
                    <w:gridCol w:w="4100"/>
                    <w:gridCol w:w="2937"/>
                  </w:tblGrid>
                  <w:tr>
                    <w:trPr>
                      <w:trHeight w:val="30" w:hRule="atLeast"/>
                    </w:trPr>
                    <w:tc>
                      <w:tcPr>
                        <w:tcW w:w="526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Нүктеден / От</w:t>
                        </w:r>
                      </w:p>
                    </w:tc>
                    <w:tc>
                      <w:tcPr>
                        <w:tcW w:w="41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Нүктеге дейін/До</w:t>
                        </w:r>
                      </w:p>
                    </w:tc>
                    <w:tc>
                      <w:tcPr>
                        <w:tcW w:w="293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Сипаттамасы/Описание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526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</w:t>
                        </w:r>
                      </w:p>
                    </w:tc>
                    <w:tc>
                      <w:tcPr>
                        <w:tcW w:w="41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</w:t>
                        </w:r>
                      </w:p>
                    </w:tc>
                    <w:tc>
                      <w:tcPr>
                        <w:tcW w:w="293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5692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бөтен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 в границах плана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52"/>
        <w:gridCol w:w="6795"/>
        <w:gridCol w:w="2753"/>
      </w:tblGrid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бөтен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______________________________________________ жасалды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пайдалану құқығын беретін актілер жазылатын кітапта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жазылды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на право собственника на земельный участок,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 за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жөніндегі ақпарат жер учаскесіне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құжатын дайындаған сәтте күшінде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 шекарасында ерекше режимде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жер учаскелердің тізімі</w:t>
      </w:r>
      <w:r>
        <w:br/>
      </w:r>
      <w:r>
        <w:rPr>
          <w:rFonts w:ascii="Times New Roman"/>
          <w:b/>
          <w:i w:val="false"/>
          <w:color w:val="000000"/>
        </w:rPr>
        <w:t>(кадастрлық нөмірі __________________)</w:t>
      </w:r>
      <w:r>
        <w:br/>
      </w:r>
      <w:r>
        <w:rPr>
          <w:rFonts w:ascii="Times New Roman"/>
          <w:b/>
          <w:i w:val="false"/>
          <w:color w:val="000000"/>
        </w:rPr>
        <w:t>Перечень земельных участков с особым режимом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 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_____________________________)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6"/>
        <w:gridCol w:w="6819"/>
        <w:gridCol w:w="1096"/>
        <w:gridCol w:w="1345"/>
        <w:gridCol w:w="847"/>
        <w:gridCol w:w="1097"/>
      </w:tblGrid>
      <w:tr>
        <w:trPr>
          <w:trHeight w:val="30" w:hRule="atLeast"/>
        </w:trPr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Сызбадағы учаскенің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на чертеже</w:t>
            </w:r>
          </w:p>
        </w:tc>
        <w:tc>
          <w:tcPr>
            <w:tcW w:w="6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режимде пайдаланылатын аумақтардың атауы (санитарлық-қорғау аймақтары, ерекше қорғалатын табиғи аумақтардың жері су қорғау мақсатындағы және т.б. жерлер).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особоохраняемых природных территорий, водоохранного назначения и т.д.)</w:t>
            </w:r>
          </w:p>
        </w:tc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1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шаруашылық алқаптары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егістіктер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</w:tc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пайдаланудың белгіленген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  <w:tr>
        <w:trPr>
          <w:trHeight w:val="30" w:hRule="atLeast"/>
        </w:trPr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өкілетті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(қорғау аймағын белгілеуге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 шекарасында ерекше режимде пайдаланылатын жер</w:t>
      </w:r>
      <w:r>
        <w:br/>
      </w:r>
      <w:r>
        <w:rPr>
          <w:rFonts w:ascii="Times New Roman"/>
          <w:b/>
          <w:i w:val="false"/>
          <w:color w:val="000000"/>
        </w:rPr>
        <w:t>учаскелердің тізімі</w:t>
      </w:r>
      <w:r>
        <w:br/>
      </w:r>
      <w:r>
        <w:rPr>
          <w:rFonts w:ascii="Times New Roman"/>
          <w:b/>
          <w:i w:val="false"/>
          <w:color w:val="000000"/>
        </w:rPr>
        <w:t>(кадастрлық нөмірі _____________________________)</w:t>
      </w:r>
      <w:r>
        <w:br/>
      </w:r>
      <w:r>
        <w:rPr>
          <w:rFonts w:ascii="Times New Roman"/>
          <w:b/>
          <w:i w:val="false"/>
          <w:color w:val="000000"/>
        </w:rPr>
        <w:t>Перечень земельных участков с особым режимом использования в</w:t>
      </w:r>
      <w:r>
        <w:br/>
      </w:r>
      <w:r>
        <w:rPr>
          <w:rFonts w:ascii="Times New Roman"/>
          <w:b/>
          <w:i w:val="false"/>
          <w:color w:val="000000"/>
        </w:rPr>
        <w:t>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_____________________________)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6101"/>
        <w:gridCol w:w="1096"/>
        <w:gridCol w:w="1335"/>
        <w:gridCol w:w="858"/>
        <w:gridCol w:w="1098"/>
      </w:tblGrid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Сызбадағы учаске № № участка на чертеже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 ерекше режиммен пайдаланылатын аумақтардың атауы (санитариялық-қорғау аймақтары, ерекше қорғалатын табиғат аумақтарының, су қорғау мақсатындағы және тағы басқа жерлер)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особоохраняемых природных территорий, водоохранного назначения и т.д.)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шаруашылық алқаптары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егістіктер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пайдаланудың белгіленген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өкілетті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(қорғау аймағын белгілеуге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частной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земельный участок"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ведущей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либо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 (БИН), 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акта на право частной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акт на право частной собственности на земельный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участок, расположенный по адресу: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(местонахождение)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предоставленный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       Заявитель________________________________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или наименование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частной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земельный участок"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(указать адрес) отказывает в приеме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"Изготовление и выдача актов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частной собственности на земельный участок"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неполного пакета документов согласно перечню,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"Изготовление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на право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"ГЕРБ"</w:t>
      </w:r>
      <w:r>
        <w:br/>
      </w:r>
      <w:r>
        <w:rPr>
          <w:rFonts w:ascii="Times New Roman"/>
          <w:b/>
          <w:i w:val="false"/>
          <w:color w:val="000000"/>
        </w:rPr>
        <w:t>Жер учаскесіне тұрақты жер пайдалану құқығын беретін</w:t>
      </w:r>
      <w:r>
        <w:br/>
      </w:r>
      <w:r>
        <w:rPr>
          <w:rFonts w:ascii="Times New Roman"/>
          <w:b/>
          <w:i w:val="false"/>
          <w:color w:val="000000"/>
        </w:rPr>
        <w:t>Акт</w:t>
      </w:r>
      <w:r>
        <w:br/>
      </w:r>
      <w:r>
        <w:rPr>
          <w:rFonts w:ascii="Times New Roman"/>
          <w:b/>
          <w:i w:val="false"/>
          <w:color w:val="000000"/>
        </w:rPr>
        <w:t>на право постоянного землепользования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тұрақты жер пайдалану құқығы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нысаналы тағайындау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постоянного землепользования на земельный участок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88"/>
        <w:gridCol w:w="123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563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жоспары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земельного участка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 жайы, мекен жайының тіркеу коды (ол бар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 код адреса (при его наличии) участка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план ЗУ (svg)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1: __________________________________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Сызықтардың өлшемін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Выноска мер линий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(svg)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7209"/>
                    <w:gridCol w:w="5091"/>
                  </w:tblGrid>
                  <w:tr>
                    <w:trPr>
                      <w:trHeight w:val="30" w:hRule="atLeast"/>
                    </w:trPr>
                    <w:tc>
                      <w:tcPr>
                        <w:tcW w:w="72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Бұрылыстардағы нүктелердің №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№ поворотных точек</w:t>
                        </w:r>
                      </w:p>
                    </w:tc>
                    <w:tc>
                      <w:tcPr>
                        <w:tcW w:w="50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Сызықтардың өлшемі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Меры линий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(svg)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Шектесу учаскелерінің кадастрлық нөмірлері (жер санаттары)*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Кадастровые номера (категории земель) смежных участков*: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5263"/>
                    <w:gridCol w:w="4100"/>
                    <w:gridCol w:w="2937"/>
                  </w:tblGrid>
                  <w:tr>
                    <w:trPr>
                      <w:trHeight w:val="30" w:hRule="atLeast"/>
                    </w:trPr>
                    <w:tc>
                      <w:tcPr>
                        <w:tcW w:w="526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Нүктеден / От</w:t>
                        </w:r>
                      </w:p>
                    </w:tc>
                    <w:tc>
                      <w:tcPr>
                        <w:tcW w:w="41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Нүктеге дейін/До</w:t>
                        </w:r>
                      </w:p>
                    </w:tc>
                    <w:tc>
                      <w:tcPr>
                        <w:tcW w:w="293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Сипаттамасы/Описание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526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</w:t>
                        </w:r>
                      </w:p>
                    </w:tc>
                    <w:tc>
                      <w:tcPr>
                        <w:tcW w:w="41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</w:t>
                        </w:r>
                      </w:p>
                    </w:tc>
                    <w:tc>
                      <w:tcPr>
                        <w:tcW w:w="293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5692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бөтен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 в границах плана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52"/>
        <w:gridCol w:w="6795"/>
        <w:gridCol w:w="2753"/>
      </w:tblGrid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бөтен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_______________________________________________ жасалды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пайдалану құқығын беретін актілер жазылатын кітапта № ____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на право собственника на земельный участок,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 за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жөніндегі ақпарат жер учаскесіне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құжатын дайындаған сәтте күшінде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 шекарасында ерекше режимде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жер учаскелердің тізімі</w:t>
      </w:r>
      <w:r>
        <w:br/>
      </w:r>
      <w:r>
        <w:rPr>
          <w:rFonts w:ascii="Times New Roman"/>
          <w:b/>
          <w:i w:val="false"/>
          <w:color w:val="000000"/>
        </w:rPr>
        <w:t>(кадастрлық нөмірі __________________)</w:t>
      </w:r>
      <w:r>
        <w:br/>
      </w:r>
      <w:r>
        <w:rPr>
          <w:rFonts w:ascii="Times New Roman"/>
          <w:b/>
          <w:i w:val="false"/>
          <w:color w:val="000000"/>
        </w:rPr>
        <w:t>Перечень земельных участков с особым режимом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 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_____________________________)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6"/>
        <w:gridCol w:w="6819"/>
        <w:gridCol w:w="1096"/>
        <w:gridCol w:w="1345"/>
        <w:gridCol w:w="847"/>
        <w:gridCol w:w="1097"/>
      </w:tblGrid>
      <w:tr>
        <w:trPr>
          <w:trHeight w:val="30" w:hRule="atLeast"/>
        </w:trPr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Сызбадағы учаскенің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на чертеже</w:t>
            </w:r>
          </w:p>
        </w:tc>
        <w:tc>
          <w:tcPr>
            <w:tcW w:w="6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режимде пайдаланылатын аумақтардың атауы (санитарлық-қорғау аймақтары, ерекше қорғалатын табиғи аумақтардың жері су қорғау мақсатындағы және т.б. жерлер).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особоохраняемых природных территорий, водоохранного назначения и т.д.)</w:t>
            </w:r>
          </w:p>
        </w:tc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1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шаруашылық алқаптары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егістіктер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</w:tc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пайдаланудың белгіленген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  <w:tr>
        <w:trPr>
          <w:trHeight w:val="30" w:hRule="atLeast"/>
        </w:trPr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өкілетті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(қорғау аймағын белгілеуге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 шекарасында ерекше режимде пайдаланылатын жер</w:t>
      </w:r>
      <w:r>
        <w:br/>
      </w:r>
      <w:r>
        <w:rPr>
          <w:rFonts w:ascii="Times New Roman"/>
          <w:b/>
          <w:i w:val="false"/>
          <w:color w:val="000000"/>
        </w:rPr>
        <w:t>учаскелердің тізімі</w:t>
      </w:r>
      <w:r>
        <w:br/>
      </w:r>
      <w:r>
        <w:rPr>
          <w:rFonts w:ascii="Times New Roman"/>
          <w:b/>
          <w:i w:val="false"/>
          <w:color w:val="000000"/>
        </w:rPr>
        <w:t>(кадастрлық нөмірі _____________________________)</w:t>
      </w:r>
      <w:r>
        <w:br/>
      </w:r>
      <w:r>
        <w:rPr>
          <w:rFonts w:ascii="Times New Roman"/>
          <w:b/>
          <w:i w:val="false"/>
          <w:color w:val="000000"/>
        </w:rPr>
        <w:t>Перечень земельных участков с особым режимом использования в</w:t>
      </w:r>
      <w:r>
        <w:br/>
      </w:r>
      <w:r>
        <w:rPr>
          <w:rFonts w:ascii="Times New Roman"/>
          <w:b/>
          <w:i w:val="false"/>
          <w:color w:val="000000"/>
        </w:rPr>
        <w:t>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_____________________________)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5663"/>
        <w:gridCol w:w="1017"/>
        <w:gridCol w:w="1239"/>
        <w:gridCol w:w="1682"/>
        <w:gridCol w:w="1018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Сызбадағы учаске № № участка на чертеже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 ерекше режиммен пайдаланылатын аумақтардың атауы (санитариялық-қорғау аймақтары, ерекше қорғалатын табиғат аумақтарының, су қорғау мақсатындағы және тағы басқа жерлер)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особоохраняемых природных территорий, водоохранного назначения и т.д.)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шаруашылық алқаптары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егістіктер Из них пашни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пайдаланудың белгіленген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өкілетті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(қорғау аймағын белгілеуге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постоянного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земельный участок"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ведущий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акта на право постоянного землепользования</w:t>
      </w:r>
      <w:r>
        <w:br/>
      </w:r>
      <w:r>
        <w:rPr>
          <w:rFonts w:ascii="Times New Roman"/>
          <w:b/>
          <w:i w:val="false"/>
          <w:color w:val="000000"/>
        </w:rPr>
        <w:t>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выдать акт на право постоянного землепользования на земельный участок, расположенный по адресу:__________________________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(местонахождение)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предоставленный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 Заявитель___________________________________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(Ф.И.О. (при его наличии) физического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юридического лица либо уполномоченного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постоянного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земельный участок"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 услугодателя (указать адрес) отказывает в приеме документов на оказание государственной услуги "Изготовление и выдача актов на право постоянного землепользования на земельный участок"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(долгосрочного, краткосрочного)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 (аренды)"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"ГЕРБ"</w:t>
      </w:r>
      <w:r>
        <w:br/>
      </w:r>
      <w:r>
        <w:rPr>
          <w:rFonts w:ascii="Times New Roman"/>
          <w:b/>
          <w:i w:val="false"/>
          <w:color w:val="000000"/>
        </w:rPr>
        <w:t>Жер учаскесіне уақытша (ұзақ мерзімге, қысқа мерзімге) өтеулі</w:t>
      </w:r>
      <w:r>
        <w:br/>
      </w:r>
      <w:r>
        <w:rPr>
          <w:rFonts w:ascii="Times New Roman"/>
          <w:b/>
          <w:i w:val="false"/>
          <w:color w:val="000000"/>
        </w:rPr>
        <w:t>жер пайдалану (жалға алу) құқығын беретін</w:t>
      </w:r>
      <w:r>
        <w:br/>
      </w:r>
      <w:r>
        <w:rPr>
          <w:rFonts w:ascii="Times New Roman"/>
          <w:b/>
          <w:i w:val="false"/>
          <w:color w:val="000000"/>
        </w:rPr>
        <w:t>Акт</w:t>
      </w:r>
      <w:r>
        <w:br/>
      </w:r>
      <w:r>
        <w:rPr>
          <w:rFonts w:ascii="Times New Roman"/>
          <w:b/>
          <w:i w:val="false"/>
          <w:color w:val="000000"/>
        </w:rPr>
        <w:t>на право временного возмездного (долгосрочного, краткосрочного)</w:t>
      </w:r>
      <w:r>
        <w:br/>
      </w:r>
      <w:r>
        <w:rPr>
          <w:rFonts w:ascii="Times New Roman"/>
          <w:b/>
          <w:i w:val="false"/>
          <w:color w:val="000000"/>
        </w:rPr>
        <w:t>землепользования (аренды)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уақытша (ұзақ мерзімге, қысқа мерзімге) өтеулі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(жалға алу) құқығы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нысаналы тағайындау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временного возмездного (долгосрочного, краткосрочного)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 (аренды)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88"/>
        <w:gridCol w:w="123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563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жоспары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земельного участка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 жайы, мекен жайының тіркеу коды (ол бар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 код адреса (при его наличии) участка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план ЗУ (svg)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1: __________________________________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Сызықтардың өлшемін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Выноска мер линий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(svg)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7209"/>
                    <w:gridCol w:w="5091"/>
                  </w:tblGrid>
                  <w:tr>
                    <w:trPr>
                      <w:trHeight w:val="30" w:hRule="atLeast"/>
                    </w:trPr>
                    <w:tc>
                      <w:tcPr>
                        <w:tcW w:w="72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Бұрылыстардағы нүктелердің №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№ поворотных точек</w:t>
                        </w:r>
                      </w:p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0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Сызықтардың өлшемі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Меры линий</w:t>
                        </w:r>
                      </w:p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(svg)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Шектесу учаскелерінің кадастрлық нөмірлері (жер санаттары)*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Кадастровые номера (категории земель) смежных участков*: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5263"/>
                    <w:gridCol w:w="4100"/>
                    <w:gridCol w:w="2937"/>
                  </w:tblGrid>
                  <w:tr>
                    <w:trPr>
                      <w:trHeight w:val="30" w:hRule="atLeast"/>
                    </w:trPr>
                    <w:tc>
                      <w:tcPr>
                        <w:tcW w:w="526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Нүктеден / От</w:t>
                        </w:r>
                      </w:p>
                    </w:tc>
                    <w:tc>
                      <w:tcPr>
                        <w:tcW w:w="41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Нүктеге дейін/До</w:t>
                        </w:r>
                      </w:p>
                    </w:tc>
                    <w:tc>
                      <w:tcPr>
                        <w:tcW w:w="293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Сипаттамасы/Описание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526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</w:t>
                        </w:r>
                      </w:p>
                    </w:tc>
                    <w:tc>
                      <w:tcPr>
                        <w:tcW w:w="41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</w:t>
                        </w:r>
                      </w:p>
                    </w:tc>
                    <w:tc>
                      <w:tcPr>
                        <w:tcW w:w="293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5692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бөтен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 в границах плана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52"/>
        <w:gridCol w:w="6795"/>
        <w:gridCol w:w="2753"/>
      </w:tblGrid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бөтен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_______________________________________________ жасалды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пайдалану құқығын беретін актілер жазылатын кітапта № ____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на право собственника на земельный участок,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 за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жөніндегі ақпарат жер учаскесіне 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құжатын дайындаған сәтте күшінде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возмездного (долгосрочного,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краткосрочного)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(аренды) на земельный участок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 шекарасында ерекше режимде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жер учаскелердің тізімі</w:t>
      </w:r>
      <w:r>
        <w:br/>
      </w:r>
      <w:r>
        <w:rPr>
          <w:rFonts w:ascii="Times New Roman"/>
          <w:b/>
          <w:i w:val="false"/>
          <w:color w:val="000000"/>
        </w:rPr>
        <w:t xml:space="preserve">(кадастрлық нөмірі __________________) </w:t>
      </w:r>
      <w:r>
        <w:br/>
      </w:r>
      <w:r>
        <w:rPr>
          <w:rFonts w:ascii="Times New Roman"/>
          <w:b/>
          <w:i w:val="false"/>
          <w:color w:val="000000"/>
        </w:rPr>
        <w:t>Перечень земельных участков с особым режимом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 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_____________________________)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6"/>
        <w:gridCol w:w="6819"/>
        <w:gridCol w:w="1096"/>
        <w:gridCol w:w="1345"/>
        <w:gridCol w:w="847"/>
        <w:gridCol w:w="1097"/>
      </w:tblGrid>
      <w:tr>
        <w:trPr>
          <w:trHeight w:val="30" w:hRule="atLeast"/>
        </w:trPr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Сызбадағы учаскенің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на чертеже</w:t>
            </w:r>
          </w:p>
        </w:tc>
        <w:tc>
          <w:tcPr>
            <w:tcW w:w="6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режимде пайдаланылатын аумақтардың атауы (санитарлық-қорғау аймақтары, ерекше қорғалатын табиғи аумақтардың жері су қорғау мақсатындағы және т.б. жерлер).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особоохраняемых природных территорий, водоохранного назначения и т.д.)</w:t>
            </w:r>
          </w:p>
        </w:tc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1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шаруашылық алқаптары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егістіктер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</w:tc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пайдаланудың белгіленген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  <w:tr>
        <w:trPr>
          <w:trHeight w:val="30" w:hRule="atLeast"/>
        </w:trPr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өкілетті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(қорғау аймағын белгілеуге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возмездного (долгосрочного,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краткосрочного)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(аренды) на земельный участок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 шекарасында ерекше режимде пайдаланылатын жер                         учаскелердің тізімі</w:t>
      </w:r>
      <w:r>
        <w:br/>
      </w:r>
      <w:r>
        <w:rPr>
          <w:rFonts w:ascii="Times New Roman"/>
          <w:b/>
          <w:i w:val="false"/>
          <w:color w:val="000000"/>
        </w:rPr>
        <w:t>(кадастрлық нөмірі _____________________________)</w:t>
      </w:r>
      <w:r>
        <w:br/>
      </w:r>
      <w:r>
        <w:rPr>
          <w:rFonts w:ascii="Times New Roman"/>
          <w:b/>
          <w:i w:val="false"/>
          <w:color w:val="000000"/>
        </w:rPr>
        <w:t>Перечень земельных участков с особым режимом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 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_____________________________)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6101"/>
        <w:gridCol w:w="1096"/>
        <w:gridCol w:w="1335"/>
        <w:gridCol w:w="858"/>
        <w:gridCol w:w="1098"/>
      </w:tblGrid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Сызбадағы учаске № № участка на чертеже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 ерекше режиммен пайдаланылатын аумақтардың атауы (санитариялық-қорғау аймақтары, ерекше қорғалатын табиғат аумақтарының, су қорғау мақсатындағы және тағы басқа жерлер)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особоохраняемых природных территорий, водоохранного назначения и т.д.)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шаруашылық алқаптары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егістіктер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пайдаланудың белгіленген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өкілетті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(қорғау аймағын белгілеуге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временного 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(долгосрочного, краткосрочного)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 (аренды)"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ведущей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либо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 (БИН), 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личность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акта на право временного возмездного (долгосрочного,</w:t>
      </w:r>
      <w:r>
        <w:br/>
      </w:r>
      <w:r>
        <w:rPr>
          <w:rFonts w:ascii="Times New Roman"/>
          <w:b/>
          <w:i w:val="false"/>
          <w:color w:val="000000"/>
        </w:rPr>
        <w:t>краткосрочного) землепользования (аренды)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акт на право временного возмездного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(долгосрочного, краткосрочного) землепользования (аренды)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участок, расположенный по адресу: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(адрес (местонахождение)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предоставленный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 Заявитель_______________________________________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юридического лица либо уполномоченного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временного 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(долгосрочного, краткосрочного)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 (аренды)"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 НАО "Государственная корпорация "Правительство для граждан" (указать адрес) отказывает в приеме документов на оказание государственной услуги "Изготовление и выдача актов на право временного возмездного (долгосрочного, краткосрочного) землепользования (аренды)"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временного безвозмездного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"ГЕРБ"</w:t>
      </w:r>
      <w:r>
        <w:br/>
      </w:r>
      <w:r>
        <w:rPr>
          <w:rFonts w:ascii="Times New Roman"/>
          <w:b/>
          <w:i w:val="false"/>
          <w:color w:val="000000"/>
        </w:rPr>
        <w:t>Жер учаскесіне уақытша өтеусіз жер пайдалану (жалға алу)</w:t>
      </w:r>
      <w:r>
        <w:br/>
      </w:r>
      <w:r>
        <w:rPr>
          <w:rFonts w:ascii="Times New Roman"/>
          <w:b/>
          <w:i w:val="false"/>
          <w:color w:val="000000"/>
        </w:rPr>
        <w:t>құқығын беретін</w:t>
      </w:r>
      <w:r>
        <w:br/>
      </w:r>
      <w:r>
        <w:rPr>
          <w:rFonts w:ascii="Times New Roman"/>
          <w:b/>
          <w:i w:val="false"/>
          <w:color w:val="000000"/>
        </w:rPr>
        <w:t>Акт</w:t>
      </w:r>
      <w:r>
        <w:br/>
      </w:r>
      <w:r>
        <w:rPr>
          <w:rFonts w:ascii="Times New Roman"/>
          <w:b/>
          <w:i w:val="false"/>
          <w:color w:val="000000"/>
        </w:rPr>
        <w:t>на право временного безвозмездного землепользования на</w:t>
      </w:r>
      <w:r>
        <w:br/>
      </w:r>
      <w:r>
        <w:rPr>
          <w:rFonts w:ascii="Times New Roman"/>
          <w:b/>
          <w:i w:val="false"/>
          <w:color w:val="000000"/>
        </w:rPr>
        <w:t>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уақытша өтеусіз жер пайдалану құқығы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нысаналы тағайындау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временного безвозмездного землепользования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88"/>
        <w:gridCol w:w="123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563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жоспары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земельного участка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 жайы, мекен жайының тіркеу коды (ол бар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 код адреса (при его наличии) участка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план ЗУ (svg)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1: __________________________________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Сызықтардың өлшемін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Выноска мер линий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(svg)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7209"/>
                    <w:gridCol w:w="5091"/>
                  </w:tblGrid>
                  <w:tr>
                    <w:trPr>
                      <w:trHeight w:val="30" w:hRule="atLeast"/>
                    </w:trPr>
                    <w:tc>
                      <w:tcPr>
                        <w:tcW w:w="720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Бұрылыстардағы нүктелердің №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№ поворотных точек</w:t>
                        </w:r>
                      </w:p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0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Сызықтардың өлшемі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Меры линий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Шектесу учаскелерінің кадастрлық нөмірлері (жер санаттары)*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Кадастровые номера (категории земель) смежных участков*: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5263"/>
                    <w:gridCol w:w="4100"/>
                    <w:gridCol w:w="2937"/>
                  </w:tblGrid>
                  <w:tr>
                    <w:trPr>
                      <w:trHeight w:val="30" w:hRule="atLeast"/>
                    </w:trPr>
                    <w:tc>
                      <w:tcPr>
                        <w:tcW w:w="526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Нүктеден / От</w:t>
                        </w:r>
                      </w:p>
                    </w:tc>
                    <w:tc>
                      <w:tcPr>
                        <w:tcW w:w="41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Нүктеге дейін/До</w:t>
                        </w:r>
                      </w:p>
                    </w:tc>
                    <w:tc>
                      <w:tcPr>
                        <w:tcW w:w="293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Сипаттамасы/Описание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526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</w:t>
                        </w:r>
                      </w:p>
                    </w:tc>
                    <w:tc>
                      <w:tcPr>
                        <w:tcW w:w="41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</w:t>
                        </w:r>
                      </w:p>
                    </w:tc>
                    <w:tc>
                      <w:tcPr>
                        <w:tcW w:w="293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5692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бөтен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 в границах плана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52"/>
        <w:gridCol w:w="6795"/>
        <w:gridCol w:w="2753"/>
      </w:tblGrid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бөтен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________________________________________________ жасалды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меншіктік құқығын,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құқығын беретін актілер жазылатын кітапта № ____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 актов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собственника на земельный участок, право землепользования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жөніндегі ақпарат жер учаскесіне 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құжатын дайындаған сәтте күшінде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земельный участок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 шекарасында ерекше режимде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жер учаскелердің тізімі</w:t>
      </w:r>
      <w:r>
        <w:br/>
      </w:r>
      <w:r>
        <w:rPr>
          <w:rFonts w:ascii="Times New Roman"/>
          <w:b/>
          <w:i w:val="false"/>
          <w:color w:val="000000"/>
        </w:rPr>
        <w:t>(кадастрлық нөмірі __________________)</w:t>
      </w:r>
      <w:r>
        <w:br/>
      </w:r>
      <w:r>
        <w:rPr>
          <w:rFonts w:ascii="Times New Roman"/>
          <w:b/>
          <w:i w:val="false"/>
          <w:color w:val="000000"/>
        </w:rPr>
        <w:t>Перечень земельных участков с особым режимом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 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_____________________________)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6"/>
        <w:gridCol w:w="6819"/>
        <w:gridCol w:w="1096"/>
        <w:gridCol w:w="1345"/>
        <w:gridCol w:w="847"/>
        <w:gridCol w:w="1097"/>
      </w:tblGrid>
      <w:tr>
        <w:trPr>
          <w:trHeight w:val="30" w:hRule="atLeast"/>
        </w:trPr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Сызбадағы учаскенің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на чертеже</w:t>
            </w:r>
          </w:p>
        </w:tc>
        <w:tc>
          <w:tcPr>
            <w:tcW w:w="6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режимде пайдаланылатын аумақтардың атауы (санитарлық-қорғау аймақтары, ерекше қорғалатын табиғи аумақтардың жері су қорғау мақсатындағы және т.б. жерлер).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особоохраняемых природных территорий, водоохранного назначения и т.д.)</w:t>
            </w:r>
          </w:p>
        </w:tc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1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шаруашылық алқаптары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егістіктер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</w:t>
            </w:r>
          </w:p>
        </w:tc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пайдаланудың белгіленген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  <w:tr>
        <w:trPr>
          <w:trHeight w:val="30" w:hRule="atLeast"/>
        </w:trPr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өкілетті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(қорғау аймағын белгілеуге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земельный участок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 шекарасында ерекше режимде пайдаланылатын жер                             учаскелердің тізімі</w:t>
      </w:r>
      <w:r>
        <w:br/>
      </w:r>
      <w:r>
        <w:rPr>
          <w:rFonts w:ascii="Times New Roman"/>
          <w:b/>
          <w:i w:val="false"/>
          <w:color w:val="000000"/>
        </w:rPr>
        <w:t>(кадастрлық нөмірі _____________________________)</w:t>
      </w:r>
      <w:r>
        <w:br/>
      </w:r>
      <w:r>
        <w:rPr>
          <w:rFonts w:ascii="Times New Roman"/>
          <w:b/>
          <w:i w:val="false"/>
          <w:color w:val="000000"/>
        </w:rPr>
        <w:t>Перечень земельных участков с особым режимом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 границах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_____________________________)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5986"/>
        <w:gridCol w:w="1075"/>
        <w:gridCol w:w="1310"/>
        <w:gridCol w:w="1076"/>
        <w:gridCol w:w="1076"/>
      </w:tblGrid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Сызбадағы учаске № № участка на чертеже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 ерекше режиммен пайдаланылатын аумақтардың атауы (санитариялық-қорғау аймақтары, ерекше қорғалатын табиғат аумақтарының, су қорғау мақсатындағы және тағы басқа жерлер)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территорий с особым режимом использования земель (санитарно-защитные зоны, земли особоохраняемых природных территорий, водоохранного назначения и т.д.)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шаруашылық алқаптары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сельскохозяйственных угодий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 Из них пашни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пайдаланудың белгіленген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 использования земель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өкілетті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(қорғау аймағын белгілеуге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заинтересованного в установлении охранной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безвозмездного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ведущей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либо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 (БИН), (реквизиты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личность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акта на право временного безвозмездного</w:t>
      </w:r>
      <w:r>
        <w:br/>
      </w:r>
      <w:r>
        <w:rPr>
          <w:rFonts w:ascii="Times New Roman"/>
          <w:b/>
          <w:i w:val="false"/>
          <w:color w:val="000000"/>
        </w:rPr>
        <w:t>землепользования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акт на право частной собственности на земельный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участок, расположенный по адресу: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(адрес (местонахождение)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предоставленный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 Заявитель_______________________________________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юридического лица либо уполномоченного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безвозмездного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 услугодателя (указать адрес) отказывает в приеме документов на оказание государственной услуги "Изготовление и выдача актов на право временного безвозмездного землепользования"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"Определение кадастровой</w:t>
      </w:r>
      <w:r>
        <w:br/>
      </w:r>
      <w:r>
        <w:rPr>
          <w:rFonts w:ascii="Times New Roman"/>
          <w:b/>
          <w:i w:val="false"/>
          <w:color w:val="000000"/>
        </w:rPr>
        <w:t>(оценочной) стоимости земельного участка"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кадастровой (оценочной) стоимости земельного участка" (далее -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-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Некоммерческим акционерным обществом "Государственная корпорация "Правительство для граждан"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- 10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акт об определении кадастровой (оценочной) стоимости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государственной услуги за определение кадастровой (оценочной) стоимости земельного участка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исчисляется согласно расчета стоимости работ по оказанию государственной услуги "Определение кадастровой (оценочной) стоимости земельного участка" предусмотренного приложением 1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определение кадастровой (оценочной) стоимости земельного участка производится наличным или безналичным способом через банки второго уровня на расчетный счет услугодателя, которыми выдается платежный документ (квитанция), подтверждающий размер и дату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портала, по местонахождению земельного участка.";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на определение кадастровой (оценочной) стоимости земельного участка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выбора и (или) схема размещения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платежный документ (квитанция) об оплате услуг за определение кадастровой (оценочной) стоимости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идентификационного документа на земельный участок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услугодателем является - талон с указанием даты и времени, фамилии и инициалов лица, принявшего документы, срока и места получения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услугодателем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выдача готовых документов осуществляется на основании расписки,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хранение результата в течение одного месяца. При обращении услугополучателя по истечении одного месяца, услугодатель в течение одного рабочего дня готовые документы выдает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 услугодатель выдает расписку об отказе в приеме документов по форме согласно приложению 3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(бездействия), услугодателя и (или) его должностных лиц и (или) их работников, по вопросам оказания государственных услуг: жалоба подается на имя руководителя услугодателя, Министерства по адресу: город Астана, улица Орынбор,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услугодателя, жалоба подается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через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1414.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 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стендах в зданиях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услугодателя: www.g2c.gov.kz.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74-21-98.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кадастровой 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земельного участка"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работ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"Определение кадастровой (оценочной)</w:t>
      </w:r>
      <w:r>
        <w:br/>
      </w:r>
      <w:r>
        <w:rPr>
          <w:rFonts w:ascii="Times New Roman"/>
          <w:b/>
          <w:i w:val="false"/>
          <w:color w:val="000000"/>
        </w:rPr>
        <w:t>стоимости земельного участка"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"/>
        <w:gridCol w:w="4606"/>
        <w:gridCol w:w="2487"/>
        <w:gridCol w:w="1722"/>
        <w:gridCol w:w="3025"/>
      </w:tblGrid>
      <w:tr>
        <w:trPr>
          <w:trHeight w:val="30" w:hRule="atLeast"/>
        </w:trPr>
        <w:tc>
          <w:tcPr>
            <w:tcW w:w="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оценки стоимости земельного участка</w:t>
            </w:r>
          </w:p>
        </w:tc>
        <w:tc>
          <w:tcPr>
            <w:tcW w:w="24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 (га); категория сложности природно-экономических зон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(без НДС)*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от базовой площади участка и категории сложности природно-экономических зон</w:t>
            </w:r>
          </w:p>
        </w:tc>
        <w:tc>
          <w:tcPr>
            <w:tcW w:w="3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повышения стоимости работ в зависимости от площади участка</w:t>
            </w:r>
          </w:p>
        </w:tc>
      </w:tr>
      <w:tr>
        <w:trPr>
          <w:trHeight w:val="30" w:hRule="atLeast"/>
        </w:trPr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оценочной стоимости земельного участка предоставленного (предоставляемого) гражданам для ведения личного домашнего (подсобного) хозяйства, строительства и обслуживания жилого дома, садоводства и дачного строительства</w:t>
            </w:r>
          </w:p>
        </w:tc>
        <w:tc>
          <w:tcPr>
            <w:tcW w:w="2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нормы бесплатного предоставления земельного участка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кодекса</w:t>
            </w:r>
          </w:p>
        </w:tc>
        <w:tc>
          <w:tcPr>
            <w:tcW w:w="1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  <w:tc>
          <w:tcPr>
            <w:tcW w:w="3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– при превышении нормы бесплатного предоставления государством</w:t>
            </w:r>
          </w:p>
        </w:tc>
      </w:tr>
      <w:tr>
        <w:trPr>
          <w:trHeight w:val="30" w:hRule="atLeast"/>
        </w:trPr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оценочной стоимости земельного участка предоставленного (предоставляемого) под застройку или застроенного зданиями и сооружениями их комплексами, включая земли, предназначенные для обслуживания зданий и сооружений в соответствии с их назначением</w:t>
            </w:r>
          </w:p>
        </w:tc>
        <w:tc>
          <w:tcPr>
            <w:tcW w:w="2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га</w:t>
            </w:r>
          </w:p>
        </w:tc>
        <w:tc>
          <w:tcPr>
            <w:tcW w:w="1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  <w:tc>
          <w:tcPr>
            <w:tcW w:w="3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– до 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– до 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– до 100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экстраполяция – свыше 100 га</w:t>
            </w:r>
          </w:p>
        </w:tc>
      </w:tr>
      <w:tr>
        <w:trPr>
          <w:trHeight w:val="30" w:hRule="atLeast"/>
        </w:trPr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оценочной стоимости земельного участка, предоставленного (предоставляемого) гражданам и негосударственным юридическим лицам для ведения сельскохозяйственного производства</w:t>
            </w:r>
          </w:p>
        </w:tc>
        <w:tc>
          <w:tcPr>
            <w:tcW w:w="2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категория</w:t>
            </w:r>
          </w:p>
        </w:tc>
        <w:tc>
          <w:tcPr>
            <w:tcW w:w="1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  <w:tc>
          <w:tcPr>
            <w:tcW w:w="3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 – до 500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– до 1000 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до 5000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экстраполяция – свыше 5000 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к стоимости работ могут применяться коэффициенты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части прейскуранта цен.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кадастровой 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земельного участка"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ИИН_______________________________________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либо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БИН_______________________________________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личность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определение кадастровой (оценочной) стоимости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работы по определению кадастровой (оценочной) стоимости земельного участка, 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(местонахождение)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площади ____________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(при определении кадастровой (оценочной) стоимости ранее предоставленного земельного участка):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 Заявитель___________________________________________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 (при его наличии) физического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либо уполномоченного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кадастровой 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земельного участка"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(Ф.И.О. (при его наличии),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 НАО "Государственная корпорация "Правительство для граждан" (указать адрес) отказывает в приеме документов на оказание государственной услуги "Определение кадастровой (оценочной) стоимости земельного участка" в 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(работника услугодателя)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Ф.И.О. (при его наличии)  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перевод орошаемой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в неорошаемые виды угодий"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Акиму района (города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значения)_________________________________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(Ф.И.О. (при его наличии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либо полное наименование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ИИН (БИН), реквизиты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удостоверяющего личность физического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юридического лица, контактный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перевести орошаемую пашню в неорошаемый вид угодий,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целевым назначением земельного участка____________________________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кадастровым номером___________________ площадью ______ гектар, в связи 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перевода)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 Заявитель__________________________________________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физического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юридического лица либо уполномоченного лица,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header.xml" Type="http://schemas.openxmlformats.org/officeDocument/2006/relationships/header" Id="rId4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