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3fec" w14:textId="1783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состава участников международных олимпиад и конкурсов научных проектов (научных соревнований) по общеобразовательным предметам</w:t>
      </w:r>
    </w:p>
    <w:p>
      <w:pPr>
        <w:spacing w:after="0"/>
        <w:ind w:left="0"/>
        <w:jc w:val="both"/>
      </w:pPr>
      <w:r>
        <w:rPr>
          <w:rFonts w:ascii="Times New Roman"/>
          <w:b w:val="false"/>
          <w:i w:val="false"/>
          <w:color w:val="000000"/>
          <w:sz w:val="28"/>
        </w:rPr>
        <w:t>Приказ Министра образования и науки Республики Казахстан от 19 января 2016 года № 45. Зарегистрирован в Министерстве юстиции Республики Казахстан 16 февраля 2016 года № 13088.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72)</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состава участников международных олимпиад и конкурсов научных проектов (научных соревнований) по общеобразовательным предметам.</w:t>
      </w:r>
    </w:p>
    <w:bookmarkEnd w:id="1"/>
    <w:bookmarkStart w:name="z3" w:id="2"/>
    <w:p>
      <w:pPr>
        <w:spacing w:after="0"/>
        <w:ind w:left="0"/>
        <w:jc w:val="both"/>
      </w:pPr>
      <w:r>
        <w:rPr>
          <w:rFonts w:ascii="Times New Roman"/>
          <w:b w:val="false"/>
          <w:i w:val="false"/>
          <w:color w:val="000000"/>
          <w:sz w:val="28"/>
        </w:rPr>
        <w:t>
      2. Департаменту дошкольного и среднего образования, информационных технологий (Жонтаева Ж.А.)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Имангалиева Е.Н.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образования и науки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января 2016 года</w:t>
            </w:r>
            <w:r>
              <w:br/>
            </w:r>
            <w:r>
              <w:rPr>
                <w:rFonts w:ascii="Times New Roman"/>
                <w:b w:val="false"/>
                <w:i w:val="false"/>
                <w:color w:val="000000"/>
                <w:sz w:val="20"/>
              </w:rPr>
              <w:t>№ 45</w:t>
            </w:r>
          </w:p>
        </w:tc>
      </w:tr>
    </w:tbl>
    <w:bookmarkStart w:name="z7" w:id="5"/>
    <w:p>
      <w:pPr>
        <w:spacing w:after="0"/>
        <w:ind w:left="0"/>
        <w:jc w:val="left"/>
      </w:pPr>
      <w:r>
        <w:rPr>
          <w:rFonts w:ascii="Times New Roman"/>
          <w:b/>
          <w:i w:val="false"/>
          <w:color w:val="000000"/>
        </w:rPr>
        <w:t xml:space="preserve"> Правила формирования состава участников международных олимпиад и конкурсов научных проектов (научных соревнований) по общеобразовательным предметам</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формирования состава участников международных олимпиад и конкурсов научных проектов (научных соревнований) по общеобразовательным предметам (далее – Правила) разработаны в соответствии с </w:t>
      </w:r>
      <w:r>
        <w:rPr>
          <w:rFonts w:ascii="Times New Roman"/>
          <w:b w:val="false"/>
          <w:i w:val="false"/>
          <w:color w:val="000000"/>
          <w:sz w:val="28"/>
        </w:rPr>
        <w:t>подпунктом 72)</w:t>
      </w:r>
      <w:r>
        <w:rPr>
          <w:rFonts w:ascii="Times New Roman"/>
          <w:b w:val="false"/>
          <w:i w:val="false"/>
          <w:color w:val="000000"/>
          <w:sz w:val="28"/>
        </w:rPr>
        <w:t xml:space="preserve"> статьи 5 Закона Республики Казахстан "Об образовании" (далее - Закон) и определяют порядок отбора обучающихся в состав участников указанных международных интеллектуальных соревнований.</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В настоящих Правилах применяются следующие определения:</w:t>
      </w:r>
    </w:p>
    <w:bookmarkEnd w:id="8"/>
    <w:bookmarkStart w:name="z11"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международные конкурсы</w:t>
      </w:r>
      <w:r>
        <w:rPr>
          <w:rFonts w:ascii="Times New Roman"/>
          <w:b w:val="false"/>
          <w:i w:val="false"/>
          <w:color w:val="000000"/>
          <w:sz w:val="28"/>
        </w:rPr>
        <w:t xml:space="preserve"> научных проектов (научных соревнований) по общеобразовательным предметам – форма международных интеллектуальных соревнований в виде защиты научных проектов обучающихся, позволяющая выявить полученные ими научные знания по общеобразовательным предметам в ходе процесса изучения, эксперимента, концептуализации и проверки теории на практике;</w:t>
      </w:r>
    </w:p>
    <w:bookmarkEnd w:id="9"/>
    <w:bookmarkStart w:name="z12" w:id="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международные олимпиады</w:t>
      </w:r>
      <w:r>
        <w:rPr>
          <w:rFonts w:ascii="Times New Roman"/>
          <w:b w:val="false"/>
          <w:i w:val="false"/>
          <w:color w:val="000000"/>
          <w:sz w:val="28"/>
        </w:rPr>
        <w:t xml:space="preserve"> по общеобразовательным предметам – форма международных интеллектуальных соревнований обучающихся в определенной образовательной области, позволяющая выявить не только знания фактического материала, творческое мышление, но и умение применять эти знания на практике;</w:t>
      </w:r>
    </w:p>
    <w:bookmarkEnd w:id="10"/>
    <w:bookmarkStart w:name="z13" w:id="11"/>
    <w:p>
      <w:pPr>
        <w:spacing w:after="0"/>
        <w:ind w:left="0"/>
        <w:jc w:val="both"/>
      </w:pPr>
      <w:r>
        <w:rPr>
          <w:rFonts w:ascii="Times New Roman"/>
          <w:b w:val="false"/>
          <w:i w:val="false"/>
          <w:color w:val="000000"/>
          <w:sz w:val="28"/>
        </w:rPr>
        <w:t>
      3) победители - участники интеллектуальных соревнований, награжденные дипломами первой, второй или третьей степеней, почетными грамотами.</w:t>
      </w:r>
    </w:p>
    <w:bookmarkEnd w:id="11"/>
    <w:bookmarkStart w:name="z14" w:id="12"/>
    <w:p>
      <w:pPr>
        <w:spacing w:after="0"/>
        <w:ind w:left="0"/>
        <w:jc w:val="both"/>
      </w:pPr>
      <w:r>
        <w:rPr>
          <w:rFonts w:ascii="Times New Roman"/>
          <w:b w:val="false"/>
          <w:i w:val="false"/>
          <w:color w:val="000000"/>
          <w:sz w:val="28"/>
        </w:rPr>
        <w:t>
      4) участники состава сборной команды – обучающиеся 9-11(12) классов организаций основного среднего, общего среднего образования, принимающие участие в олимпиадах и конкурсах научных проектов (научных соревнованиях) по общеобразовательным предметам на протяжении последних 2-х лет и имеющие определенные достижения, награды в области основ наук;</w:t>
      </w:r>
    </w:p>
    <w:bookmarkEnd w:id="12"/>
    <w:bookmarkStart w:name="z15" w:id="13"/>
    <w:p>
      <w:pPr>
        <w:spacing w:after="0"/>
        <w:ind w:left="0"/>
        <w:jc w:val="both"/>
      </w:pPr>
      <w:r>
        <w:rPr>
          <w:rFonts w:ascii="Times New Roman"/>
          <w:b w:val="false"/>
          <w:i w:val="false"/>
          <w:color w:val="000000"/>
          <w:sz w:val="28"/>
        </w:rPr>
        <w:t>
      5) руководители состава сборной команды – лица, обеспечивающие безопасность жизни участников в пути следования до места проведения соревнований и обратно, во время проведения международных олимпиад и конкурсов научных проектов (научных соревнований) по общеобразовательным предметам, а также обеспечивающие уровень подготовки участников в интеллектуальных соревнованиях.</w:t>
      </w:r>
    </w:p>
    <w:bookmarkEnd w:id="13"/>
    <w:bookmarkStart w:name="z16" w:id="14"/>
    <w:p>
      <w:pPr>
        <w:spacing w:after="0"/>
        <w:ind w:left="0"/>
        <w:jc w:val="both"/>
      </w:pPr>
      <w:r>
        <w:rPr>
          <w:rFonts w:ascii="Times New Roman"/>
          <w:b w:val="false"/>
          <w:i w:val="false"/>
          <w:color w:val="000000"/>
          <w:sz w:val="28"/>
        </w:rPr>
        <w:t>
      3. В состав участников международных олимпиад и конкурсов научных проектов (научных соревнований) по общеобразовательным предметам входят участники и руководители сборных команд (при необходимости включаются научные руководители, наблюдатели, члены международных комитетов олимпиад).</w:t>
      </w:r>
    </w:p>
    <w:bookmarkEnd w:id="14"/>
    <w:bookmarkStart w:name="z17" w:id="15"/>
    <w:p>
      <w:pPr>
        <w:spacing w:after="0"/>
        <w:ind w:left="0"/>
        <w:jc w:val="both"/>
      </w:pPr>
      <w:r>
        <w:rPr>
          <w:rFonts w:ascii="Times New Roman"/>
          <w:b w:val="false"/>
          <w:i w:val="false"/>
          <w:color w:val="000000"/>
          <w:sz w:val="28"/>
        </w:rPr>
        <w:t>
      4. Общий количественный состав участников международных олимпиад и конкурсов научных проектов (научных соревнований) по общеобразовательным предметам формируется на основании приглашений организационных комитетов международных олимпиад и конкурсов научных проектов (научных соревнований) по общеобразовательным предметам.</w:t>
      </w:r>
    </w:p>
    <w:bookmarkEnd w:id="15"/>
    <w:bookmarkStart w:name="z18" w:id="16"/>
    <w:p>
      <w:pPr>
        <w:spacing w:after="0"/>
        <w:ind w:left="0"/>
        <w:jc w:val="both"/>
      </w:pPr>
      <w:r>
        <w:rPr>
          <w:rFonts w:ascii="Times New Roman"/>
          <w:b w:val="false"/>
          <w:i w:val="false"/>
          <w:color w:val="000000"/>
          <w:sz w:val="28"/>
        </w:rPr>
        <w:t>
      5. Международные интеллектуальные соревнования подразделяются на олимпиады и конкурсы научных проектов (научные соревнования) по общеобразовательным предметам.</w:t>
      </w:r>
    </w:p>
    <w:bookmarkEnd w:id="16"/>
    <w:p>
      <w:pPr>
        <w:spacing w:after="0"/>
        <w:ind w:left="0"/>
        <w:jc w:val="both"/>
      </w:pPr>
      <w:r>
        <w:rPr>
          <w:rFonts w:ascii="Times New Roman"/>
          <w:b w:val="false"/>
          <w:i w:val="false"/>
          <w:color w:val="000000"/>
          <w:sz w:val="28"/>
        </w:rPr>
        <w:t>
      Международные олимпиады по общеобразовательным предметам проводятся в очном или дистанционном режимах.</w:t>
      </w:r>
    </w:p>
    <w:bookmarkStart w:name="z19" w:id="17"/>
    <w:p>
      <w:pPr>
        <w:spacing w:after="0"/>
        <w:ind w:left="0"/>
        <w:jc w:val="left"/>
      </w:pPr>
      <w:r>
        <w:rPr>
          <w:rFonts w:ascii="Times New Roman"/>
          <w:b/>
          <w:i w:val="false"/>
          <w:color w:val="000000"/>
        </w:rPr>
        <w:t xml:space="preserve"> 2. Порядок формирования состава участников международных олимпиад по общеобразовательным предметам, проводимых в очном режиме</w:t>
      </w:r>
    </w:p>
    <w:bookmarkEnd w:id="17"/>
    <w:bookmarkStart w:name="z20" w:id="18"/>
    <w:p>
      <w:pPr>
        <w:spacing w:after="0"/>
        <w:ind w:left="0"/>
        <w:jc w:val="both"/>
      </w:pPr>
      <w:r>
        <w:rPr>
          <w:rFonts w:ascii="Times New Roman"/>
          <w:b w:val="false"/>
          <w:i w:val="false"/>
          <w:color w:val="000000"/>
          <w:sz w:val="28"/>
        </w:rPr>
        <w:t>
      6. Состав участников международных олимпиад по общеобразовательным предметам, проводимых в очном режиме, формируется с учетом требований конкретной олимпиады из числа обучающихся 8-11(12) классов, для юниорских международных олимпиад по общеобразовательным предметам из числа обучающихся 7-9 классов.</w:t>
      </w:r>
    </w:p>
    <w:bookmarkEnd w:id="18"/>
    <w:bookmarkStart w:name="z21" w:id="19"/>
    <w:p>
      <w:pPr>
        <w:spacing w:after="0"/>
        <w:ind w:left="0"/>
        <w:jc w:val="both"/>
      </w:pPr>
      <w:r>
        <w:rPr>
          <w:rFonts w:ascii="Times New Roman"/>
          <w:b w:val="false"/>
          <w:i w:val="false"/>
          <w:color w:val="000000"/>
          <w:sz w:val="28"/>
        </w:rPr>
        <w:t>
      7. Для формирования состава участников международных олимпиад по общеобразовательным предметам проводятся учебно-тренировочные сборы или отборы обучающихся на уровне областных, городов Астаны, Алматы и Шымкент управлений образования, автономных, республиканских организаций образования, частных организаций образования при высших учебных заведениях, международных школ, учебно-оздоровительных центров.</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8. Учебно-тренировочные сборы по общеобразовательным предметам проводятся уполномоченным органом в области образования.</w:t>
      </w:r>
    </w:p>
    <w:bookmarkEnd w:id="20"/>
    <w:p>
      <w:pPr>
        <w:spacing w:after="0"/>
        <w:ind w:left="0"/>
        <w:jc w:val="both"/>
      </w:pPr>
      <w:r>
        <w:rPr>
          <w:rFonts w:ascii="Times New Roman"/>
          <w:b w:val="false"/>
          <w:i w:val="false"/>
          <w:color w:val="000000"/>
          <w:sz w:val="28"/>
        </w:rPr>
        <w:t>
      В учебно-тренировочных сборах принимают участие:</w:t>
      </w:r>
    </w:p>
    <w:p>
      <w:pPr>
        <w:spacing w:after="0"/>
        <w:ind w:left="0"/>
        <w:jc w:val="both"/>
      </w:pPr>
      <w:r>
        <w:rPr>
          <w:rFonts w:ascii="Times New Roman"/>
          <w:b w:val="false"/>
          <w:i w:val="false"/>
          <w:color w:val="000000"/>
          <w:sz w:val="28"/>
        </w:rPr>
        <w:t xml:space="preserve">
      1) обучающиеся 8-11(12) классов из числа победителей заключительного этапа </w:t>
      </w:r>
      <w:r>
        <w:rPr>
          <w:rFonts w:ascii="Times New Roman"/>
          <w:b w:val="false"/>
          <w:i w:val="false"/>
          <w:color w:val="000000"/>
          <w:sz w:val="28"/>
        </w:rPr>
        <w:t>республиканских олимпиад</w:t>
      </w:r>
      <w:r>
        <w:rPr>
          <w:rFonts w:ascii="Times New Roman"/>
          <w:b w:val="false"/>
          <w:i w:val="false"/>
          <w:color w:val="000000"/>
          <w:sz w:val="28"/>
        </w:rPr>
        <w:t xml:space="preserve"> по общеобразовательным предметам текущего учебного года;</w:t>
      </w:r>
    </w:p>
    <w:p>
      <w:pPr>
        <w:spacing w:after="0"/>
        <w:ind w:left="0"/>
        <w:jc w:val="both"/>
      </w:pPr>
      <w:r>
        <w:rPr>
          <w:rFonts w:ascii="Times New Roman"/>
          <w:b w:val="false"/>
          <w:i w:val="false"/>
          <w:color w:val="000000"/>
          <w:sz w:val="28"/>
        </w:rPr>
        <w:t>
      2) выпускники организаций среднего образования текущего учебного года, являющиеся на протяжении последних двух лет победителями заключительных этапов республиканских олимпиад по общеобразовательным предметам по соответствующему профильному предмету;</w:t>
      </w:r>
    </w:p>
    <w:p>
      <w:pPr>
        <w:spacing w:after="0"/>
        <w:ind w:left="0"/>
        <w:jc w:val="both"/>
      </w:pPr>
      <w:r>
        <w:rPr>
          <w:rFonts w:ascii="Times New Roman"/>
          <w:b w:val="false"/>
          <w:i w:val="false"/>
          <w:color w:val="000000"/>
          <w:sz w:val="28"/>
        </w:rPr>
        <w:t>
      3) участники учебно-тренировочных сборов за последние два года по соответствующему профильному предмету.</w:t>
      </w:r>
    </w:p>
    <w:p>
      <w:pPr>
        <w:spacing w:after="0"/>
        <w:ind w:left="0"/>
        <w:jc w:val="both"/>
      </w:pPr>
      <w:r>
        <w:rPr>
          <w:rFonts w:ascii="Times New Roman"/>
          <w:b w:val="false"/>
          <w:i w:val="false"/>
          <w:color w:val="000000"/>
          <w:sz w:val="28"/>
        </w:rPr>
        <w:t>
      Для включения в состав участников международных олимпиадах по общеобразовательным предметам при одинаковых баллах преимущество имеют обучающиеся 7-9 классов, победители предметных международных олимпиад.</w:t>
      </w:r>
    </w:p>
    <w:bookmarkStart w:name="z47" w:id="21"/>
    <w:p>
      <w:pPr>
        <w:spacing w:after="0"/>
        <w:ind w:left="0"/>
        <w:jc w:val="both"/>
      </w:pPr>
      <w:r>
        <w:rPr>
          <w:rFonts w:ascii="Times New Roman"/>
          <w:b w:val="false"/>
          <w:i w:val="false"/>
          <w:color w:val="000000"/>
          <w:sz w:val="28"/>
        </w:rPr>
        <w:t>
      8-1. Учебно-тренировочные сборы по подготовке сборных команд к участию в Международных олимпиадах проводятcя как на базе вузов Республики Казахстан, так и в учебно-тренировочных центрах зарубежных вузов.</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8-1 в соответствии с приказом Министра просвещения РК от 01.04.2024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9. Состав участников учебно-тренировочных сборов для участия в международных олимпиадах определяет уполномоченный орган в области образования с учетом предложений обучающих руководителей.</w:t>
      </w:r>
    </w:p>
    <w:bookmarkEnd w:id="22"/>
    <w:bookmarkStart w:name="z24" w:id="23"/>
    <w:p>
      <w:pPr>
        <w:spacing w:after="0"/>
        <w:ind w:left="0"/>
        <w:jc w:val="both"/>
      </w:pPr>
      <w:r>
        <w:rPr>
          <w:rFonts w:ascii="Times New Roman"/>
          <w:b w:val="false"/>
          <w:i w:val="false"/>
          <w:color w:val="000000"/>
          <w:sz w:val="28"/>
        </w:rPr>
        <w:t>
      10. Проведение учебно-тренировочных сборов осуществляется руководителями учебно-тренировочных сборов.</w:t>
      </w:r>
    </w:p>
    <w:bookmarkEnd w:id="23"/>
    <w:bookmarkStart w:name="z25" w:id="24"/>
    <w:p>
      <w:pPr>
        <w:spacing w:after="0"/>
        <w:ind w:left="0"/>
        <w:jc w:val="both"/>
      </w:pPr>
      <w:r>
        <w:rPr>
          <w:rFonts w:ascii="Times New Roman"/>
          <w:b w:val="false"/>
          <w:i w:val="false"/>
          <w:color w:val="000000"/>
          <w:sz w:val="28"/>
        </w:rPr>
        <w:t>
      11. Руководители учебно-тренировочных сборов по соответствующим общеобразовательным предметам назначаются из числа преподавателей отечественных и зарубежных вузов, имеющих опыт составления и решения олимпиадных заданий, участия в международных олимпиадах.</w:t>
      </w:r>
    </w:p>
    <w:bookmarkEnd w:id="24"/>
    <w:bookmarkStart w:name="z26" w:id="25"/>
    <w:p>
      <w:pPr>
        <w:spacing w:after="0"/>
        <w:ind w:left="0"/>
        <w:jc w:val="both"/>
      </w:pPr>
      <w:r>
        <w:rPr>
          <w:rFonts w:ascii="Times New Roman"/>
          <w:b w:val="false"/>
          <w:i w:val="false"/>
          <w:color w:val="000000"/>
          <w:sz w:val="28"/>
        </w:rPr>
        <w:t>
      12. Участников первого этапа учебно-тренировочных сборов определяет жюри заключительного этапа республиканской олимпиады по общеобразовательным предметам из числа победителей и призеров заключительного этапа республиканской олимпиады по общеобразовательным предметам, получивших наибольшее количество баллов, участников, набравших высокие баллы в учебно-тренировочных сборах предыдущего года, призеров международных очных и дистанционных олимпиад.</w:t>
      </w:r>
    </w:p>
    <w:bookmarkEnd w:id="25"/>
    <w:bookmarkStart w:name="z27" w:id="26"/>
    <w:p>
      <w:pPr>
        <w:spacing w:after="0"/>
        <w:ind w:left="0"/>
        <w:jc w:val="both"/>
      </w:pPr>
      <w:r>
        <w:rPr>
          <w:rFonts w:ascii="Times New Roman"/>
          <w:b w:val="false"/>
          <w:i w:val="false"/>
          <w:color w:val="000000"/>
          <w:sz w:val="28"/>
        </w:rPr>
        <w:t>
      13. Количественный состав участников первого этапа учебно-тренировочных сборов определяется исходя из количественного состава участников соответствующей международной олимпиады, установленного международным оргкомитетом, увеличенного в три раза.</w:t>
      </w:r>
    </w:p>
    <w:bookmarkEnd w:id="26"/>
    <w:bookmarkStart w:name="z28" w:id="27"/>
    <w:p>
      <w:pPr>
        <w:spacing w:after="0"/>
        <w:ind w:left="0"/>
        <w:jc w:val="both"/>
      </w:pPr>
      <w:r>
        <w:rPr>
          <w:rFonts w:ascii="Times New Roman"/>
          <w:b w:val="false"/>
          <w:i w:val="false"/>
          <w:color w:val="000000"/>
          <w:sz w:val="28"/>
        </w:rPr>
        <w:t>
      14. Продолжительность учебно-тренировочного сбора по каждому общеобразовательному предмету составляет от 12 до 30 календарных дней.</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просвещения РК от 01.04.2024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15. Итоги отбора обучающихся, проводимого областными, городов Астаны, Алматы и Шымкент управлениями образования, автономными, республиканскими организациями образования, частными организациями образования при высших учебных заведениях, международными школами, учебно-оздоровительными центрами, оформляются в форме протокола и направляются в виде заявки в уполномоченный орган в области образования.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16. При формировании состава участников международных олимпиад по общеобразовательным предметам учитываются результаты учебно-тренировочных сборов, заявки, результаты заключительного этапа республиканской олимпиады по общеобразовательным предметам, результаты международных олимпиад предыдущих лет и текущего года, морально-волевые, деловые качества обучающихся, способствующие достижению высоких результатов на международной олимпиаде.</w:t>
      </w:r>
    </w:p>
    <w:bookmarkEnd w:id="29"/>
    <w:bookmarkStart w:name="z31" w:id="30"/>
    <w:p>
      <w:pPr>
        <w:spacing w:after="0"/>
        <w:ind w:left="0"/>
        <w:jc w:val="both"/>
      </w:pPr>
      <w:r>
        <w:rPr>
          <w:rFonts w:ascii="Times New Roman"/>
          <w:b w:val="false"/>
          <w:i w:val="false"/>
          <w:color w:val="000000"/>
          <w:sz w:val="28"/>
        </w:rPr>
        <w:t xml:space="preserve">
      17. Состав участников международных олимпиад по каждому общеобразовательному предмету, проводимых в очном режиме, перечень, которых в соответствии с </w:t>
      </w:r>
      <w:r>
        <w:rPr>
          <w:rFonts w:ascii="Times New Roman"/>
          <w:b w:val="false"/>
          <w:i w:val="false"/>
          <w:color w:val="000000"/>
          <w:sz w:val="28"/>
        </w:rPr>
        <w:t>подпунктом 29-1)</w:t>
      </w:r>
      <w:r>
        <w:rPr>
          <w:rFonts w:ascii="Times New Roman"/>
          <w:b w:val="false"/>
          <w:i w:val="false"/>
          <w:color w:val="000000"/>
          <w:sz w:val="28"/>
        </w:rPr>
        <w:t xml:space="preserve"> статьи 5 Закона определяется уполномоченным органом в области образования, утверждается приказом уполномоченного органа в области образования.</w:t>
      </w:r>
    </w:p>
    <w:bookmarkEnd w:id="30"/>
    <w:bookmarkStart w:name="z32" w:id="31"/>
    <w:p>
      <w:pPr>
        <w:spacing w:after="0"/>
        <w:ind w:left="0"/>
        <w:jc w:val="both"/>
      </w:pPr>
      <w:r>
        <w:rPr>
          <w:rFonts w:ascii="Times New Roman"/>
          <w:b w:val="false"/>
          <w:i w:val="false"/>
          <w:color w:val="000000"/>
          <w:sz w:val="28"/>
        </w:rPr>
        <w:t>
      18. Количественный состав руководителей и участников международных олимпиад по каждому общеобразовательному предмету определяется организационным комитетом согласно правилам проведения соответствующей международной олимпиады.</w:t>
      </w:r>
    </w:p>
    <w:bookmarkEnd w:id="31"/>
    <w:bookmarkStart w:name="z33" w:id="32"/>
    <w:p>
      <w:pPr>
        <w:spacing w:after="0"/>
        <w:ind w:left="0"/>
        <w:jc w:val="left"/>
      </w:pPr>
      <w:r>
        <w:rPr>
          <w:rFonts w:ascii="Times New Roman"/>
          <w:b/>
          <w:i w:val="false"/>
          <w:color w:val="000000"/>
        </w:rPr>
        <w:t xml:space="preserve"> 3. Порядок формирования состава участников международных</w:t>
      </w:r>
      <w:r>
        <w:br/>
      </w:r>
      <w:r>
        <w:rPr>
          <w:rFonts w:ascii="Times New Roman"/>
          <w:b/>
          <w:i w:val="false"/>
          <w:color w:val="000000"/>
        </w:rPr>
        <w:t>олимпиад по общеобразовательным предметам, проводимых в</w:t>
      </w:r>
      <w:r>
        <w:br/>
      </w:r>
      <w:r>
        <w:rPr>
          <w:rFonts w:ascii="Times New Roman"/>
          <w:b/>
          <w:i w:val="false"/>
          <w:color w:val="000000"/>
        </w:rPr>
        <w:t>дистанционном режиме</w:t>
      </w:r>
    </w:p>
    <w:bookmarkEnd w:id="32"/>
    <w:bookmarkStart w:name="z34" w:id="33"/>
    <w:p>
      <w:pPr>
        <w:spacing w:after="0"/>
        <w:ind w:left="0"/>
        <w:jc w:val="both"/>
      </w:pPr>
      <w:r>
        <w:rPr>
          <w:rFonts w:ascii="Times New Roman"/>
          <w:b w:val="false"/>
          <w:i w:val="false"/>
          <w:color w:val="000000"/>
          <w:sz w:val="28"/>
        </w:rPr>
        <w:t>
      19. Состав участников международных олимпиад по общеобразовательным предметам, проводимых в дистанционном режиме, формируется с учетом требований конкретной олимпиады из числа победителей третьего этапа (областного) республиканских олимпиад по общеобразовательным предметам или из обучающихся 9-11(12) классов организаций среднего образования, самостоятельно зарегистрировавшихся на официальном сайте международной олимпиады и прошедших отборочный этап индивидуально или в командном составе.</w:t>
      </w:r>
    </w:p>
    <w:bookmarkEnd w:id="33"/>
    <w:bookmarkStart w:name="z35" w:id="34"/>
    <w:p>
      <w:pPr>
        <w:spacing w:after="0"/>
        <w:ind w:left="0"/>
        <w:jc w:val="both"/>
      </w:pPr>
      <w:r>
        <w:rPr>
          <w:rFonts w:ascii="Times New Roman"/>
          <w:b w:val="false"/>
          <w:i w:val="false"/>
          <w:color w:val="000000"/>
          <w:sz w:val="28"/>
        </w:rPr>
        <w:t>
      20. Количество обучающихся или команд, самостоятельно участвующих в отборочном этапе, не имеет ограничения.</w:t>
      </w:r>
    </w:p>
    <w:bookmarkEnd w:id="34"/>
    <w:bookmarkStart w:name="z36" w:id="35"/>
    <w:p>
      <w:pPr>
        <w:spacing w:after="0"/>
        <w:ind w:left="0"/>
        <w:jc w:val="both"/>
      </w:pPr>
      <w:r>
        <w:rPr>
          <w:rFonts w:ascii="Times New Roman"/>
          <w:b w:val="false"/>
          <w:i w:val="false"/>
          <w:color w:val="000000"/>
          <w:sz w:val="28"/>
        </w:rPr>
        <w:t>
      21. По итогам отборочного этапа состав участников международных олимпиад по общеобразовательным предметам, проводимых в дистанционном режиме, формируется из числа обучающихся или команд, набравших наибольшее количество баллов.</w:t>
      </w:r>
    </w:p>
    <w:bookmarkEnd w:id="35"/>
    <w:bookmarkStart w:name="z37" w:id="36"/>
    <w:p>
      <w:pPr>
        <w:spacing w:after="0"/>
        <w:ind w:left="0"/>
        <w:jc w:val="both"/>
      </w:pPr>
      <w:r>
        <w:rPr>
          <w:rFonts w:ascii="Times New Roman"/>
          <w:b w:val="false"/>
          <w:i w:val="false"/>
          <w:color w:val="000000"/>
          <w:sz w:val="28"/>
        </w:rPr>
        <w:t xml:space="preserve">
      22. Состав участников международных олимпиад по каждому общеобразовательному предмету, проводимых в дистанционном режиме, перечень, которых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статьи 5 Закона определяется уполномоченным органом в области образования (далее - Перечень), утверждается приказом уполномоченного органа в области образования.</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7"/>
    <w:p>
      <w:pPr>
        <w:spacing w:after="0"/>
        <w:ind w:left="0"/>
        <w:jc w:val="left"/>
      </w:pPr>
      <w:r>
        <w:rPr>
          <w:rFonts w:ascii="Times New Roman"/>
          <w:b/>
          <w:i w:val="false"/>
          <w:color w:val="000000"/>
        </w:rPr>
        <w:t xml:space="preserve"> 4. Порядок формирования состава участников международных</w:t>
      </w:r>
      <w:r>
        <w:br/>
      </w:r>
      <w:r>
        <w:rPr>
          <w:rFonts w:ascii="Times New Roman"/>
          <w:b/>
          <w:i w:val="false"/>
          <w:color w:val="000000"/>
        </w:rPr>
        <w:t>конкурсов научных проектов (научных соревнований) по</w:t>
      </w:r>
      <w:r>
        <w:br/>
      </w:r>
      <w:r>
        <w:rPr>
          <w:rFonts w:ascii="Times New Roman"/>
          <w:b/>
          <w:i w:val="false"/>
          <w:color w:val="000000"/>
        </w:rPr>
        <w:t>общеобразовательным предметам</w:t>
      </w:r>
    </w:p>
    <w:bookmarkEnd w:id="37"/>
    <w:bookmarkStart w:name="z39" w:id="38"/>
    <w:p>
      <w:pPr>
        <w:spacing w:after="0"/>
        <w:ind w:left="0"/>
        <w:jc w:val="both"/>
      </w:pPr>
      <w:r>
        <w:rPr>
          <w:rFonts w:ascii="Times New Roman"/>
          <w:b w:val="false"/>
          <w:i w:val="false"/>
          <w:color w:val="000000"/>
          <w:sz w:val="28"/>
        </w:rPr>
        <w:t>
      23. Состав участников международных конкурсов научных проектов (научных соревнований) по общеобразовательным предметам формируется из числа обучающихся 9-11(12) классов организаций среднего образования.</w:t>
      </w:r>
    </w:p>
    <w:bookmarkEnd w:id="38"/>
    <w:bookmarkStart w:name="z40" w:id="39"/>
    <w:p>
      <w:pPr>
        <w:spacing w:after="0"/>
        <w:ind w:left="0"/>
        <w:jc w:val="both"/>
      </w:pPr>
      <w:r>
        <w:rPr>
          <w:rFonts w:ascii="Times New Roman"/>
          <w:b w:val="false"/>
          <w:i w:val="false"/>
          <w:color w:val="000000"/>
          <w:sz w:val="28"/>
        </w:rPr>
        <w:t>
      24. Формирование состава участников международных конкурсов научных проектов (научных соревнований) по общеобразовательным предметам осуществляется на основе заявок на кандидатов для формирования состава участников международных конкурсов научных проектов (научных соревнований) по общеобразовательным предметам по форме согласно приложению к настоящим Правилам, официально представленных областными, городов Астаны, Алматы и Шымкент управлениями образования, автономными, республиканскими организациями образования, частными организациями образования при высших учебных заведениях, международными школами, учебно-оздоровительными центрами.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25. Региональные кандидаты в состав участников международных конкурсов научных проектов (научных соревнований) по общеобразовательным предметам отбираются из числа обучающихся 9-11(12) классов:</w:t>
      </w:r>
    </w:p>
    <w:bookmarkEnd w:id="40"/>
    <w:p>
      <w:pPr>
        <w:spacing w:after="0"/>
        <w:ind w:left="0"/>
        <w:jc w:val="both"/>
      </w:pPr>
      <w:r>
        <w:rPr>
          <w:rFonts w:ascii="Times New Roman"/>
          <w:b w:val="false"/>
          <w:i w:val="false"/>
          <w:color w:val="000000"/>
          <w:sz w:val="28"/>
        </w:rPr>
        <w:t>
      1) имеющих регистрацию темы научного проекта до 15 сентября текущего учебного года на сайте www.daryn.kz;</w:t>
      </w:r>
    </w:p>
    <w:p>
      <w:pPr>
        <w:spacing w:after="0"/>
        <w:ind w:left="0"/>
        <w:jc w:val="both"/>
      </w:pPr>
      <w:r>
        <w:rPr>
          <w:rFonts w:ascii="Times New Roman"/>
          <w:b w:val="false"/>
          <w:i w:val="false"/>
          <w:color w:val="000000"/>
          <w:sz w:val="28"/>
        </w:rPr>
        <w:t xml:space="preserve">
      2) являющихся победителями (участниками) международных конкурсов научных проектов (научных соревнований) по общеобразовательным предметам, входящих в </w:t>
      </w:r>
      <w:r>
        <w:rPr>
          <w:rFonts w:ascii="Times New Roman"/>
          <w:b w:val="false"/>
          <w:i w:val="false"/>
          <w:color w:val="000000"/>
          <w:sz w:val="28"/>
        </w:rPr>
        <w:t>Перечень</w:t>
      </w:r>
      <w:r>
        <w:rPr>
          <w:rFonts w:ascii="Times New Roman"/>
          <w:b w:val="false"/>
          <w:i w:val="false"/>
          <w:color w:val="000000"/>
          <w:sz w:val="28"/>
        </w:rPr>
        <w:t>;</w:t>
      </w:r>
    </w:p>
    <w:p>
      <w:pPr>
        <w:spacing w:after="0"/>
        <w:ind w:left="0"/>
        <w:jc w:val="both"/>
      </w:pPr>
      <w:r>
        <w:rPr>
          <w:rFonts w:ascii="Times New Roman"/>
          <w:b w:val="false"/>
          <w:i w:val="false"/>
          <w:color w:val="000000"/>
          <w:sz w:val="28"/>
        </w:rPr>
        <w:t>
      3) являющихся победителями (участниками) заключительного этапа республиканских конкурсов научных проектов текущего учебного года по соответствующему общеобразовательному предмету, входящих в Перечень;</w:t>
      </w:r>
    </w:p>
    <w:p>
      <w:pPr>
        <w:spacing w:after="0"/>
        <w:ind w:left="0"/>
        <w:jc w:val="both"/>
      </w:pPr>
      <w:r>
        <w:rPr>
          <w:rFonts w:ascii="Times New Roman"/>
          <w:b w:val="false"/>
          <w:i w:val="false"/>
          <w:color w:val="000000"/>
          <w:sz w:val="28"/>
        </w:rPr>
        <w:t xml:space="preserve">
      4) являющихся победителями третьего (областного) этапа, республиканских конкурсов научных проектов текущего учебного года по соответствующему общеобразовательному предмету, входящих в </w:t>
      </w:r>
      <w:r>
        <w:rPr>
          <w:rFonts w:ascii="Times New Roman"/>
          <w:b w:val="false"/>
          <w:i w:val="false"/>
          <w:color w:val="000000"/>
          <w:sz w:val="28"/>
        </w:rPr>
        <w:t>Перечень</w:t>
      </w:r>
      <w:r>
        <w:rPr>
          <w:rFonts w:ascii="Times New Roman"/>
          <w:b w:val="false"/>
          <w:i w:val="false"/>
          <w:color w:val="000000"/>
          <w:sz w:val="28"/>
        </w:rPr>
        <w:t>.</w:t>
      </w:r>
    </w:p>
    <w:bookmarkStart w:name="z42" w:id="41"/>
    <w:p>
      <w:pPr>
        <w:spacing w:after="0"/>
        <w:ind w:left="0"/>
        <w:jc w:val="both"/>
      </w:pPr>
      <w:r>
        <w:rPr>
          <w:rFonts w:ascii="Times New Roman"/>
          <w:b w:val="false"/>
          <w:i w:val="false"/>
          <w:color w:val="000000"/>
          <w:sz w:val="28"/>
        </w:rPr>
        <w:t>
      26. При отборе региональных кандидатов в состав участников международных конкурсов научных проектов (научных соревнований) по общеобразовательным предметам преимущество имеют:</w:t>
      </w:r>
    </w:p>
    <w:bookmarkEnd w:id="41"/>
    <w:p>
      <w:pPr>
        <w:spacing w:after="0"/>
        <w:ind w:left="0"/>
        <w:jc w:val="both"/>
      </w:pPr>
      <w:r>
        <w:rPr>
          <w:rFonts w:ascii="Times New Roman"/>
          <w:b w:val="false"/>
          <w:i w:val="false"/>
          <w:color w:val="000000"/>
          <w:sz w:val="28"/>
        </w:rPr>
        <w:t xml:space="preserve">
      1) в первую очередь - победители (участники) международных конкурсов научных проектов (научных соревнований) по общеобразовательным предметам, входящих в </w:t>
      </w:r>
      <w:r>
        <w:rPr>
          <w:rFonts w:ascii="Times New Roman"/>
          <w:b w:val="false"/>
          <w:i w:val="false"/>
          <w:color w:val="000000"/>
          <w:sz w:val="28"/>
        </w:rPr>
        <w:t>Перечень</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во вторую очередь – победители (участники) заключительного этапа республиканских конкурсов научных проектов текущего учебного года по соответствующему общеобразовательному предмету, входящих в </w:t>
      </w:r>
      <w:r>
        <w:rPr>
          <w:rFonts w:ascii="Times New Roman"/>
          <w:b w:val="false"/>
          <w:i w:val="false"/>
          <w:color w:val="000000"/>
          <w:sz w:val="28"/>
        </w:rPr>
        <w:t>Перечень</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в третью очередь - победители третьего (областного) этапа республиканских конкурсов научных проектов текущего учебного года по соответствующему общеобразовательному предмету, входящих в </w:t>
      </w:r>
      <w:r>
        <w:rPr>
          <w:rFonts w:ascii="Times New Roman"/>
          <w:b w:val="false"/>
          <w:i w:val="false"/>
          <w:color w:val="000000"/>
          <w:sz w:val="28"/>
        </w:rPr>
        <w:t>Перечень</w:t>
      </w:r>
      <w:r>
        <w:rPr>
          <w:rFonts w:ascii="Times New Roman"/>
          <w:b w:val="false"/>
          <w:i w:val="false"/>
          <w:color w:val="000000"/>
          <w:sz w:val="28"/>
        </w:rPr>
        <w:t>.</w:t>
      </w:r>
    </w:p>
    <w:bookmarkStart w:name="z43" w:id="42"/>
    <w:p>
      <w:pPr>
        <w:spacing w:after="0"/>
        <w:ind w:left="0"/>
        <w:jc w:val="both"/>
      </w:pPr>
      <w:r>
        <w:rPr>
          <w:rFonts w:ascii="Times New Roman"/>
          <w:b w:val="false"/>
          <w:i w:val="false"/>
          <w:color w:val="000000"/>
          <w:sz w:val="28"/>
        </w:rPr>
        <w:t>
      27. Регистрация тем научных проектов на сайте www.daryn.kz проводится на основе заявок, официально представленных областными, городов Астаны, Алматы и Шымкент управлениями образования, автономными, республиканскими организациями образования, частными организациями образования при высших учебных заведениях, международными школами, учебно-оздоровительными центрами.</w:t>
      </w:r>
    </w:p>
    <w:bookmarkEnd w:id="42"/>
    <w:p>
      <w:pPr>
        <w:spacing w:after="0"/>
        <w:ind w:left="0"/>
        <w:jc w:val="both"/>
      </w:pPr>
      <w:r>
        <w:rPr>
          <w:rFonts w:ascii="Times New Roman"/>
          <w:b w:val="false"/>
          <w:i w:val="false"/>
          <w:color w:val="000000"/>
          <w:sz w:val="28"/>
        </w:rPr>
        <w:t>
      Заявки должны содержать:</w:t>
      </w:r>
    </w:p>
    <w:p>
      <w:pPr>
        <w:spacing w:after="0"/>
        <w:ind w:left="0"/>
        <w:jc w:val="both"/>
      </w:pPr>
      <w:r>
        <w:rPr>
          <w:rFonts w:ascii="Times New Roman"/>
          <w:b w:val="false"/>
          <w:i w:val="false"/>
          <w:color w:val="000000"/>
          <w:sz w:val="28"/>
        </w:rPr>
        <w:t>
      1) фамилию, имя, отчество (при наличии) обучающегося;</w:t>
      </w:r>
    </w:p>
    <w:p>
      <w:pPr>
        <w:spacing w:after="0"/>
        <w:ind w:left="0"/>
        <w:jc w:val="both"/>
      </w:pPr>
      <w:r>
        <w:rPr>
          <w:rFonts w:ascii="Times New Roman"/>
          <w:b w:val="false"/>
          <w:i w:val="false"/>
          <w:color w:val="000000"/>
          <w:sz w:val="28"/>
        </w:rPr>
        <w:t>
      2) наименование организации среднего образования, класс, язык обучения;</w:t>
      </w:r>
    </w:p>
    <w:p>
      <w:pPr>
        <w:spacing w:after="0"/>
        <w:ind w:left="0"/>
        <w:jc w:val="both"/>
      </w:pPr>
      <w:r>
        <w:rPr>
          <w:rFonts w:ascii="Times New Roman"/>
          <w:b w:val="false"/>
          <w:i w:val="false"/>
          <w:color w:val="000000"/>
          <w:sz w:val="28"/>
        </w:rPr>
        <w:t>
      3) полное наименование темы научного проекта;</w:t>
      </w:r>
    </w:p>
    <w:p>
      <w:pPr>
        <w:spacing w:after="0"/>
        <w:ind w:left="0"/>
        <w:jc w:val="both"/>
      </w:pPr>
      <w:r>
        <w:rPr>
          <w:rFonts w:ascii="Times New Roman"/>
          <w:b w:val="false"/>
          <w:i w:val="false"/>
          <w:color w:val="000000"/>
          <w:sz w:val="28"/>
        </w:rPr>
        <w:t>
      4) фамилия, имя, отчество (при наличии) научного руководителя, его ученое звание и степень, должность, место работы;</w:t>
      </w:r>
    </w:p>
    <w:p>
      <w:pPr>
        <w:spacing w:after="0"/>
        <w:ind w:left="0"/>
        <w:jc w:val="both"/>
      </w:pPr>
      <w:r>
        <w:rPr>
          <w:rFonts w:ascii="Times New Roman"/>
          <w:b w:val="false"/>
          <w:i w:val="false"/>
          <w:color w:val="000000"/>
          <w:sz w:val="28"/>
        </w:rPr>
        <w:t>
      5) наименование секции;</w:t>
      </w:r>
    </w:p>
    <w:p>
      <w:pPr>
        <w:spacing w:after="0"/>
        <w:ind w:left="0"/>
        <w:jc w:val="both"/>
      </w:pPr>
      <w:r>
        <w:rPr>
          <w:rFonts w:ascii="Times New Roman"/>
          <w:b w:val="false"/>
          <w:i w:val="false"/>
          <w:color w:val="000000"/>
          <w:sz w:val="28"/>
        </w:rPr>
        <w:t>
      6) профильный предмет.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приказом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xml:space="preserve">
      28. Состав участников международных конкурсов научных проектов (научных соревнований) по общеобразовательным предметам, перечень, которых в соответствии с </w:t>
      </w:r>
      <w:r>
        <w:rPr>
          <w:rFonts w:ascii="Times New Roman"/>
          <w:b w:val="false"/>
          <w:i w:val="false"/>
          <w:color w:val="000000"/>
          <w:sz w:val="28"/>
        </w:rPr>
        <w:t>подпунктом 71)</w:t>
      </w:r>
      <w:r>
        <w:rPr>
          <w:rFonts w:ascii="Times New Roman"/>
          <w:b w:val="false"/>
          <w:i w:val="false"/>
          <w:color w:val="000000"/>
          <w:sz w:val="28"/>
        </w:rPr>
        <w:t xml:space="preserve"> статьи 5 Закона определяется уполномоченным органом в области образования, утверждается приказом уполномоченного органа в области образования.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29. Уполномоченный орган в области образования при формировании состава участников международных конкурсов научных проектов (научных соревнований) по общеобразовательным предметам учитывает результаты третьего (областного) этапа, четвертого (заключительного) этапа республиканских конкурсов научных проектов, результаты международных интеллектуальных соревнованиях последних двух лет, морально-волевые, деловые качества обучающихся, способствующие достижению высоких результатов на международных соревнованиях.</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формирования</w:t>
            </w:r>
            <w:r>
              <w:br/>
            </w:r>
            <w:r>
              <w:rPr>
                <w:rFonts w:ascii="Times New Roman"/>
                <w:b w:val="false"/>
                <w:i w:val="false"/>
                <w:color w:val="000000"/>
                <w:sz w:val="20"/>
              </w:rPr>
              <w:t>состава участников</w:t>
            </w:r>
            <w:r>
              <w:br/>
            </w:r>
            <w:r>
              <w:rPr>
                <w:rFonts w:ascii="Times New Roman"/>
                <w:b w:val="false"/>
                <w:i w:val="false"/>
                <w:color w:val="000000"/>
                <w:sz w:val="20"/>
              </w:rPr>
              <w:t>международных олимпиад и</w:t>
            </w:r>
            <w:r>
              <w:br/>
            </w:r>
            <w:r>
              <w:rPr>
                <w:rFonts w:ascii="Times New Roman"/>
                <w:b w:val="false"/>
                <w:i w:val="false"/>
                <w:color w:val="000000"/>
                <w:sz w:val="20"/>
              </w:rPr>
              <w:t>конкурсов научных проектов</w:t>
            </w:r>
            <w:r>
              <w:br/>
            </w:r>
            <w:r>
              <w:rPr>
                <w:rFonts w:ascii="Times New Roman"/>
                <w:b w:val="false"/>
                <w:i w:val="false"/>
                <w:color w:val="000000"/>
                <w:sz w:val="20"/>
              </w:rPr>
              <w:t>(научных соревнований)</w:t>
            </w:r>
            <w:r>
              <w:br/>
            </w:r>
            <w:r>
              <w:rPr>
                <w:rFonts w:ascii="Times New Roman"/>
                <w:b w:val="false"/>
                <w:i w:val="false"/>
                <w:color w:val="000000"/>
                <w:sz w:val="20"/>
              </w:rPr>
              <w:t>по общеобразовательным</w:t>
            </w:r>
            <w:r>
              <w:br/>
            </w:r>
            <w:r>
              <w:rPr>
                <w:rFonts w:ascii="Times New Roman"/>
                <w:b w:val="false"/>
                <w:i w:val="false"/>
                <w:color w:val="000000"/>
                <w:sz w:val="20"/>
              </w:rPr>
              <w:t>предметам</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Заявка на кандидатов для формирования состава участников международных</w:t>
      </w:r>
      <w:r>
        <w:br/>
      </w:r>
      <w:r>
        <w:rPr>
          <w:rFonts w:ascii="Times New Roman"/>
          <w:b/>
          <w:i w:val="false"/>
          <w:color w:val="000000"/>
        </w:rPr>
        <w:t xml:space="preserve">             конкурсов научных проектов (научных соревнований) по общеобразовательным</w:t>
      </w:r>
      <w:r>
        <w:br/>
      </w:r>
      <w:r>
        <w:rPr>
          <w:rFonts w:ascii="Times New Roman"/>
          <w:b/>
          <w:i w:val="false"/>
          <w:color w:val="000000"/>
        </w:rPr>
        <w:t xml:space="preserve">                                                                         предметам</w:t>
      </w:r>
    </w:p>
    <w:p>
      <w:pPr>
        <w:spacing w:after="0"/>
        <w:ind w:left="0"/>
        <w:jc w:val="both"/>
      </w:pPr>
      <w:r>
        <w:rPr>
          <w:rFonts w:ascii="Times New Roman"/>
          <w:b w:val="false"/>
          <w:i w:val="false"/>
          <w:color w:val="000000"/>
          <w:sz w:val="28"/>
        </w:rPr>
        <w:t>
      Заявка на кандидатов от _____________________________________________________</w:t>
      </w:r>
    </w:p>
    <w:p>
      <w:pPr>
        <w:spacing w:after="0"/>
        <w:ind w:left="0"/>
        <w:jc w:val="both"/>
      </w:pPr>
      <w:r>
        <w:rPr>
          <w:rFonts w:ascii="Times New Roman"/>
          <w:b w:val="false"/>
          <w:i w:val="false"/>
          <w:color w:val="000000"/>
          <w:sz w:val="28"/>
        </w:rPr>
        <w:t xml:space="preserve">                                                             (наименование областного, городов Астаны, Алматы и</w:t>
      </w:r>
    </w:p>
    <w:p>
      <w:pPr>
        <w:spacing w:after="0"/>
        <w:ind w:left="0"/>
        <w:jc w:val="both"/>
      </w:pPr>
      <w:r>
        <w:rPr>
          <w:rFonts w:ascii="Times New Roman"/>
          <w:b w:val="false"/>
          <w:i w:val="false"/>
          <w:color w:val="000000"/>
          <w:sz w:val="28"/>
        </w:rPr>
        <w:t>Шымкент управления образования, автономной, республиканской организации образования,</w:t>
      </w:r>
    </w:p>
    <w:p>
      <w:pPr>
        <w:spacing w:after="0"/>
        <w:ind w:left="0"/>
        <w:jc w:val="both"/>
      </w:pPr>
      <w:r>
        <w:rPr>
          <w:rFonts w:ascii="Times New Roman"/>
          <w:b w:val="false"/>
          <w:i w:val="false"/>
          <w:color w:val="000000"/>
          <w:sz w:val="28"/>
        </w:rPr>
        <w:t>частной организации образования при высшем учебном заведении, международной школы,</w:t>
      </w:r>
    </w:p>
    <w:p>
      <w:pPr>
        <w:spacing w:after="0"/>
        <w:ind w:left="0"/>
        <w:jc w:val="both"/>
      </w:pPr>
      <w:r>
        <w:rPr>
          <w:rFonts w:ascii="Times New Roman"/>
          <w:b w:val="false"/>
          <w:i w:val="false"/>
          <w:color w:val="000000"/>
          <w:sz w:val="28"/>
        </w:rPr>
        <w:t xml:space="preserve">учебно-оздоровительного центра) </w:t>
      </w:r>
    </w:p>
    <w:p>
      <w:pPr>
        <w:spacing w:after="0"/>
        <w:ind w:left="0"/>
        <w:jc w:val="both"/>
      </w:pPr>
      <w:r>
        <w:rPr>
          <w:rFonts w:ascii="Times New Roman"/>
          <w:b w:val="false"/>
          <w:i w:val="false"/>
          <w:color w:val="000000"/>
          <w:sz w:val="28"/>
        </w:rPr>
        <w:t xml:space="preserve">       для формирования состава участников ________________________________________</w:t>
      </w:r>
    </w:p>
    <w:p>
      <w:pPr>
        <w:spacing w:after="0"/>
        <w:ind w:left="0"/>
        <w:jc w:val="both"/>
      </w:pPr>
      <w:r>
        <w:rPr>
          <w:rFonts w:ascii="Times New Roman"/>
          <w:b w:val="false"/>
          <w:i w:val="false"/>
          <w:color w:val="000000"/>
          <w:sz w:val="28"/>
        </w:rPr>
        <w:t>
       (наименование международного конкурса научных проектов (научных соревнований))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Министра просвещения РК от 07.08.2023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обучающегося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школы,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научного проекта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секции, общеобразовательного предмета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научного руководителя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Достижения обучающегося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