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32e1" w14:textId="b603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Шынгырлау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7 сентября 2015 года № 68. Зарегистрировано Департаментом юстиции Западно-Казахстанской области 23 сентября 2015 года № 4058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управление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Шынгырлау и на основании заключения областной ономастической комиссии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Шынгырлау Чингирлауского сельского округа Чингирлауского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"Жуков" – улица "Маршал Жуков";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"1 Май" – улица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"Панфилов" – улица "Генерал Иван Панфилов";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"Гагарина" – улица "Юрий Гагарин";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"Победы" – улица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"Аксайская" – улица "Ақсай";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"Набережная" – улица "Елек өзені жағалауы";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"Рабочая" – улица "Хиуаз Доспанова";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"С. Датұлы" (1 тупиковая) – улица "Бөкенбай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"Д. Бесчасова" (1 тупиковая) – улица "Қонақай";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"Луговая" – улица "Көкжайлау".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Чингирлауского сельского округа (Т. Суиндыков)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