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f807" w14:textId="ab3f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Федоровка Федоровского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Федоровского сельского округа Теректинского района Западно-Казахстанской области от 5 октября 2015 года № 26. Зарегистрировано Департаментом юстиции Западно-Казахстанской области 16 октября 2015 года № 4105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 января 2001 года "</w:t>
      </w:r>
      <w:r>
        <w:rPr>
          <w:rFonts w:ascii="Times New Roman"/>
          <w:b w:val="false"/>
          <w:i w:val="false"/>
          <w:color w:val="000000"/>
          <w:sz w:val="28"/>
        </w:rPr>
        <w:t>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Федоровка и на основании заключения Западно-Казахстанской областной ономастической комиссии, аким Федоровского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следующие улицы села Федоровка Федоровского сельского округа Теректинского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"Ленин" – улица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"Крупская" – улица "Достық";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"Чапаев" – улица "Тәуелсіздік".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Федоровского сельского округа (Н. Бисенгалиева)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Федоровского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Энгелов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