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cfe" w14:textId="163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2015 года № 36-7. Зарегистрировано Департаментом юстиции Западно-Казахстанской области 21 января 2016 года № 4239.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 февраля 2015 года № 82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 февраля 2014 года № 97 "Об утверждении Правил использования целевых текущих трансфертов из республиканского бюджета на 2014-2016 годы областными бюджетами, бюджетами городов Астаны и Алматы на оказание социальной защиты и помощи населению""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2013 года № 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№3386 опубликованное 17 января 2014 года в газете "Екпін")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"11) 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- ОДП) – выплата в денежной форме, предоставляемая государством физическим лицам или семьям с месячной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индивидуальный план помощи семье (далее - индивидуальный план) -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претендент – лицо, обращающееся от себя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наличие среднедушевой дохода, не превышающего 60 процент от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семьи и выплаты ОДП приостанавливается выплата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14-1, 14-2, 14-3, 14-4, 14-5, 14-6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 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"Правилам использования целевых текущих трансфертов из республиканского бюджета на 2015 год областными бюджетами, бюджетами городов Астаны и Алматы на оказание социальной защиты и помощи населению" утвержденного Постановлением Правительства от 19 февраля 2015 года № 82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14-2. Претендент, подписавший лист собеседования, заполняет заявление на участие в проекте "Өрлеу",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документа, подтверждающего установления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документа, подтверждающего регистрацию по постоянному месту жительства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14-3. 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Участковые комиссии в течение трех рабочих дней со дня поступления документов проводит обследование материального положения заявителя, составляют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передают его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14-4. 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14-5. 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после получения документов от акима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заявления, документов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контракт и направляет копию социального контракта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после получения копии социального контракта в течение двух рабочих дней приглашает заявителя и членов его семьи для разработки индивидуального плана и заключения социального контракта активизации семьи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 февраля 2015 года № 88 "Об утверждении форм социального контракта активизации семьи и индивидуального плана помощи семье" (зарегистрирован в Министерстве юстиции Республики Казахстан 17 марта 2015 года № 10474);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 день заключения социального контракта активизации семьи принимает решение о назначении (отказе в назначении) ОДП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 случае принятия решения об отказе в назначении ОДП направляет заявителю уведомление об отказе (с 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14-6. 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установленных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разница между среднедушевым доходом семьи и чертой бедности, установленной в областях, финансируется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разница между чертой бедности, установленной в областях и 60 процентами от прожиточного минимума - за счет целевых текущих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выделения целевых трансфертов из республиканского бюджета ОДП полностью выплачивается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на три месяца и не пересматривается в течение срока действия социального контракта активизации семьи и в случае продления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организации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(Т. С. Ержигитова)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23.12.2015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