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dcfe" w14:textId="163d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2015 года № 36-7. Зарегистрировано Департаментом юстиции Западно-Казахстанской области 21 января 2016 года № 4239. Утратило силу решением Таскалинского районного маслихата Западно-Казахстанской области от 21 февраля 2020 года № 44-7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 февраля 2015 года № 82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2015 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 февраля 2014 года № 97 "Об утверждении Правил использования целевых текущих трансфертов из республиканского бюджета на 2014-2016 годы областными бюджетами, бюджетами городов Астаны и Алматы на оказание социальной защиты и помощи населению""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 декабря 2013 года № 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за №3386 опубликованное 17 января 2014 года в газете "Екпін")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13),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"11) проект "Өрлеу" -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обусловленная денежная помощь (далее - ОДП) – выплата в денежной форме, предоставляемая государством физическим лицам или семьям с месячной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индивидуальный план помощи семье (далее - индивидуальный план) - комплекс разработанных уполномоченным органом совместно с заявителем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претендент – лицо, обращающееся от себя и от имени семьи для участия в проекте "Өрлеу".";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наличие среднедушевой дохода, не превышающего 60 процент от прожиточного минимума.";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"12-1. 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семьи и выплаты ОДП приостанавливается выплата адресной социальной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14-1, 14-2, 14-3, 14-4, 14-5, 14-6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"14-1. 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дают консультацию претенденту об условиях участия в проекте "Өрлеу" и при его согласии на участие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"Правилам использования целевых текущих трансфертов из республиканского бюджета на 2015 год областными бюджетами, бюджетами городов Астаны и Алматы на оказание социальной защиты и помощи населению" утвержденного Постановлением Правительства от 19 февраля 2015 года № 82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14-2. Претендент, подписавший лист собеседования, заполняет заявление на участие в проекте "Өрлеу", анкету о семейном и материальном положении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документа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сведений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документа, подтверждающего установления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документа, подтверждающего регистрацию по постоянному месту жительства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сведений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14-3. 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Участковые комиссии в течение трех рабочих дней со дня поступления документов проводит обследование материального положения заявителя, составляют акт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готовят заключение участковой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передают его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14-4. 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14-5. 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после получения документов от акима сельского округа или участковой комиссии в течение одного рабочего дня формирует электронный макет дела заявителя включающий электронные копии заявления, документов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14-6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контракт и направляет копию социального контракта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после получения копии социального контракта в течение двух рабочих дней приглашает заявителя и членов его семьи для разработки индивидуального плана и заключения социального контракта активизации семьи согласно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 февраля 2015 года № 88 "Об утверждении форм социального контракта активизации семьи и индивидуального плана помощи семье" (зарегистрирован в Министерстве юстиции Республики Казахстан 17 марта 2015 года № 10474);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в день заключения социального контракта активизации семьи принимает решение о назначении (отказе в назначении) ОДП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в случае принятия решения об отказе в назначении ОДП направляет заявителю уведомление об отказе (с указанием причины)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14-6. 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осуществления кроме основного(ых) претендента(ов)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"24-1. 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минимума, установленных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разница между среднедушевым доходом семьи и чертой бедности, установленной в областях, финансируется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разница между чертой бедности, установленной в областях и 60 процентами от прожиточного минимума - за счет целевых текущих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 выделения целевых трансфертов из республиканского бюджета ОДП полностью выплачивается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на три месяца и не пересматривается в течение срока действия социального контракта активизации семьи и в случае продления социального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организации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(Т. С. Ержигитова)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Шинбаев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_______________Б. 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23.12.2015 г.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