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959a" w14:textId="7729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подлежащих обязательному страхованию в растениеводстве на 2015 год по Зеленовскому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18 марта 2015 года № 232. Зарегистрировано Департаментом юстиции Западно-Казахстанской области 9 апреля 2015 года № 3875. Утратило силу постановлением акимата Зеленовского района Западно-Казахстанской области 5 августа 2016 года № 577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Зеленовского района Западно-Казахстанской области 05.08.2016 </w:t>
      </w:r>
      <w:r>
        <w:rPr>
          <w:rFonts w:ascii="Times New Roman"/>
          <w:b w:val="false"/>
          <w:i w:val="false"/>
          <w:color w:val="ff0000"/>
          <w:sz w:val="28"/>
        </w:rPr>
        <w:t>№ 577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марта 2004 года "Об обязательном страховании в растениеводстве"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оптимальные сроки начала и завершения посевных работ по видам продукции растениеводства, подлежащих обязательному страхованию в растениеводстве на 2015 год по Зеленовскому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сельского хозяйства Зеленовского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района (Залмуканов 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Амангалиева А. 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марта 2015 года № 232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по видам продукции </w:t>
      </w:r>
      <w:r>
        <w:br/>
      </w:r>
      <w:r>
        <w:rPr>
          <w:rFonts w:ascii="Times New Roman"/>
          <w:b/>
          <w:i w:val="false"/>
          <w:color w:val="000000"/>
        </w:rPr>
        <w:t xml:space="preserve">растениеводства, подлежащих обязательному страхованию в растениеводстве </w:t>
      </w:r>
      <w:r>
        <w:br/>
      </w:r>
      <w:r>
        <w:rPr>
          <w:rFonts w:ascii="Times New Roman"/>
          <w:b/>
          <w:i w:val="false"/>
          <w:color w:val="000000"/>
        </w:rPr>
        <w:t>на 2015 год по Зеленовскому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901"/>
        <w:gridCol w:w="5087"/>
        <w:gridCol w:w="5088"/>
      </w:tblGrid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растениеводства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начала и завершения посевных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 зона сухостепная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апреля 2015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мая 2015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апреля 2015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мая 2015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мая 2015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мая 2015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мая 2015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мая 2015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мая 2015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мая 2015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августа 2015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сентября 2015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