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043" w14:textId="9e2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2014 года № 24-3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декабря 2015 года № 31-2. Зарегистрировано Департаментом юстиции Западно-Казахстанской области 30 декабря 2015 года № 4209. Утратило силу решением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Жангалинского районного маслихата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33-15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декабря 2014 года № 24-3 "О районном бюджете на 2015-2017 годы" (зарегистрированное в Реестре государственной регистрации нормативных правовых актов за №3763, опубликованное 24 января 2015 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2 872 134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547 608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2 323 076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2 899 436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22 643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1 900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-51 845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51 845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29 338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№24-3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2 872 134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2 899 436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в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