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7cf" w14:textId="265b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16 января 2015 года № 5. Зарегистрировано Департаментом юстиции Западно-Казахстанской области 2 февраля 2015 года № 3797. Утратило силу постановлением акимата Бокейординского района Западно-Казахстанской области от 18 января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Бокейординского района Западно-Казахстанской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№ 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на 2015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"Бокейординский районный отдел занятости и социальных программ" принять необходимые меры вытекающие, из настоящего постановления,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Государственному учреждению "Аппарат акима Бокейординского района"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Кайргалиеву Л. 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января 2015 года № 56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 на 2015 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Лица, прошедшие профессиональную подготовку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из молодых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Лица предпенсионного возраста (за три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Лица старше пятидесятилетнего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Лица, не работавшие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Безработные, зарегистрированные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