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750" w14:textId="2209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декабря 2015 года № 39-4. Зарегистрировано Департаментом юстиции Западно-Казахстанской области 23 декабря 2015 года № 4192. Утратило силу решением Уральского городского маслихата Западно-Казахстанской области от 22 сентября 2021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22.09.2021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изложен в новой редакции на казахском языке, текст на русском языке не меняется решением Уральского городского маслихата Западно-Казахстанской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Уральского городского маслихата Западно-Казахстанской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Правила и размер возмещения затрат на обучение на дому детей с ограниченными возможностями из числа инвалидов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Уральского городского маслихата Западно-Казахстанской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 ноября 2014 года № 30-6 "Об 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 3721, опубликованное 24 декабря 2014 года в газете "Пульс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Айтуев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39-4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Уральского городского маслихата Западно-Казахстанской области от 27.04.2020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 (далее - Правила) определяют порядок возмещения затрат обучение на дому детей с ограниченными возможностями из числа инвалидов по индивидуальному учебному плану 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 июля 2002 года "О социальной и медико-педагогической коррекционной поддержке детей с ограниченными возможностями" и стандартом государственной услуги "Возмещение затрат на обучение на дому детей-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(зарегистрированное в Реестре государственной регистрации нормативных правовых актов № 11342) (далее – стандарт).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и размер возмещение затрат на обучение на дому детей с ограниченными возможностями из числа инвалидов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затрат производится государственным учреждением "Отдел занятости и социальных программ" (далее - уполномоченный орган) на основании справки из учебного заведения, подтверждающей факт обучения ребенка-инвалида на дому, в размере пяти месячных расчетных показателей ежемесячно.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инвалидов независимо от дохода семьи.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с месяца обращения до окончания срока, установленного в заключении городской психолого - медико- педагогической консультации (далее – заключение) государственного учреждения "Отдел образования города Уральска".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прекращается с месяца, в котором наступили следующие обстоятельства: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окончание срока, установленного в заключении;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ребенка-инвалида;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инвалидности;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ребенка-инвалида в доме интернате или санаторной школе.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на обучение на дому детей с ограниченными возможностями из числа инвалидов осуществляется согласно требованиям стандарта.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на дому детей с ограниченными возможностями из числа инвалидов предоставляется за счет средств местного бюджета постоянно проживающим лицам в городе Уральск и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Заключительные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споры и разногласия, возникшие при назначении возмещения затрат на обучение на дому для детей с ограниченными возможностями из числа инвалидов, разрешаются в порядке, установленном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