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ca0ec" w14:textId="bfca0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по Урджарскому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Урджарского района Восточно-Казахстанской области от 09 апреля 2015 года № 161. Зарегистрировано Департаментом юстиции Восточно-Казахстанской области 17 апреля 2015 года № 3895. Утратило силу - постановлением акимата Урджарского района Восточно-Казахстанской области от 19 января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Урджарского района Восточно-Казахстанской области от 19.01.2016  № 22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основании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пункта 27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проведения ежегодной оценки деятельности и аттестации административных государственных служащих, утвержденных Указом Президента Республики Казахстан от 21 января 2000 года № 327,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 ежегодной оценки деятельности административных государственных служащих корпуса "Б",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акимат Урджарского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"Б" по Урджарскому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постановления возложить на руководителя аппарата акима Урджарского района Н. Караталова.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Урджарского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"09" апреля 2015 года № 161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ежегодной оценки деятельности административных государственных служащих корпуса "Б" по Урджарскому району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ежегодной оценки деятельности административных государственных служащих корпуса "Б" по Урджарскому району (далее – Методика)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"Об утверждении Правил проведения ежегодной оценки деятельности и аттестации административных государственных служащих" и определяет методы ежегодной оценки деятельности административных государственных служащих корпуса "Б" по Урджарскому району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Государственные органы с учетом специфики своей деятельности разрабатывают и утверждают методики оценки деятельности служащих корпуса "Б" на основе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Для руководителей исполнительных органов, финансируемые из районного бюджета, акимов сельских округов, оценка проводится акимом района либо по его уполномочию одним из его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7. Получение служащим двух оценок "неудовлетворительно" в течение последних трех лет является основанием для проведения </w:t>
      </w:r>
      <w:r>
        <w:rPr>
          <w:rFonts w:ascii="Times New Roman"/>
          <w:b w:val="false"/>
          <w:i w:val="false"/>
          <w:color w:val="000000"/>
          <w:sz w:val="28"/>
        </w:rPr>
        <w:t>аттестации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8. Служащий, получивший оценку "неудовлетворительно", не закрепляется </w:t>
      </w:r>
      <w:r>
        <w:rPr>
          <w:rFonts w:ascii="Times New Roman"/>
          <w:b w:val="false"/>
          <w:i w:val="false"/>
          <w:color w:val="000000"/>
          <w:sz w:val="28"/>
        </w:rPr>
        <w:t>наставником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Председателем Комиссии является руководитель аппарата акима Урджарского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является сотрудник кадровой службы Урджарского района (далее – кадровая служба).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случае, если в состав Комиссии входит непосредственный руководитель служащего, в отношении которого проводится оценка, а также служащие, указанные 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они не принимают участия в голосовании и принятии решений по данному служащему.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Подготовка к проведению оценки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12. Кадровая служба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уведомляет служащего, подлежащего оценке, а также лиц, указанных в пункта 4 настоящей Методики, о проведении оценки не позднее одного месяца до проведения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Оценка непосредственного руководителя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13.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службы управления персоналом, ознакамливает служащего с заполненным оценочным листом и направляет заполненный оценочный лист в службу управления персоналом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направления документов на заседание Комиссии. В этом случае работником кадровой службы и непосредственным руководителем служащего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Круговая оценка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Перечень таких лиц (не более трех) определяется кадровой службой управления персоналом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15.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Оценочные листы, заполненные лицами, указанными в пункте 13 настоящей Методики, направляются в кадровую службу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Кадровая служба осуществляет расчет средней оценки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Оценка лицами, указанными в пункте 13 настоящей Методики,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Итоговая оценка служащего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19. Итоговая оценка служащего вычисляется кадровой службой не позднее пяти рабочих дней до заседания Комиссии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a = b + c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c – средняя оценка лиц, указанных в пункте 13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21 балла –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21 до 33 баллов –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выше 33 баллов –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Рассмотрение результатов оценки Комиссией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21. Кадровая служба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Кадровая служба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кадровой службой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Кадровая служба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от ознакомления не может служить препятствием для внесения результатов оценки в его послужной список. В этом случае работником кадровой службой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Документы, указанные в пункте 20 настоящей Методики, а также подписанный протокол заседания Комиссии хранятся в кадровой службе.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Обжалование результатов оценки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25.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26. Уполномоченный орган по делам государственной службы и противодействию коррупции или его территориальном Департаменте агентства Республики Казахстан по делам государственной службы и противодействию коррупции Восточно-Казахстанской области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территориальном Департаменте агентстве Республики Казахстан по делам государственной службы и противодействию коррупции Восточно-Казахстанской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 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bookmarkStart w:name="z7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8"/>
    <w:bookmarkStart w:name="z7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565"/>
        <w:gridCol w:w="6735"/>
      </w:tblGrid>
      <w:tr>
        <w:trPr>
          <w:trHeight w:val="30" w:hRule="atLeast"/>
        </w:trPr>
        <w:tc>
          <w:tcPr>
            <w:tcW w:w="556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Непосредственный руководитель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74"/>
        <w:gridCol w:w="3528"/>
        <w:gridCol w:w="4263"/>
        <w:gridCol w:w="2435"/>
      </w:tblGrid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ежегодной оценки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административных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 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Урджарского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5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1"/>
    <w:bookmarkStart w:name="z10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______________________________________________________</w:t>
      </w:r>
      <w:r>
        <w:br/>
      </w:r>
      <w:r>
        <w:rPr>
          <w:rFonts w:ascii="Times New Roman"/>
          <w:b w:val="false"/>
          <w:i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62"/>
        <w:gridCol w:w="6234"/>
        <w:gridCol w:w="1665"/>
        <w:gridCol w:w="1069"/>
        <w:gridCol w:w="1070"/>
      </w:tblGrid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...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(Ф.И.О.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