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8d5e" w14:textId="f2b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февраля 2015 года № 69. Зарегистрировано Департаментом юстиции Восточно-Казахстанской области 13 марта 2015 года № 3738.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Урджарского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69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Урджарского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Урджарского района Восточно-Казахстанской области" (далее – Отел) является государственным органом Республики Казахстан, осуществляет руководство в сфере ветеринарии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071700, Республика Казахстан, Восточно-Казахстанская область, Урджарский район, село Урджар, проспект Абылайхана №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Урджарского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Урджарского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Урджарского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хранение, транспортировку (доставку)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Урджарского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выращивания животных, заготовку (убой), хранение, переработку и реализацию животных, продукцию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Урджарского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акимата Урджарского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акимата Урджарского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Урджарского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ведҰт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Урджарского района Восточно-Казахстанской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Урджарского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"Урджар-Вет"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