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5a128" w14:textId="bb5a1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Кокпектинского района на 2016-2018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Кокпектинского районного маслихата Восточно-Казахстанской области от 23 декабря 2015 года № 42-3. Зарегистрировано Департаментом юстиции Восточно-Казахстанской области 8 января 2016 года № 4321. Утратило силу - решением Кокпектинского районного маслихата Восточно-Казахстанской области от 23 декабря 2016 года № 9-2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Кокпектинского районного маслихата Восточно-Казахстанской области от 23.12.2016 № 9-2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73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9 декабря 2015 года № 34/406-V "Об областном бюджете на 2016-2018 годы" (зарегистрировано в Реестре государственной регистрации нормативных правовых актов за № 4287), Кокпектинский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районный бюджет на 2016-2018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доходы – 4 474 513,5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налоговые поступления – 696 730,8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неналоговые поступления – 4 269,2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вознаграждения по кредитам, выданным из государственного бюджета – 20,2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основного капитала – 15 000,0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трансфертов – 3 727 912,4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– 14 119,0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используемые остатки бюджетных средств – 16 482,1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затраты – 4 446 394,5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обслуживание долга местных исполнительных органов по выплате вознаграждений и иных платежей по займам из областного бюджета – 20,2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– 33 604,0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– 47 723,0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– 14 119,0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– 14 000,0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дефицит (профицит) бюджета – -19 485,0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(использование профицита) бюджета – 19 485,0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с изменениями, внесенными решениями Кокпектинского районного маслихата Восточно-Казахстанской области от 08.04.2016 </w:t>
      </w:r>
      <w:r>
        <w:rPr>
          <w:rFonts w:ascii="Times New Roman"/>
          <w:b w:val="false"/>
          <w:i w:val="false"/>
          <w:color w:val="ff0000"/>
          <w:sz w:val="28"/>
        </w:rPr>
        <w:t>№ 2-5/1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07.06.2016 </w:t>
      </w:r>
      <w:r>
        <w:rPr>
          <w:rFonts w:ascii="Times New Roman"/>
          <w:b w:val="false"/>
          <w:i w:val="false"/>
          <w:color w:val="ff0000"/>
          <w:sz w:val="28"/>
        </w:rPr>
        <w:t>№ 3-2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02.08.2016 </w:t>
      </w:r>
      <w:r>
        <w:rPr>
          <w:rFonts w:ascii="Times New Roman"/>
          <w:b w:val="false"/>
          <w:i w:val="false"/>
          <w:color w:val="ff0000"/>
          <w:sz w:val="28"/>
        </w:rPr>
        <w:t>№ 5-2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28.09.2016 </w:t>
      </w:r>
      <w:r>
        <w:rPr>
          <w:rFonts w:ascii="Times New Roman"/>
          <w:b w:val="false"/>
          <w:i w:val="false"/>
          <w:color w:val="ff0000"/>
          <w:sz w:val="28"/>
        </w:rPr>
        <w:t>№ 6-5/1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20.10.2016 </w:t>
      </w:r>
      <w:r>
        <w:rPr>
          <w:rFonts w:ascii="Times New Roman"/>
          <w:b w:val="false"/>
          <w:i w:val="false"/>
          <w:color w:val="ff0000"/>
          <w:sz w:val="28"/>
        </w:rPr>
        <w:t>№ 7-2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28.11.2016 </w:t>
      </w:r>
      <w:r>
        <w:rPr>
          <w:rFonts w:ascii="Times New Roman"/>
          <w:b w:val="false"/>
          <w:i w:val="false"/>
          <w:color w:val="ff0000"/>
          <w:sz w:val="28"/>
        </w:rPr>
        <w:t>№ 8-2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Принять к исполнению на 2016 год нормативы распределения доходов в бюджет района по социальному налогу, индивидуальному подоходному налогу с доходов, облагаемых у источника выплаты, индивидуальному подоходному налогу с доходов иностранных граждан, облагаемых у источника выплаты, индивидуальному подоходному налогу с доходов, не облагаемых у источника выплаты, индивидуальному подоходному налогу с доходов иностранных граждан, не облагаемых у источника выплаты, в размере 100 процентов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9 декабря 2015 года № 34/406-V "Об областном бюджете на 2016-2018 годы" (зарегистрировано в Реестре государственной регистрации нормативных правовых актов за № 4287).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Трудового кодекса Республики Казахстан от 23 ноября 2015 года установить гражданским служащим в области здравоохранения, социального обеспечения, образования, культуры, спорта и ветеринарии, работающим в сельской местности за счет бюджетных средств, повышенные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Перечень должностей специалистов в области здравоохранения, социального обеспечения, образования, культуры, спорта и ветеринарии, являющихся гражданскими служащими и работающих в сельской местности, определяется местным исполнительным органом по согласованию с местным представительным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Утвердить резерв местного исполнительного органа района на 2016 год в сумме 12 000,0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Учесть в районном бюджете на 2016 год целевые текущие трансферты из областного бюджета в размере 18327,0 тысяч тенге на социальную помощь отдельным категориям нуждающихся граждан.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5 - в редакции решения Кокпектинского районного маслихата Восточно-Казахстанской области от 07.06.2016 </w:t>
      </w:r>
      <w:r>
        <w:rPr>
          <w:rFonts w:ascii="Times New Roman"/>
          <w:b w:val="false"/>
          <w:i w:val="false"/>
          <w:color w:val="ff0000"/>
          <w:sz w:val="28"/>
        </w:rPr>
        <w:t>№ 3-2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Учесть в районном бюджете на 2016 год целевые текущие трансферты из областного бюджета в размере 121 960,0 тысяч тенге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Учесть в районном бюджете на 2016 год целевые текущие трансферты из республиканского бюджета в размере 844 584,0 тысяч тенге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Утвердить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перечень текущих бюджетных программ районного бюджета на 2016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Учесть перечень местных бюджетных программ на 2016 год не подлежащих секвестру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Утвердить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перечень бюджетных инвестиционных проектов на 2016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Признать утратившими силу некоторые решения Кокпектинского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Жотабаев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Кокпектинского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Беспаев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Кокпектинского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23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 № 42-3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2016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1 - в редакции решения Кокпектинского районного маслихата Восточно-Казахстанской области от 28.11.2016 </w:t>
      </w:r>
      <w:r>
        <w:rPr>
          <w:rFonts w:ascii="Times New Roman"/>
          <w:b w:val="false"/>
          <w:i w:val="false"/>
          <w:color w:val="ff0000"/>
          <w:sz w:val="28"/>
        </w:rPr>
        <w:t>№ 8-2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0"/>
        <w:gridCol w:w="500"/>
        <w:gridCol w:w="500"/>
        <w:gridCol w:w="7258"/>
        <w:gridCol w:w="354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4 474 513,5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696 730,8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322 923,8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322 923,8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232 530,0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232 530,0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99 669,0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46 550,0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5 399,0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42 720,0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37 308,0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4 269,2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3 130,0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3 130,0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3 727 912,4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3 727 912,4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3 727 912,4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14 119,0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14 119,0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14 119,0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47 723,0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47 723,0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47 723,0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16 482,1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16 482,1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16 482,1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7"/>
        <w:gridCol w:w="454"/>
        <w:gridCol w:w="1102"/>
        <w:gridCol w:w="777"/>
        <w:gridCol w:w="5978"/>
        <w:gridCol w:w="321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4 446 394,5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555 563,4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414 853,0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15 208,3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15 173,3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110 478,6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108 454,8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2 023,8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289 166,1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 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278 123,6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11 042,5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1 247,1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1 247,1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1 059,6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Экспертиза и оценка документации по вопросам бюджетных инвестиций и государственно-частного партнерства, в том числе концессии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139 284,7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25 284,2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25 284,2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30 320,3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29 366,3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25 659,4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19 100,4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6 559,0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26 698,8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26 353,4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31 322,0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28 469,8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2 552,2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16 880,3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8 283,8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8 283,8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8 283,8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8 596,5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8 596,5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7 110,5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2 750 324,2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284 086,0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284 086,0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112 880,0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171 206,0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2 393 489,8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2 393 489,8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2 290 144,0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36 965,0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66 380,8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72 748,4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72 748,4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26 980,4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10 837,0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31 931,0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249 609,4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75 047,5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64 440,0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19 037,0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17 372,0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28 031,0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10 607,5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10 607,5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169 787,6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169 787,6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20 217,0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17 719,2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2 606,0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45 997,8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78 045,6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4 774,3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4 774,3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1 685,3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3 089,0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222 606,3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132 959,7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11 611,3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11 611,3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9 580,0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9 580,0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111 768,4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95 919,4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3 395,0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6 719,0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51 248,5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51 248,5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51 248,5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38 398,1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38 398,1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2 289,0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35 709,1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235 727,6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116 705,5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116 705,5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116 705,5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14 798,5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14 798,5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6 923,5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 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5 525,0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58 123,0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40 523,0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35 331,6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5 191,4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 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46 100,6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21 827,5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9 256,2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11 181,3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24 273,1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15 992,4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8 064,2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142 847,1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60 333,9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11 157,3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11 157,3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49 176,6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19 481,1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11 770,0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13 814,0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3 995,0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13 683,2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13 683,2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13 583,2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68 830,0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68 830,0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68 830,0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161 660,0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161 160,0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3 895,0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3 895,0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157 265,0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157 265,0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32 524,4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32 524,4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29 769,4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 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29 769,4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2 755,0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2 755,0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78 113,6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78 113,6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78 113,6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77 300,0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33 604,0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47 723,0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47 723,0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47 723,0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47 723,0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-19 485,0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19 485,0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14 119,0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14 119,0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14 119,0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14 119,0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Кокпектинского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23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 № 42-3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0"/>
        <w:gridCol w:w="500"/>
        <w:gridCol w:w="500"/>
        <w:gridCol w:w="7258"/>
        <w:gridCol w:w="35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3 205 225,0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635 382,0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273 550,0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273 550,0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202 332,0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202 332,0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122 823,0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59 650,0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6 798,0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49 675,0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32 420,0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14 050,0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4 257,0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4 257,0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6 118,0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2 545 225,0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2 545 225,0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2 545 225,0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0"/>
        <w:gridCol w:w="502"/>
        <w:gridCol w:w="1221"/>
        <w:gridCol w:w="860"/>
        <w:gridCol w:w="5301"/>
        <w:gridCol w:w="35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3 205 225,0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396 141,2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275 417,0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20 098,0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20 098,0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104 184,0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103 184,0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146 138,0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136 268,0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9 870,0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Экспертиза и оценка документации по вопросам бюджетных инвестиций и концессии, проведение оценки реализации бюджетных инвестиций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123 821,2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27 185,8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27 185,8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31 110,8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30 888,8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22 769,8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22 769,8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42 754,8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28 404,8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68 800,1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10 046,0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10 046,0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10 046,0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58 754,1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58 754,1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56 509,1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2 245,0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1 864 279,0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85 806,0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85 806,0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85 806,0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1 743 924,0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1 743 924,0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1 713 964,0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29 960,0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34 549,0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34 549,0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13 999,0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207 926,0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7 796,0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7 796,0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7 796,0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157 083,9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157 083,9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20 227,0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17 719,2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21 896,0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6 924,8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4 073,0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58 927,9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21 614,0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43 046,1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43 046,1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28 727,8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1 685,3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10 483,0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170 908,0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118 908,0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118 908,0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118 208,0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187 457,1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88 646,0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88 646,0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88 646,0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12 337,0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12 337,0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5 337,0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45 137,0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29 637,0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25 754,0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3 883,0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41 337,1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15 014,8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15 014,8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26 322,3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20 105,8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105 334,6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19 263,8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19 263,8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16 563,8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17 240,8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17 240,8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17 240,8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68 830,0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68 830,0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68 830,0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41 343,0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41 343,0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29 343,0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29 343,0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Кокпектинского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23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 № 42-3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0"/>
        <w:gridCol w:w="500"/>
        <w:gridCol w:w="500"/>
        <w:gridCol w:w="7258"/>
        <w:gridCol w:w="35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3 016 887,0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635 382,0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273 550,0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273 550,0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202 332,0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202 332,0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122 823,0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59 650,0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6 798,0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49 675,0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32 420,0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14 050,0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4 257,0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4 257,0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6 118,0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2 638 525,0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2 638 525,0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2 638 525,0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0"/>
        <w:gridCol w:w="502"/>
        <w:gridCol w:w="1221"/>
        <w:gridCol w:w="860"/>
        <w:gridCol w:w="5301"/>
        <w:gridCol w:w="35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3 016 887,0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459 445,2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333 724,0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20 098,0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20 098,0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74 184,0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73 184,0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239 442,0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229 572,0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9 870,0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Экспертиза и оценка документации по вопросам бюджетных инвестиций и концессии, проведение оценки реализации бюджетных инвестиций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123 821,2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27 185,8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27 185,8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31 110,8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30 888,8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22 769,8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22 769,8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42 754,8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28 404,8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18 800,1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10 046,0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10 046,0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10 046,0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8 754,1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8 754,1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6 509,1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2 245,0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1 662 637,0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85 806,0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85 806,0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85 806,0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1 542 282,0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1 542 282,0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1 512 322,0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29 960,0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34 549,0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34 549,0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13 999,0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207 926,0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7 796,0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7 796,0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7 796,0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157 083,9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157 083,9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20 227,0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17 719,2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21 896,0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6 924,8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4 073,0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58 927,9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21 614,0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43 046,1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43 046,1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28 727,8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1 685,3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10 483,0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170 908,0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118 908,0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118 908,0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118 208,0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187 457,1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88 646,0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88 646,0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88 646,0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12 337,0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12 337,0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5 337,0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45 137,0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29 637,0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25 754,0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3 883,0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41 337,1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15 014,8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15 014,8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26 322,3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20 105,8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105 334,6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19 263,8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19 263,8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16 563,8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17 240,8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17 240,8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17 240,8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68 830,0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68 830,0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68 830,0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41 343,0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41 343,0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29 343,0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29 343,0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Кокпектинского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23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 № 42-3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из областного бюджета на 2016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4 - в редакции решения Кокпектинского районного маслихата Восточно-Казахстанской области от 28.11.2016 </w:t>
      </w:r>
      <w:r>
        <w:rPr>
          <w:rFonts w:ascii="Times New Roman"/>
          <w:b w:val="false"/>
          <w:i w:val="false"/>
          <w:color w:val="ff0000"/>
          <w:sz w:val="28"/>
        </w:rPr>
        <w:t>№ 8-2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6"/>
        <w:gridCol w:w="6667"/>
        <w:gridCol w:w="4737"/>
      </w:tblGrid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разграничение полномочий между уровнями государственного управления, 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56 315,0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дополнительное образование для детей и юношества по спорту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48 515,0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(до 50%) стоимости сельскохозяйственных животных, направляемых на санитарный убой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11 770,0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11 376,4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оплату обучающего семинара по местному самоуправлению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79 925,4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Кокпектинского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23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 № 42-3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из республиканского бюджета на 2016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5 - в редакции решения Кокпектинского районного маслихата Восточно-Казахстанской области от 28.11.2016 </w:t>
      </w:r>
      <w:r>
        <w:rPr>
          <w:rFonts w:ascii="Times New Roman"/>
          <w:b w:val="false"/>
          <w:i w:val="false"/>
          <w:color w:val="ff0000"/>
          <w:sz w:val="28"/>
        </w:rPr>
        <w:t>№ 8-2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8"/>
        <w:gridCol w:w="8252"/>
        <w:gridCol w:w="3470"/>
      </w:tblGrid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внедрение обусловленной денежной помощи семьям, имеющим доходы ниже величины прожиточного минимума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17 698,0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171 206,0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оплату труда по новой модели системы оплаты труда и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649 149,0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58 835,0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3 089,0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разграничения полномочий между уровнями государственного управления, 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7 941,0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подразделений местных исполнительных органов агропромышленного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6 526,0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штатной численности отделов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компенсации потерь местных бюджетов и экономической стабильности регионов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70 321,0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создание цифровой образовательной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12 896,0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991 135,0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Кокпектинского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23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 № 42-3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3"/>
        <w:gridCol w:w="703"/>
        <w:gridCol w:w="703"/>
        <w:gridCol w:w="10191"/>
      </w:tblGrid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0"/>
        <w:gridCol w:w="707"/>
        <w:gridCol w:w="1717"/>
        <w:gridCol w:w="1210"/>
        <w:gridCol w:w="74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Экспертиза и оценка документации по вопросам бюджетных инвестиций и концессии, проведение оценки реализации бюджетных инвестиций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Кокпектинского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23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 № 42-3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 на 2016 год не подлежащих секвестру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9"/>
        <w:gridCol w:w="3421"/>
        <w:gridCol w:w="7470"/>
      </w:tblGrid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Кокпектинского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23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 № 42-3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инвестиционных проектов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0"/>
        <w:gridCol w:w="7822"/>
        <w:gridCol w:w="3838"/>
      </w:tblGrid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2-го этажа здания бывшего бытового комбината и его пристройки под жилье на 16 квартир для детей сирот и малообеспеченных семей в с.Кокпекты Кокпектинского района ВКО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81 426,0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Сейсмоусиление здания бывшего бытового комбината с пристпоикой, в с. Кокпекты Кокпектинского района ВКО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25 478,0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наружных сетей водоснабжения, канализации и электроснабжения к зданию бывшего бытового комбината и его пристройки, внешнее благоустройство территории здания бывшего бытового комбината и его пристройки в с. Кокпекты Кокпектинского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10 730,0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117 634,0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9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Кокпектинского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23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 № 42-3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Кокпектинского районного маслихата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24 декабря 2014 года "О бюджете Кокпектинского района на 2015-2017 годы" №30-2 (Зарегистрировано в Реестре государственной регистрации нормативных правовых актов за № 3613 от 8 января 2015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16 марта 2015 года "О внесении изменений в решение Кокпектинского районного маслихата от 24 декабря 2014 года №30-2 "О бюджете Кокпектинского района на 2015-2017 годы" № 33-5/1 (Зарегистрировано в Реестре государственной регистрации нормативных правовых актов за № 3774 от 26 марта 2015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8 апреля 2015 года "О внесении изменений в решение Кокпектинского районного маслихата от 24 декабря 2014 года №30-2 "О бюджете Кокпектинского района на 2015-2017 годы" № 34-2 (Зарегистрировано в Реестре государственной регистрации нормативных правовых актов за № 3881 от 15 апреля 2015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19 мая 2015 года "О внесении изменений в решение Кокпектинского районного маслихата от 24 декабря 2014 года №30-2 "О бюджете Кокпектинского района на 2015-2017 годы" № 36-2 (Зарегистрировано в Реестре государственной регистрации нормативных правовых актов за № 3973 от 26 мая 2015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14 июля 2015 года "О внесении изменений в решение Кокпектинского районного маслихата от 24 декабря 2014 года №30-2 "О бюджете Кокпектинского района на 2015-2017 годы" № 37-4/1 (Зарегистрировано в Реестре государственной регистрации нормативных правовых актов за № 4050 от 23 июля 2015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21 августа 2015 года "О внесении изменений в решение Кокпектинского районного маслихата от 24 декабря 2014 года №30-2 "О бюджете Кокпектинского района на 2015-2017 годы" № 38-2 (Зарегистрировано в Реестре государственной регистрации нормативных правовых актов за № 4121 от 28 августа 2015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16 октября 2015 года "О внесении изменений в решение Кокпектинского районного маслихата от 24 декабря 2014 года №30-2 "О бюджете Кокпектинского района на 2015-2017 годы" № 39-5/1 (Зарегистрировано в Реестре государственной регистрации нормативных правовых актов за № 4181 от 21 октября 2015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3 декабря 2015 года "О внесении изменений в решение Кокпектинского районного маслихата от 24 декабря 2014 года №30-2 "О бюджете Кокпектинского района на 2015-2017 годы" № 41-2 (Зарегистрировано в Реестре государственной регистрации нормативных правовых актов за № 4259 от 7 декабря 2015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23 декабря 2015 года "О внесении изменений в решение Кокпектинского районного маслихата от 24 декабря 2014 года №30-2 "О бюджете Кокпектинского района на 2015-2017 годы" № 42-2 (Зарегистрировано в Реестре государственной регистрации нормативных правовых актов за № 4296 от 25 декабря 2015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