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035b" w14:textId="93a0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Жанаауыл Бурановского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Бурановского сельского округа Курчумского района Восточно-Казахстанской области от 29 мая 2015 года № 02. Зарегистрировано Департаментом юстиции Восточно-Казахстанской области 29 июня 2015 года № 4011. Утратило силу - решением акима Бурановского сельского округа Курчумского района Восточно-Казахстанской области от 10 мая 2017 года № 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Бурановского сельского округа Курчумского района Восточно-Казахстанской области от 10.05.2017 № 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26 марта 2015 года № 159, № 160, аким Бурановского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в селе Жанаауыл Бурановского сельского округа Курчумского района, в связи с возникновением заболевания бруцеллеза среди мелкого рогатого и крупного рогатого скота.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Рекомендовать руководителю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(А.Шапатов), руководителю республиканского государственного учреждения "Курчумское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Казахстан" (М.Садуакасова) организацию и проведение соответствующих мероприятий.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выполнением данного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Бурановского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М.Агиеков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"Курчумская районная 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комитета ветеринарного контроля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надзора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"29" мая 2015 год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"Курчумского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"29" мая 2015 год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