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031a" w14:textId="2fa0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Курчумского района от 26 декабря 2014 года № 3549 "Об определении целевых групп населения проживаюших на территории Курчумского района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12 мая 2015 года № 150. Зарегистрировано Департаментом юстиции Восточно-Казахстанской области 25 мая 2015 года № 3969. Утратило силу - постановлением акимата Курчумского района Восточно-Казахстанской области от 26 августа 2016 года № 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26.08.2016 № 254.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Внесети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26 декабря 2014 года № 3549 "Об определении целевых групп населения проживаюших на территории Курчумского района на 2015 год" (зарегистрировано в Реестре государственной регистрации нормативных правовых актов за № 3634 от 16 января 2015 года, опубликовано в районной газете "Рауан", "Заря" за номером № 9 от 30 января 2015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подпунктами 23, 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"23) непродуктивно самозанятое население;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молодежь до двадцати девяти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Азимбаева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