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031a" w14:textId="2fa0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Курчумского района от 26 декабря 2014 года № 3549 "Об определении целевых групп населения проживаюших на территории Курчумского района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12 мая 2015 года № 150. Зарегистрировано Департаментом юстиции Восточно-Казахстанской области 25 мая 2015 года № 3969. Утратило силу - постановлением акимата Курчумского района Восточно-Казахстанской области от 26 августа 2016 года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26.08.2016 № 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Внесети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26 декабря 2014 года № 3549 "Об определении целевых групп населения проживаюших на территории Курчумского района на 2015 год" (зарегистрировано в Реестре государственной регистрации нормативных правовых актов за № 3634 от 16 января 2015 года, опубликовано в районной газете "Рауан", "Заря" за номером № 9 от 30 января 2015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дополнить подпунктами 23, 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"23) непродуктивно самозанятое население;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молодежь до двадцати девяти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Азимбаева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