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9981" w14:textId="a8b9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05 июня 2015 года N 1. Зарегистрировано Департаментом юстиции Восточно-Казахстанской области 13 июля 2015 года N 4026. Утратило силу - решением акима Карабулакского сельского округа Зайсанского района Восточно-Казахстанской области от 23 декабря 2015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Зайсанского района Восточно-Казахстанской области от 23.12.2015 N 2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селе Карабулак Карабулакского сельского округа на гурт крупно-рогатого скота жителей по улице Жетиген в связи с возникновением бруцеллеза крупного –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Зайсанского района С. Кожекенову обеспечить контроль за исполнением требований, вытекающих из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Чилибаев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ветеринарно-санитарный инспектор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08.06.2015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