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5e42" w14:textId="1d65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Ленинского сельского округа Бородулихинского района Восточно-Казахстанской области от 12 ноября 2015 года № 1. Зарегистрировано Департаментом юстиции Восточно-Казахстанской области 04 декабря 2015 года № 4254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заключения Восточно-Казахстанской областной ономастической комиссии от 10 июня 2015 года и учитывая мнение населения, аким Ленинского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Ленина села Песчанка Ленинского сельского округа на улицу Степана Бурлаченко.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