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fbe7" w14:textId="21f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"Гвардейская" города Аягоз Аягозского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24 декабря 2015 года № 868, решение Аягозского районного маслихата Восточно-Казахстанской области от 25 декабря 2015 года N 43/317-V. Зарегистрировано Департаментом юстиции Восточно-Казахстанской области 03 февраля 2016 года № 4386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6 октября 2015 года и с учетом мнения населения соответствующей территории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"Гвардейская" города Аягоз Аягозского района Восточно-Казахстанской области на улицу - "Танатара Меерманова".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Ж.Дюсембаев      Аким района      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